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5168AA" w14:textId="16AD9E15" w:rsidR="00DA50F5" w:rsidRPr="00323E98" w:rsidRDefault="00DA50F5" w:rsidP="00DA50F5">
      <w:pPr>
        <w:tabs>
          <w:tab w:val="left" w:pos="3709"/>
        </w:tabs>
        <w:bidi/>
        <w:spacing w:before="240" w:line="276" w:lineRule="auto"/>
        <w:jc w:val="both"/>
        <w:rPr>
          <w:rFonts w:ascii="DIN Next LT Arabic" w:eastAsia="SimSun" w:hAnsi="DIN Next LT Arabic" w:cs="DIN Next LT Arabic"/>
          <w:color w:val="000000" w:themeColor="text1"/>
          <w:sz w:val="52"/>
        </w:rPr>
      </w:pPr>
    </w:p>
    <w:p w14:paraId="3F7EC1A2" w14:textId="77777777" w:rsidR="00DA50F5" w:rsidRPr="00323E98" w:rsidRDefault="00DA50F5" w:rsidP="008F3396">
      <w:pPr>
        <w:tabs>
          <w:tab w:val="left" w:pos="761"/>
          <w:tab w:val="left" w:pos="3709"/>
        </w:tabs>
        <w:bidi/>
        <w:spacing w:before="240" w:line="276" w:lineRule="auto"/>
        <w:rPr>
          <w:rFonts w:ascii="DIN Next LT Arabic" w:eastAsia="SimSun" w:hAnsi="DIN Next LT Arabic" w:cs="DIN Next LT Arabic"/>
          <w:bCs/>
          <w:color w:val="000000" w:themeColor="text1"/>
          <w:sz w:val="52"/>
          <w:szCs w:val="52"/>
          <w:rtl/>
        </w:rPr>
      </w:pPr>
    </w:p>
    <w:p w14:paraId="7CD74B79" w14:textId="6F8EF916" w:rsidR="00DA50F5" w:rsidRPr="00323E98" w:rsidRDefault="00DA50F5" w:rsidP="003A1675">
      <w:pPr>
        <w:tabs>
          <w:tab w:val="left" w:pos="761"/>
          <w:tab w:val="left" w:pos="3709"/>
        </w:tabs>
        <w:bidi/>
        <w:spacing w:before="240" w:line="276" w:lineRule="auto"/>
        <w:jc w:val="center"/>
        <w:rPr>
          <w:rFonts w:ascii="DIN Next LT Arabic" w:eastAsia="SimSun" w:hAnsi="DIN Next LT Arabic" w:cs="DIN Next LT Arabic"/>
          <w:bCs/>
          <w:color w:val="000000" w:themeColor="text1"/>
          <w:sz w:val="52"/>
          <w:szCs w:val="52"/>
          <w:rtl/>
        </w:rPr>
      </w:pPr>
      <w:r w:rsidRPr="00323E98">
        <w:rPr>
          <w:rFonts w:ascii="DIN Next LT Arabic" w:eastAsia="SimSun" w:hAnsi="DIN Next LT Arabic" w:cs="DIN Next LT Arabic"/>
          <w:bCs/>
          <w:color w:val="000000" w:themeColor="text1"/>
          <w:sz w:val="52"/>
          <w:szCs w:val="52"/>
          <w:rtl/>
        </w:rPr>
        <w:t xml:space="preserve">نموذج </w:t>
      </w:r>
      <w:r w:rsidR="003A1675">
        <w:rPr>
          <w:rFonts w:ascii="DIN Next LT Arabic" w:eastAsia="SimSun" w:hAnsi="DIN Next LT Arabic" w:cs="DIN Next LT Arabic" w:hint="cs"/>
          <w:bCs/>
          <w:color w:val="000000" w:themeColor="text1"/>
          <w:sz w:val="52"/>
          <w:szCs w:val="52"/>
          <w:rtl/>
        </w:rPr>
        <w:t>اتفاقية</w:t>
      </w:r>
      <w:r w:rsidR="00EA5603">
        <w:rPr>
          <w:rFonts w:ascii="DIN Next LT Arabic" w:eastAsia="SimSun" w:hAnsi="DIN Next LT Arabic" w:cs="DIN Next LT Arabic" w:hint="cs"/>
          <w:bCs/>
          <w:color w:val="000000" w:themeColor="text1"/>
          <w:sz w:val="52"/>
          <w:szCs w:val="52"/>
          <w:rtl/>
        </w:rPr>
        <w:t xml:space="preserve"> إطارية</w:t>
      </w:r>
      <w:r w:rsidR="003A1675" w:rsidRPr="00323E98">
        <w:rPr>
          <w:rFonts w:ascii="DIN Next LT Arabic" w:eastAsia="SimSun" w:hAnsi="DIN Next LT Arabic" w:cs="DIN Next LT Arabic"/>
          <w:bCs/>
          <w:color w:val="000000" w:themeColor="text1"/>
          <w:sz w:val="52"/>
          <w:szCs w:val="52"/>
          <w:rtl/>
        </w:rPr>
        <w:t xml:space="preserve"> </w:t>
      </w:r>
      <w:r w:rsidRPr="00323E98">
        <w:rPr>
          <w:rFonts w:ascii="DIN Next LT Arabic" w:eastAsia="SimSun" w:hAnsi="DIN Next LT Arabic" w:cs="DIN Next LT Arabic"/>
          <w:bCs/>
          <w:color w:val="000000" w:themeColor="text1"/>
          <w:sz w:val="52"/>
          <w:szCs w:val="52"/>
          <w:rtl/>
        </w:rPr>
        <w:t>(</w:t>
      </w:r>
      <w:r>
        <w:rPr>
          <w:rFonts w:ascii="DIN Next LT Arabic" w:eastAsia="SimSun" w:hAnsi="DIN Next LT Arabic" w:cs="DIN Next LT Arabic" w:hint="cs"/>
          <w:bCs/>
          <w:color w:val="000000" w:themeColor="text1"/>
          <w:sz w:val="52"/>
          <w:szCs w:val="52"/>
          <w:rtl/>
        </w:rPr>
        <w:t>توريد عام</w:t>
      </w:r>
      <w:r w:rsidRPr="00323E98">
        <w:rPr>
          <w:rFonts w:ascii="DIN Next LT Arabic" w:eastAsia="SimSun" w:hAnsi="DIN Next LT Arabic" w:cs="DIN Next LT Arabic"/>
          <w:bCs/>
          <w:color w:val="000000" w:themeColor="text1"/>
          <w:sz w:val="52"/>
          <w:szCs w:val="52"/>
          <w:rtl/>
        </w:rPr>
        <w:t>)</w:t>
      </w:r>
    </w:p>
    <w:p w14:paraId="6A77692D" w14:textId="77777777" w:rsidR="00DA50F5" w:rsidRPr="00323E98" w:rsidRDefault="00DA50F5" w:rsidP="00DA50F5">
      <w:pPr>
        <w:tabs>
          <w:tab w:val="left" w:pos="761"/>
          <w:tab w:val="left" w:pos="3709"/>
        </w:tabs>
        <w:bidi/>
        <w:spacing w:before="240" w:line="276" w:lineRule="auto"/>
        <w:jc w:val="center"/>
        <w:rPr>
          <w:rFonts w:ascii="DIN Next LT Arabic" w:eastAsia="SimSun" w:hAnsi="DIN Next LT Arabic" w:cs="DIN Next LT Arabic"/>
          <w:bCs/>
          <w:color w:val="000000" w:themeColor="text1"/>
          <w:sz w:val="28"/>
          <w:szCs w:val="28"/>
          <w:rtl/>
        </w:rPr>
      </w:pPr>
      <w:bookmarkStart w:id="0" w:name="_30j0zll" w:colFirst="0" w:colLast="0"/>
      <w:bookmarkStart w:id="1" w:name="_Toc100665"/>
      <w:bookmarkEnd w:id="0"/>
      <w:r w:rsidRPr="00323E98">
        <w:rPr>
          <w:rFonts w:ascii="DIN Next LT Arabic" w:eastAsia="SimSun" w:hAnsi="DIN Next LT Arabic" w:cs="DIN Next LT Arabic"/>
          <w:bCs/>
          <w:color w:val="000000" w:themeColor="text1"/>
          <w:sz w:val="28"/>
          <w:szCs w:val="28"/>
          <w:rtl/>
        </w:rPr>
        <w:t>اسم المشروع:</w:t>
      </w:r>
      <w:sdt>
        <w:sdtPr>
          <w:rPr>
            <w:rFonts w:ascii="DIN Next LT Arabic" w:eastAsia="SimSun" w:hAnsi="DIN Next LT Arabic" w:cs="DIN Next LT Arabic"/>
            <w:bCs/>
            <w:color w:val="000000" w:themeColor="text1"/>
            <w:sz w:val="28"/>
            <w:szCs w:val="28"/>
            <w:rtl/>
          </w:rPr>
          <w:id w:val="915903604"/>
          <w:placeholder>
            <w:docPart w:val="55504681767D4D84B0D9390492195921"/>
          </w:placeholder>
        </w:sdtPr>
        <w:sdtEndPr/>
        <w:sdtContent>
          <w:sdt>
            <w:sdtPr>
              <w:rPr>
                <w:rFonts w:ascii="DIN Next LT Arabic" w:eastAsia="SimSun" w:hAnsi="DIN Next LT Arabic" w:cs="DIN Next LT Arabic"/>
                <w:bCs/>
                <w:color w:val="000000" w:themeColor="text1"/>
                <w:sz w:val="28"/>
                <w:szCs w:val="28"/>
                <w:rtl/>
              </w:rPr>
              <w:id w:val="-597014694"/>
              <w:placeholder>
                <w:docPart w:val="55504681767D4D84B0D9390492195921"/>
              </w:placeholder>
            </w:sdtPr>
            <w:sdtEndPr/>
            <w:sdtContent>
              <w:r w:rsidRPr="00323E98">
                <w:rPr>
                  <w:rFonts w:ascii="DIN Next LT Arabic" w:eastAsia="SimSun" w:hAnsi="DIN Next LT Arabic" w:cs="DIN Next LT Arabic"/>
                  <w:bCs/>
                  <w:color w:val="000000" w:themeColor="text1"/>
                  <w:sz w:val="28"/>
                  <w:szCs w:val="28"/>
                </w:rPr>
                <w:t xml:space="preserve"> </w:t>
              </w:r>
              <w:r w:rsidR="00BA560C" w:rsidRPr="00BA560C">
                <w:rPr>
                  <w:rFonts w:ascii="DIN Next LT Arabic" w:eastAsia="SimSun" w:hAnsi="DIN Next LT Arabic" w:cs="DIN Next LT Arabic"/>
                  <w:bCs/>
                  <w:color w:val="FF0000"/>
                  <w:sz w:val="28"/>
                  <w:szCs w:val="28"/>
                  <w:rtl/>
                </w:rPr>
                <w:t xml:space="preserve">(وفقًا لمنصة اعتماد) </w:t>
              </w:r>
              <w:r w:rsidRPr="00323E98">
                <w:rPr>
                  <w:rFonts w:ascii="DIN Next LT Arabic" w:eastAsia="SimSun" w:hAnsi="DIN Next LT Arabic" w:cs="DIN Next LT Arabic"/>
                  <w:bCs/>
                  <w:color w:val="FF0000"/>
                  <w:sz w:val="28"/>
                  <w:szCs w:val="28"/>
                  <w:rtl/>
                </w:rPr>
                <w:t xml:space="preserve"> </w:t>
              </w:r>
            </w:sdtContent>
          </w:sdt>
        </w:sdtContent>
      </w:sdt>
    </w:p>
    <w:p w14:paraId="020AC5E2" w14:textId="5AF6AB3D" w:rsidR="00DA50F5" w:rsidRPr="00323E98" w:rsidRDefault="00DA50F5" w:rsidP="000F7460">
      <w:pPr>
        <w:tabs>
          <w:tab w:val="left" w:pos="761"/>
          <w:tab w:val="left" w:pos="3709"/>
        </w:tabs>
        <w:bidi/>
        <w:spacing w:before="240" w:line="276" w:lineRule="auto"/>
        <w:jc w:val="center"/>
        <w:rPr>
          <w:rFonts w:ascii="DIN Next LT Arabic" w:eastAsia="SimSun" w:hAnsi="DIN Next LT Arabic" w:cs="DIN Next LT Arabic"/>
          <w:bCs/>
          <w:color w:val="000000" w:themeColor="text1"/>
          <w:sz w:val="28"/>
          <w:szCs w:val="28"/>
          <w:rtl/>
        </w:rPr>
      </w:pPr>
      <w:r w:rsidRPr="00323E98">
        <w:rPr>
          <w:rFonts w:ascii="DIN Next LT Arabic" w:eastAsia="SimSun" w:hAnsi="DIN Next LT Arabic" w:cs="DIN Next LT Arabic"/>
          <w:bCs/>
          <w:color w:val="000000" w:themeColor="text1"/>
          <w:sz w:val="28"/>
          <w:szCs w:val="28"/>
          <w:rtl/>
        </w:rPr>
        <w:t xml:space="preserve">رقم </w:t>
      </w:r>
      <w:r w:rsidR="000F7460">
        <w:rPr>
          <w:rFonts w:ascii="DIN Next LT Arabic" w:eastAsia="SimSun" w:hAnsi="DIN Next LT Arabic" w:cs="DIN Next LT Arabic" w:hint="cs"/>
          <w:bCs/>
          <w:color w:val="000000" w:themeColor="text1"/>
          <w:sz w:val="28"/>
          <w:szCs w:val="28"/>
          <w:rtl/>
        </w:rPr>
        <w:t>الاتفاقية</w:t>
      </w:r>
      <w:r w:rsidRPr="00323E98">
        <w:rPr>
          <w:rFonts w:ascii="DIN Next LT Arabic" w:eastAsia="SimSun" w:hAnsi="DIN Next LT Arabic" w:cs="DIN Next LT Arabic"/>
          <w:bCs/>
          <w:color w:val="000000" w:themeColor="text1"/>
          <w:sz w:val="28"/>
          <w:szCs w:val="28"/>
          <w:rtl/>
        </w:rPr>
        <w:t>:</w:t>
      </w:r>
      <w:sdt>
        <w:sdtPr>
          <w:rPr>
            <w:rFonts w:ascii="DIN Next LT Arabic" w:eastAsia="SimSun" w:hAnsi="DIN Next LT Arabic" w:cs="DIN Next LT Arabic"/>
            <w:bCs/>
            <w:color w:val="000000" w:themeColor="text1"/>
            <w:sz w:val="28"/>
            <w:szCs w:val="28"/>
            <w:rtl/>
          </w:rPr>
          <w:id w:val="1064293396"/>
          <w:placeholder>
            <w:docPart w:val="55504681767D4D84B0D9390492195921"/>
          </w:placeholder>
        </w:sdtPr>
        <w:sdtEndPr/>
        <w:sdtContent>
          <w:r w:rsidRPr="00323E98">
            <w:rPr>
              <w:rFonts w:ascii="DIN Next LT Arabic" w:eastAsia="SimSun" w:hAnsi="DIN Next LT Arabic" w:cs="DIN Next LT Arabic"/>
              <w:bCs/>
              <w:color w:val="000000" w:themeColor="text1"/>
              <w:sz w:val="28"/>
              <w:szCs w:val="28"/>
              <w:rtl/>
            </w:rPr>
            <w:t xml:space="preserve"> </w:t>
          </w:r>
          <w:r w:rsidR="00BA560C" w:rsidRPr="00BA560C">
            <w:rPr>
              <w:rFonts w:ascii="DIN Next LT Arabic" w:eastAsia="SimSun" w:hAnsi="DIN Next LT Arabic" w:cs="DIN Next LT Arabic"/>
              <w:bCs/>
              <w:color w:val="FF0000"/>
              <w:sz w:val="28"/>
              <w:szCs w:val="28"/>
              <w:rtl/>
            </w:rPr>
            <w:t>(وفقًا لمنصة اعتماد)</w:t>
          </w:r>
        </w:sdtContent>
      </w:sdt>
    </w:p>
    <w:p w14:paraId="72561D1B" w14:textId="441432E1" w:rsidR="00DA50F5" w:rsidRPr="00323E98" w:rsidRDefault="00DA50F5" w:rsidP="000F7460">
      <w:pPr>
        <w:tabs>
          <w:tab w:val="left" w:pos="761"/>
          <w:tab w:val="left" w:pos="3709"/>
        </w:tabs>
        <w:bidi/>
        <w:spacing w:before="240" w:line="276" w:lineRule="auto"/>
        <w:jc w:val="center"/>
        <w:rPr>
          <w:rFonts w:ascii="DIN Next LT Arabic" w:eastAsia="SimSun" w:hAnsi="DIN Next LT Arabic" w:cs="DIN Next LT Arabic"/>
          <w:bCs/>
          <w:color w:val="000000" w:themeColor="text1"/>
          <w:sz w:val="28"/>
          <w:szCs w:val="28"/>
          <w:rtl/>
        </w:rPr>
        <w:sectPr w:rsidR="00DA50F5" w:rsidRPr="00323E98" w:rsidSect="003248F9">
          <w:headerReference w:type="even" r:id="rId11"/>
          <w:headerReference w:type="default" r:id="rId12"/>
          <w:footerReference w:type="even" r:id="rId13"/>
          <w:footerReference w:type="default" r:id="rId14"/>
          <w:headerReference w:type="first" r:id="rId15"/>
          <w:footerReference w:type="first" r:id="rId16"/>
          <w:pgSz w:w="11907" w:h="16839" w:code="9"/>
          <w:pgMar w:top="1541" w:right="922" w:bottom="1267" w:left="1080" w:header="432" w:footer="432" w:gutter="0"/>
          <w:cols w:space="720"/>
          <w:titlePg/>
          <w:docGrid w:linePitch="360"/>
        </w:sectPr>
      </w:pPr>
      <w:r w:rsidRPr="00323E98">
        <w:rPr>
          <w:rFonts w:ascii="DIN Next LT Arabic" w:eastAsia="SimSun" w:hAnsi="DIN Next LT Arabic" w:cs="DIN Next LT Arabic"/>
          <w:bCs/>
          <w:color w:val="000000" w:themeColor="text1"/>
          <w:sz w:val="28"/>
          <w:szCs w:val="28"/>
          <w:rtl/>
        </w:rPr>
        <w:t xml:space="preserve">تاريخ توقيع </w:t>
      </w:r>
      <w:r w:rsidR="000F7460">
        <w:rPr>
          <w:rFonts w:ascii="DIN Next LT Arabic" w:eastAsia="SimSun" w:hAnsi="DIN Next LT Arabic" w:cs="DIN Next LT Arabic" w:hint="cs"/>
          <w:bCs/>
          <w:color w:val="000000" w:themeColor="text1"/>
          <w:sz w:val="28"/>
          <w:szCs w:val="28"/>
          <w:rtl/>
        </w:rPr>
        <w:t>الاتفاقية</w:t>
      </w:r>
      <w:r w:rsidRPr="00323E98">
        <w:rPr>
          <w:rFonts w:ascii="DIN Next LT Arabic" w:eastAsia="SimSun" w:hAnsi="DIN Next LT Arabic" w:cs="DIN Next LT Arabic"/>
          <w:bCs/>
          <w:color w:val="000000" w:themeColor="text1"/>
          <w:sz w:val="28"/>
          <w:szCs w:val="28"/>
          <w:rtl/>
        </w:rPr>
        <w:t xml:space="preserve">: </w:t>
      </w:r>
      <w:sdt>
        <w:sdtPr>
          <w:rPr>
            <w:rFonts w:ascii="DIN Next LT Arabic" w:eastAsia="SimSun" w:hAnsi="DIN Next LT Arabic" w:cs="DIN Next LT Arabic"/>
            <w:bCs/>
            <w:color w:val="FF0000"/>
            <w:sz w:val="28"/>
            <w:szCs w:val="28"/>
            <w:rtl/>
          </w:rPr>
          <w:id w:val="-1454238740"/>
          <w:placeholder>
            <w:docPart w:val="EA6EEBC0C3CD4810B66CA1FDE2B6CEA5"/>
          </w:placeholder>
        </w:sdtPr>
        <w:sdtEndPr/>
        <w:sdtContent>
          <w:r w:rsidRPr="00323E98">
            <w:rPr>
              <w:rFonts w:ascii="DIN Next LT Arabic" w:eastAsia="SimSun" w:hAnsi="DIN Next LT Arabic" w:cs="DIN Next LT Arabic"/>
              <w:bCs/>
              <w:color w:val="FF0000"/>
              <w:sz w:val="28"/>
              <w:szCs w:val="28"/>
              <w:rtl/>
            </w:rPr>
            <w:t>اليوم</w:t>
          </w:r>
        </w:sdtContent>
      </w:sdt>
      <w:r w:rsidRPr="00323E98">
        <w:rPr>
          <w:rFonts w:ascii="DIN Next LT Arabic" w:eastAsia="SimSun" w:hAnsi="DIN Next LT Arabic" w:cs="DIN Next LT Arabic"/>
          <w:bCs/>
          <w:color w:val="FF0000"/>
          <w:sz w:val="28"/>
          <w:szCs w:val="28"/>
          <w:rtl/>
        </w:rPr>
        <w:t xml:space="preserve">/ </w:t>
      </w:r>
      <w:sdt>
        <w:sdtPr>
          <w:rPr>
            <w:rFonts w:ascii="DIN Next LT Arabic" w:eastAsia="SimSun" w:hAnsi="DIN Next LT Arabic" w:cs="DIN Next LT Arabic"/>
            <w:bCs/>
            <w:color w:val="FF0000"/>
            <w:sz w:val="28"/>
            <w:szCs w:val="28"/>
            <w:rtl/>
          </w:rPr>
          <w:id w:val="376137159"/>
          <w:placeholder>
            <w:docPart w:val="9E18CF6D5DD54A739E5E8AA654E06E8E"/>
          </w:placeholder>
          <w:date>
            <w:dateFormat w:val="M/d/yyyy"/>
            <w:lid w:val="en-US"/>
            <w:storeMappedDataAs w:val="dateTime"/>
            <w:calendar w:val="gregorian"/>
          </w:date>
        </w:sdtPr>
        <w:sdtEndPr/>
        <w:sdtContent>
          <w:r w:rsidR="006D76AF">
            <w:rPr>
              <w:rFonts w:ascii="DIN Next LT Arabic" w:eastAsia="SimSun" w:hAnsi="DIN Next LT Arabic" w:cs="DIN Next LT Arabic"/>
              <w:bCs/>
              <w:color w:val="FF0000"/>
              <w:sz w:val="28"/>
              <w:szCs w:val="28"/>
              <w:rtl/>
            </w:rPr>
            <w:t>التاريخ</w:t>
          </w:r>
        </w:sdtContent>
      </w:sdt>
      <w:r w:rsidRPr="00323E98">
        <w:rPr>
          <w:rFonts w:ascii="DIN Next LT Arabic" w:eastAsia="SimSun" w:hAnsi="DIN Next LT Arabic" w:cs="DIN Next LT Arabic"/>
          <w:bCs/>
          <w:color w:val="FF0000"/>
          <w:sz w:val="28"/>
          <w:szCs w:val="28"/>
          <w:rtl/>
        </w:rPr>
        <w:t xml:space="preserve">/ </w:t>
      </w:r>
      <w:sdt>
        <w:sdtPr>
          <w:rPr>
            <w:rFonts w:ascii="DIN Next LT Arabic" w:eastAsia="SimSun" w:hAnsi="DIN Next LT Arabic" w:cs="DIN Next LT Arabic"/>
            <w:bCs/>
            <w:color w:val="FF0000"/>
            <w:sz w:val="28"/>
            <w:szCs w:val="28"/>
            <w:rtl/>
          </w:rPr>
          <w:id w:val="-2020696693"/>
          <w:placeholder>
            <w:docPart w:val="3374B053B5934DA1A8A93F7BF175D166"/>
          </w:placeholder>
        </w:sdtPr>
        <w:sdtEndPr/>
        <w:sdtContent>
          <w:r w:rsidRPr="00323E98">
            <w:rPr>
              <w:rFonts w:ascii="DIN Next LT Arabic" w:eastAsia="SimSun" w:hAnsi="DIN Next LT Arabic" w:cs="DIN Next LT Arabic"/>
              <w:bCs/>
              <w:color w:val="FF0000"/>
              <w:sz w:val="28"/>
              <w:szCs w:val="28"/>
              <w:rtl/>
            </w:rPr>
            <w:t>المدينة</w:t>
          </w:r>
        </w:sdtContent>
      </w:sdt>
    </w:p>
    <w:bookmarkStart w:id="3" w:name="_Toc20321522" w:displacedByCustomXml="next"/>
    <w:bookmarkStart w:id="4" w:name="_Toc9944853" w:displacedByCustomXml="next"/>
    <w:sdt>
      <w:sdtPr>
        <w:rPr>
          <w:rFonts w:ascii="DIN Next LT Arabic" w:eastAsiaTheme="minorEastAsia" w:hAnsi="DIN Next LT Arabic" w:cs="DIN Next LT Arabic"/>
          <w:bCs w:val="0"/>
          <w:color w:val="auto"/>
          <w:sz w:val="22"/>
          <w:szCs w:val="22"/>
          <w:rtl/>
        </w:rPr>
        <w:id w:val="27149213"/>
        <w:docPartObj>
          <w:docPartGallery w:val="Table of Contents"/>
          <w:docPartUnique/>
        </w:docPartObj>
      </w:sdtPr>
      <w:sdtEndPr>
        <w:rPr>
          <w:b/>
          <w:noProof/>
        </w:rPr>
      </w:sdtEndPr>
      <w:sdtContent>
        <w:p w14:paraId="73E5E909" w14:textId="7C539AA8" w:rsidR="007577B7" w:rsidRPr="009A2C2B" w:rsidRDefault="00DA50F5" w:rsidP="009A2C2B">
          <w:pPr>
            <w:pStyle w:val="TOCHeading"/>
            <w:bidi/>
            <w:spacing w:after="0"/>
            <w:rPr>
              <w:rFonts w:ascii="DIN Next LT Arabic" w:hAnsi="DIN Next LT Arabic" w:cs="DIN Next LT Arabic"/>
              <w:sz w:val="20"/>
              <w:szCs w:val="16"/>
              <w:rtl/>
            </w:rPr>
          </w:pPr>
          <w:r w:rsidRPr="009A2C2B">
            <w:rPr>
              <w:rFonts w:ascii="DIN Next LT Arabic" w:hAnsi="DIN Next LT Arabic" w:cs="DIN Next LT Arabic"/>
              <w:rtl/>
            </w:rPr>
            <w:t>الفهرس</w:t>
          </w:r>
          <w:r w:rsidR="007577B7" w:rsidRPr="009A2C2B">
            <w:rPr>
              <w:rFonts w:ascii="DIN Next LT Arabic" w:hAnsi="DIN Next LT Arabic" w:cs="DIN Next LT Arabic" w:hint="cs"/>
              <w:sz w:val="20"/>
              <w:szCs w:val="16"/>
              <w:rtl/>
            </w:rPr>
            <w:t xml:space="preserve">  </w:t>
          </w:r>
        </w:p>
        <w:p w14:paraId="20DF68D6" w14:textId="2C6057BB" w:rsidR="008617A0" w:rsidRPr="008617A0" w:rsidRDefault="00DA50F5" w:rsidP="00E67E95">
          <w:pPr>
            <w:pStyle w:val="TOC1"/>
            <w:bidi/>
            <w:rPr>
              <w:rFonts w:ascii="DIN Next LT Arabic" w:hAnsi="DIN Next LT Arabic" w:cs="DIN Next LT Arabic"/>
              <w:b w:val="0"/>
              <w:bCs w:val="0"/>
              <w:caps w:val="0"/>
              <w:sz w:val="22"/>
              <w:szCs w:val="22"/>
            </w:rPr>
          </w:pPr>
          <w:r w:rsidRPr="00133719">
            <w:rPr>
              <w:rFonts w:ascii="DIN Next LT Arabic" w:hAnsi="DIN Next LT Arabic" w:cs="DIN Next LT Arabic"/>
            </w:rPr>
            <w:fldChar w:fldCharType="begin"/>
          </w:r>
          <w:r w:rsidRPr="00133719">
            <w:rPr>
              <w:rFonts w:ascii="DIN Next LT Arabic" w:hAnsi="DIN Next LT Arabic" w:cs="DIN Next LT Arabic"/>
            </w:rPr>
            <w:instrText xml:space="preserve"> TOC \o "1-3" \h \z \u </w:instrText>
          </w:r>
          <w:r w:rsidRPr="00133719">
            <w:rPr>
              <w:rFonts w:ascii="DIN Next LT Arabic" w:hAnsi="DIN Next LT Arabic" w:cs="DIN Next LT Arabic"/>
            </w:rPr>
            <w:fldChar w:fldCharType="separate"/>
          </w:r>
          <w:hyperlink w:anchor="_Toc41663693" w:history="1">
            <w:r w:rsidR="008617A0" w:rsidRPr="008617A0">
              <w:rPr>
                <w:rStyle w:val="Hyperlink"/>
                <w:rFonts w:ascii="DIN Next LT Arabic" w:hAnsi="DIN Next LT Arabic" w:cs="DIN Next LT Arabic"/>
                <w:rtl/>
              </w:rPr>
              <w:t>الوثيقة الأساسية</w:t>
            </w:r>
            <w:r w:rsidR="008617A0" w:rsidRPr="008617A0">
              <w:rPr>
                <w:rFonts w:ascii="DIN Next LT Arabic" w:hAnsi="DIN Next LT Arabic" w:cs="DIN Next LT Arabic"/>
                <w:webHidden/>
              </w:rPr>
              <w:tab/>
            </w:r>
            <w:r w:rsidR="00E67E95">
              <w:rPr>
                <w:rFonts w:ascii="DIN Next LT Arabic" w:hAnsi="DIN Next LT Arabic" w:cs="DIN Next LT Arabic" w:hint="cs"/>
                <w:webHidden/>
                <w:rtl/>
              </w:rPr>
              <w:t>7</w:t>
            </w:r>
          </w:hyperlink>
        </w:p>
        <w:p w14:paraId="35C59370" w14:textId="4F9B7D0A" w:rsidR="008617A0" w:rsidRPr="008617A0" w:rsidRDefault="000C6860" w:rsidP="008617A0">
          <w:pPr>
            <w:pStyle w:val="TOC3"/>
            <w:tabs>
              <w:tab w:val="left" w:pos="1950"/>
            </w:tabs>
            <w:rPr>
              <w:rFonts w:ascii="DIN Next LT Arabic" w:hAnsi="DIN Next LT Arabic" w:cs="DIN Next LT Arabic"/>
              <w:i w:val="0"/>
              <w:iCs w:val="0"/>
              <w:sz w:val="22"/>
              <w:szCs w:val="22"/>
            </w:rPr>
          </w:pPr>
          <w:hyperlink w:anchor="_Toc41663694" w:history="1">
            <w:r w:rsidR="008617A0" w:rsidRPr="008617A0">
              <w:rPr>
                <w:rStyle w:val="Hyperlink"/>
                <w:rFonts w:ascii="DIN Next LT Arabic" w:hAnsi="DIN Next LT Arabic" w:cs="DIN Next LT Arabic"/>
                <w:i w:val="0"/>
                <w:iCs w:val="0"/>
                <w:rtl/>
                <w:lang w:bidi="ar-LB"/>
              </w:rPr>
              <w:t>1</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lang w:bidi="ar-LB"/>
              </w:rPr>
              <w:t>تمهيد</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_Toc41663694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6</w:t>
            </w:r>
            <w:r w:rsidR="008617A0" w:rsidRPr="008617A0">
              <w:rPr>
                <w:rFonts w:ascii="DIN Next LT Arabic" w:hAnsi="DIN Next LT Arabic" w:cs="DIN Next LT Arabic"/>
                <w:i w:val="0"/>
                <w:iCs w:val="0"/>
                <w:webHidden/>
              </w:rPr>
              <w:fldChar w:fldCharType="end"/>
            </w:r>
          </w:hyperlink>
        </w:p>
        <w:p w14:paraId="77B60447" w14:textId="7C8E7E04" w:rsidR="008617A0" w:rsidRPr="008617A0" w:rsidRDefault="000C6860" w:rsidP="00C0145C">
          <w:pPr>
            <w:pStyle w:val="TOC3"/>
            <w:tabs>
              <w:tab w:val="left" w:pos="2769"/>
            </w:tabs>
            <w:rPr>
              <w:rFonts w:ascii="DIN Next LT Arabic" w:hAnsi="DIN Next LT Arabic" w:cs="DIN Next LT Arabic"/>
              <w:i w:val="0"/>
              <w:iCs w:val="0"/>
              <w:sz w:val="22"/>
              <w:szCs w:val="22"/>
            </w:rPr>
          </w:pPr>
          <w:hyperlink w:anchor="_Toc41663695" w:history="1">
            <w:r w:rsidR="00C0145C">
              <w:rPr>
                <w:rStyle w:val="Hyperlink"/>
                <w:rFonts w:ascii="DIN Next LT Arabic" w:hAnsi="DIN Next LT Arabic" w:cs="DIN Next LT Arabic" w:hint="cs"/>
                <w:i w:val="0"/>
                <w:iCs w:val="0"/>
                <w:rtl/>
              </w:rPr>
              <w:t>2</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lang w:bidi="ar-LB"/>
              </w:rPr>
              <w:t>وثائق الاتفاقية</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_Toc41663695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7</w:t>
            </w:r>
            <w:r w:rsidR="008617A0" w:rsidRPr="008617A0">
              <w:rPr>
                <w:rFonts w:ascii="DIN Next LT Arabic" w:hAnsi="DIN Next LT Arabic" w:cs="DIN Next LT Arabic"/>
                <w:i w:val="0"/>
                <w:iCs w:val="0"/>
                <w:webHidden/>
              </w:rPr>
              <w:fldChar w:fldCharType="end"/>
            </w:r>
          </w:hyperlink>
        </w:p>
        <w:p w14:paraId="1CCF1AC5" w14:textId="7285DADD" w:rsidR="008617A0" w:rsidRPr="008617A0" w:rsidRDefault="000C6860" w:rsidP="00C0145C">
          <w:pPr>
            <w:pStyle w:val="TOC3"/>
            <w:tabs>
              <w:tab w:val="left" w:pos="3177"/>
            </w:tabs>
            <w:rPr>
              <w:rFonts w:ascii="DIN Next LT Arabic" w:hAnsi="DIN Next LT Arabic" w:cs="DIN Next LT Arabic"/>
              <w:i w:val="0"/>
              <w:iCs w:val="0"/>
              <w:sz w:val="22"/>
              <w:szCs w:val="22"/>
            </w:rPr>
          </w:pPr>
          <w:hyperlink w:anchor="_Toc41663696" w:history="1">
            <w:r w:rsidR="00C0145C">
              <w:rPr>
                <w:rStyle w:val="Hyperlink"/>
                <w:rFonts w:ascii="DIN Next LT Arabic" w:hAnsi="DIN Next LT Arabic" w:cs="DIN Next LT Arabic" w:hint="cs"/>
                <w:i w:val="0"/>
                <w:iCs w:val="0"/>
                <w:rtl/>
              </w:rPr>
              <w:t>3</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الغرض من الاتفاقية</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_Toc41663696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8</w:t>
            </w:r>
            <w:r w:rsidR="008617A0" w:rsidRPr="008617A0">
              <w:rPr>
                <w:rFonts w:ascii="DIN Next LT Arabic" w:hAnsi="DIN Next LT Arabic" w:cs="DIN Next LT Arabic"/>
                <w:i w:val="0"/>
                <w:iCs w:val="0"/>
                <w:webHidden/>
              </w:rPr>
              <w:fldChar w:fldCharType="end"/>
            </w:r>
          </w:hyperlink>
        </w:p>
        <w:p w14:paraId="5042BE86" w14:textId="366D07FA" w:rsidR="008617A0" w:rsidRPr="008617A0" w:rsidRDefault="000C6860" w:rsidP="008617A0">
          <w:pPr>
            <w:pStyle w:val="TOC3"/>
            <w:tabs>
              <w:tab w:val="left" w:pos="2750"/>
            </w:tabs>
            <w:rPr>
              <w:rFonts w:ascii="DIN Next LT Arabic" w:hAnsi="DIN Next LT Arabic" w:cs="DIN Next LT Arabic"/>
              <w:i w:val="0"/>
              <w:iCs w:val="0"/>
              <w:sz w:val="22"/>
              <w:szCs w:val="22"/>
            </w:rPr>
          </w:pPr>
          <w:hyperlink w:anchor="_Toc41663697" w:history="1">
            <w:r w:rsidR="008617A0" w:rsidRPr="008617A0">
              <w:rPr>
                <w:rStyle w:val="Hyperlink"/>
                <w:rFonts w:ascii="DIN Next LT Arabic" w:hAnsi="DIN Next LT Arabic" w:cs="DIN Next LT Arabic"/>
                <w:i w:val="0"/>
                <w:iCs w:val="0"/>
                <w:rtl/>
              </w:rPr>
              <w:t>4</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إجراءات التعاقد</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_Toc41663697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8</w:t>
            </w:r>
            <w:r w:rsidR="008617A0" w:rsidRPr="008617A0">
              <w:rPr>
                <w:rFonts w:ascii="DIN Next LT Arabic" w:hAnsi="DIN Next LT Arabic" w:cs="DIN Next LT Arabic"/>
                <w:i w:val="0"/>
                <w:iCs w:val="0"/>
                <w:webHidden/>
              </w:rPr>
              <w:fldChar w:fldCharType="end"/>
            </w:r>
          </w:hyperlink>
        </w:p>
        <w:p w14:paraId="2B93F50B" w14:textId="63C2BA37" w:rsidR="008617A0" w:rsidRPr="008617A0" w:rsidRDefault="000C6860" w:rsidP="00C0145C">
          <w:pPr>
            <w:pStyle w:val="TOC3"/>
            <w:tabs>
              <w:tab w:val="left" w:pos="4628"/>
            </w:tabs>
            <w:rPr>
              <w:rFonts w:ascii="DIN Next LT Arabic" w:hAnsi="DIN Next LT Arabic" w:cs="DIN Next LT Arabic"/>
              <w:i w:val="0"/>
              <w:iCs w:val="0"/>
              <w:sz w:val="22"/>
              <w:szCs w:val="22"/>
            </w:rPr>
          </w:pPr>
          <w:hyperlink w:anchor="_Toc41663698" w:history="1">
            <w:r w:rsidR="00C0145C">
              <w:rPr>
                <w:rStyle w:val="Hyperlink"/>
                <w:rFonts w:ascii="DIN Next LT Arabic" w:hAnsi="DIN Next LT Arabic" w:cs="DIN Next LT Arabic" w:hint="cs"/>
                <w:i w:val="0"/>
                <w:iCs w:val="0"/>
                <w:rtl/>
              </w:rPr>
              <w:t>5</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القيمة التقديرية المخصصة للاتفاقية</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_Toc41663698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9</w:t>
            </w:r>
            <w:r w:rsidR="008617A0" w:rsidRPr="008617A0">
              <w:rPr>
                <w:rFonts w:ascii="DIN Next LT Arabic" w:hAnsi="DIN Next LT Arabic" w:cs="DIN Next LT Arabic"/>
                <w:i w:val="0"/>
                <w:iCs w:val="0"/>
                <w:webHidden/>
              </w:rPr>
              <w:fldChar w:fldCharType="end"/>
            </w:r>
          </w:hyperlink>
        </w:p>
        <w:p w14:paraId="662C8315" w14:textId="745B2215" w:rsidR="008617A0" w:rsidRPr="008617A0" w:rsidRDefault="000C6860" w:rsidP="008617A0">
          <w:pPr>
            <w:pStyle w:val="TOC3"/>
            <w:tabs>
              <w:tab w:val="left" w:pos="4606"/>
            </w:tabs>
            <w:rPr>
              <w:rFonts w:ascii="DIN Next LT Arabic" w:hAnsi="DIN Next LT Arabic" w:cs="DIN Next LT Arabic"/>
              <w:i w:val="0"/>
              <w:iCs w:val="0"/>
              <w:sz w:val="22"/>
              <w:szCs w:val="22"/>
            </w:rPr>
          </w:pPr>
          <w:hyperlink w:anchor="_Toc41663699" w:history="1">
            <w:r w:rsidR="008617A0" w:rsidRPr="008617A0">
              <w:rPr>
                <w:rStyle w:val="Hyperlink"/>
                <w:rFonts w:ascii="DIN Next LT Arabic" w:hAnsi="DIN Next LT Arabic" w:cs="DIN Next LT Arabic"/>
                <w:i w:val="0"/>
                <w:iCs w:val="0"/>
                <w:rtl/>
              </w:rPr>
              <w:t>6</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الأسعار المرجعية وأقيام أوامر الشراء</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_Toc41663699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9</w:t>
            </w:r>
            <w:r w:rsidR="008617A0" w:rsidRPr="008617A0">
              <w:rPr>
                <w:rFonts w:ascii="DIN Next LT Arabic" w:hAnsi="DIN Next LT Arabic" w:cs="DIN Next LT Arabic"/>
                <w:i w:val="0"/>
                <w:iCs w:val="0"/>
                <w:webHidden/>
              </w:rPr>
              <w:fldChar w:fldCharType="end"/>
            </w:r>
          </w:hyperlink>
        </w:p>
        <w:p w14:paraId="54AD9F89" w14:textId="55895310" w:rsidR="008617A0" w:rsidRPr="008617A0" w:rsidRDefault="000C6860" w:rsidP="008617A0">
          <w:pPr>
            <w:pStyle w:val="TOC3"/>
            <w:tabs>
              <w:tab w:val="left" w:pos="2625"/>
            </w:tabs>
            <w:rPr>
              <w:rFonts w:ascii="DIN Next LT Arabic" w:hAnsi="DIN Next LT Arabic" w:cs="DIN Next LT Arabic"/>
              <w:i w:val="0"/>
              <w:iCs w:val="0"/>
              <w:sz w:val="22"/>
              <w:szCs w:val="22"/>
            </w:rPr>
          </w:pPr>
          <w:hyperlink w:anchor="_Toc41663700" w:history="1">
            <w:r w:rsidR="008617A0" w:rsidRPr="008617A0">
              <w:rPr>
                <w:rStyle w:val="Hyperlink"/>
                <w:rFonts w:ascii="DIN Next LT Arabic" w:hAnsi="DIN Next LT Arabic" w:cs="DIN Next LT Arabic"/>
                <w:i w:val="0"/>
                <w:iCs w:val="0"/>
                <w:rtl/>
              </w:rPr>
              <w:t>7</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مدة الاتفاقية</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_Toc41663700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10</w:t>
            </w:r>
            <w:r w:rsidR="008617A0" w:rsidRPr="008617A0">
              <w:rPr>
                <w:rFonts w:ascii="DIN Next LT Arabic" w:hAnsi="DIN Next LT Arabic" w:cs="DIN Next LT Arabic"/>
                <w:i w:val="0"/>
                <w:iCs w:val="0"/>
                <w:webHidden/>
              </w:rPr>
              <w:fldChar w:fldCharType="end"/>
            </w:r>
          </w:hyperlink>
        </w:p>
        <w:p w14:paraId="23CE1B9F" w14:textId="29DE14F5" w:rsidR="008617A0" w:rsidRPr="008617A0" w:rsidRDefault="000C6860" w:rsidP="008617A0">
          <w:pPr>
            <w:pStyle w:val="TOC3"/>
            <w:tabs>
              <w:tab w:val="left" w:pos="3669"/>
            </w:tabs>
            <w:rPr>
              <w:rFonts w:ascii="DIN Next LT Arabic" w:hAnsi="DIN Next LT Arabic" w:cs="DIN Next LT Arabic"/>
              <w:i w:val="0"/>
              <w:iCs w:val="0"/>
              <w:sz w:val="22"/>
              <w:szCs w:val="22"/>
            </w:rPr>
          </w:pPr>
          <w:hyperlink w:anchor="_Toc41663701" w:history="1">
            <w:r w:rsidR="008617A0" w:rsidRPr="008617A0">
              <w:rPr>
                <w:rStyle w:val="Hyperlink"/>
                <w:rFonts w:ascii="DIN Next LT Arabic" w:hAnsi="DIN Next LT Arabic" w:cs="DIN Next LT Arabic"/>
                <w:i w:val="0"/>
                <w:iCs w:val="0"/>
                <w:rtl/>
              </w:rPr>
              <w:t>8</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طبيعة الاتفاقية وأطرافها</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_Toc41663701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10</w:t>
            </w:r>
            <w:r w:rsidR="008617A0" w:rsidRPr="008617A0">
              <w:rPr>
                <w:rFonts w:ascii="DIN Next LT Arabic" w:hAnsi="DIN Next LT Arabic" w:cs="DIN Next LT Arabic"/>
                <w:i w:val="0"/>
                <w:iCs w:val="0"/>
                <w:webHidden/>
              </w:rPr>
              <w:fldChar w:fldCharType="end"/>
            </w:r>
          </w:hyperlink>
        </w:p>
        <w:p w14:paraId="350655DD" w14:textId="12AB4DF4" w:rsidR="008617A0" w:rsidRPr="008617A0" w:rsidRDefault="000C6860" w:rsidP="008617A0">
          <w:pPr>
            <w:pStyle w:val="TOC3"/>
            <w:tabs>
              <w:tab w:val="left" w:pos="3448"/>
            </w:tabs>
            <w:rPr>
              <w:rFonts w:ascii="DIN Next LT Arabic" w:hAnsi="DIN Next LT Arabic" w:cs="DIN Next LT Arabic"/>
              <w:i w:val="0"/>
              <w:iCs w:val="0"/>
              <w:sz w:val="22"/>
              <w:szCs w:val="22"/>
            </w:rPr>
          </w:pPr>
          <w:hyperlink w:anchor="_Toc41663702" w:history="1">
            <w:r w:rsidR="008617A0" w:rsidRPr="008617A0">
              <w:rPr>
                <w:rStyle w:val="Hyperlink"/>
                <w:rFonts w:ascii="DIN Next LT Arabic" w:hAnsi="DIN Next LT Arabic" w:cs="DIN Next LT Arabic"/>
                <w:i w:val="0"/>
                <w:iCs w:val="0"/>
              </w:rPr>
              <w:t>9</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النظام الواجب التطبيق</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_Toc41663702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10</w:t>
            </w:r>
            <w:r w:rsidR="008617A0" w:rsidRPr="008617A0">
              <w:rPr>
                <w:rFonts w:ascii="DIN Next LT Arabic" w:hAnsi="DIN Next LT Arabic" w:cs="DIN Next LT Arabic"/>
                <w:i w:val="0"/>
                <w:iCs w:val="0"/>
                <w:webHidden/>
              </w:rPr>
              <w:fldChar w:fldCharType="end"/>
            </w:r>
          </w:hyperlink>
        </w:p>
        <w:p w14:paraId="4F18D47A" w14:textId="5F70192E" w:rsidR="008617A0" w:rsidRPr="008617A0" w:rsidRDefault="000C6860" w:rsidP="008617A0">
          <w:pPr>
            <w:pStyle w:val="TOC3"/>
            <w:tabs>
              <w:tab w:val="left" w:pos="2737"/>
            </w:tabs>
            <w:rPr>
              <w:rFonts w:ascii="DIN Next LT Arabic" w:hAnsi="DIN Next LT Arabic" w:cs="DIN Next LT Arabic"/>
              <w:i w:val="0"/>
              <w:iCs w:val="0"/>
              <w:sz w:val="22"/>
              <w:szCs w:val="22"/>
            </w:rPr>
          </w:pPr>
          <w:hyperlink w:anchor="_Toc41663703" w:history="1">
            <w:r w:rsidR="008617A0" w:rsidRPr="008617A0">
              <w:rPr>
                <w:rStyle w:val="Hyperlink"/>
                <w:rFonts w:ascii="DIN Next LT Arabic" w:hAnsi="DIN Next LT Arabic" w:cs="DIN Next LT Arabic"/>
                <w:i w:val="0"/>
                <w:iCs w:val="0"/>
                <w:rtl/>
              </w:rPr>
              <w:t>10</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حسم النزاعات</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_Toc41663703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10</w:t>
            </w:r>
            <w:r w:rsidR="008617A0" w:rsidRPr="008617A0">
              <w:rPr>
                <w:rFonts w:ascii="DIN Next LT Arabic" w:hAnsi="DIN Next LT Arabic" w:cs="DIN Next LT Arabic"/>
                <w:i w:val="0"/>
                <w:iCs w:val="0"/>
                <w:webHidden/>
              </w:rPr>
              <w:fldChar w:fldCharType="end"/>
            </w:r>
          </w:hyperlink>
        </w:p>
        <w:p w14:paraId="069C3A52" w14:textId="3BCECDCC" w:rsidR="008617A0" w:rsidRPr="008617A0" w:rsidRDefault="000C6860" w:rsidP="008617A0">
          <w:pPr>
            <w:pStyle w:val="TOC3"/>
            <w:tabs>
              <w:tab w:val="left" w:pos="2758"/>
            </w:tabs>
            <w:rPr>
              <w:rFonts w:ascii="DIN Next LT Arabic" w:hAnsi="DIN Next LT Arabic" w:cs="DIN Next LT Arabic"/>
              <w:i w:val="0"/>
              <w:iCs w:val="0"/>
              <w:sz w:val="22"/>
              <w:szCs w:val="22"/>
            </w:rPr>
          </w:pPr>
          <w:hyperlink w:anchor="_Toc41663704" w:history="1">
            <w:r w:rsidR="008617A0" w:rsidRPr="008617A0">
              <w:rPr>
                <w:rStyle w:val="Hyperlink"/>
                <w:rFonts w:ascii="DIN Next LT Arabic" w:hAnsi="DIN Next LT Arabic" w:cs="DIN Next LT Arabic"/>
                <w:i w:val="0"/>
                <w:iCs w:val="0"/>
                <w:rtl/>
              </w:rPr>
              <w:t>11</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نسخ الاتفاقية</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_Toc41663704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10</w:t>
            </w:r>
            <w:r w:rsidR="008617A0" w:rsidRPr="008617A0">
              <w:rPr>
                <w:rFonts w:ascii="DIN Next LT Arabic" w:hAnsi="DIN Next LT Arabic" w:cs="DIN Next LT Arabic"/>
                <w:i w:val="0"/>
                <w:iCs w:val="0"/>
                <w:webHidden/>
              </w:rPr>
              <w:fldChar w:fldCharType="end"/>
            </w:r>
          </w:hyperlink>
        </w:p>
        <w:p w14:paraId="327601C7" w14:textId="7DDF5A7E" w:rsidR="008617A0" w:rsidRPr="008617A0" w:rsidRDefault="000C6860" w:rsidP="008617A0">
          <w:pPr>
            <w:pStyle w:val="TOC3"/>
            <w:tabs>
              <w:tab w:val="left" w:pos="2170"/>
            </w:tabs>
            <w:rPr>
              <w:rFonts w:ascii="DIN Next LT Arabic" w:hAnsi="DIN Next LT Arabic" w:cs="DIN Next LT Arabic"/>
              <w:i w:val="0"/>
              <w:iCs w:val="0"/>
              <w:sz w:val="22"/>
              <w:szCs w:val="22"/>
            </w:rPr>
          </w:pPr>
          <w:hyperlink w:anchor="_Toc41663705" w:history="1">
            <w:r w:rsidR="008617A0" w:rsidRPr="008617A0">
              <w:rPr>
                <w:rStyle w:val="Hyperlink"/>
                <w:rFonts w:ascii="DIN Next LT Arabic" w:hAnsi="DIN Next LT Arabic" w:cs="DIN Next LT Arabic"/>
                <w:i w:val="0"/>
                <w:iCs w:val="0"/>
                <w:rtl/>
              </w:rPr>
              <w:t>12</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التوقيع</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_Toc41663705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11</w:t>
            </w:r>
            <w:r w:rsidR="008617A0" w:rsidRPr="008617A0">
              <w:rPr>
                <w:rFonts w:ascii="DIN Next LT Arabic" w:hAnsi="DIN Next LT Arabic" w:cs="DIN Next LT Arabic"/>
                <w:i w:val="0"/>
                <w:iCs w:val="0"/>
                <w:webHidden/>
              </w:rPr>
              <w:fldChar w:fldCharType="end"/>
            </w:r>
          </w:hyperlink>
        </w:p>
        <w:p w14:paraId="742F0CA7" w14:textId="12E279A4" w:rsidR="008617A0" w:rsidRPr="008617A0" w:rsidRDefault="000C6860" w:rsidP="008617A0">
          <w:pPr>
            <w:pStyle w:val="TOC1"/>
            <w:bidi/>
            <w:rPr>
              <w:rFonts w:ascii="DIN Next LT Arabic" w:hAnsi="DIN Next LT Arabic" w:cs="DIN Next LT Arabic"/>
              <w:b w:val="0"/>
              <w:bCs w:val="0"/>
              <w:caps w:val="0"/>
              <w:sz w:val="22"/>
              <w:szCs w:val="22"/>
            </w:rPr>
          </w:pPr>
          <w:hyperlink w:anchor="_Toc41663706" w:history="1">
            <w:r w:rsidR="008617A0" w:rsidRPr="008617A0">
              <w:rPr>
                <w:rStyle w:val="Hyperlink"/>
                <w:rFonts w:ascii="DIN Next LT Arabic" w:hAnsi="DIN Next LT Arabic" w:cs="DIN Next LT Arabic"/>
                <w:rtl/>
              </w:rPr>
              <w:t>شروط الاتفاقية</w:t>
            </w:r>
            <w:r w:rsidR="008617A0" w:rsidRPr="008617A0">
              <w:rPr>
                <w:rFonts w:ascii="DIN Next LT Arabic" w:hAnsi="DIN Next LT Arabic" w:cs="DIN Next LT Arabic"/>
                <w:webHidden/>
              </w:rPr>
              <w:tab/>
            </w:r>
            <w:r w:rsidR="008617A0" w:rsidRPr="008617A0">
              <w:rPr>
                <w:rFonts w:ascii="DIN Next LT Arabic" w:hAnsi="DIN Next LT Arabic" w:cs="DIN Next LT Arabic"/>
                <w:webHidden/>
              </w:rPr>
              <w:fldChar w:fldCharType="begin"/>
            </w:r>
            <w:r w:rsidR="008617A0" w:rsidRPr="008617A0">
              <w:rPr>
                <w:rFonts w:ascii="DIN Next LT Arabic" w:hAnsi="DIN Next LT Arabic" w:cs="DIN Next LT Arabic"/>
                <w:webHidden/>
              </w:rPr>
              <w:instrText xml:space="preserve"> PAGEREF _Toc41663706 \h </w:instrText>
            </w:r>
            <w:r w:rsidR="008617A0" w:rsidRPr="008617A0">
              <w:rPr>
                <w:rFonts w:ascii="DIN Next LT Arabic" w:hAnsi="DIN Next LT Arabic" w:cs="DIN Next LT Arabic"/>
                <w:webHidden/>
              </w:rPr>
            </w:r>
            <w:r w:rsidR="008617A0" w:rsidRPr="008617A0">
              <w:rPr>
                <w:rFonts w:ascii="DIN Next LT Arabic" w:hAnsi="DIN Next LT Arabic" w:cs="DIN Next LT Arabic"/>
                <w:webHidden/>
              </w:rPr>
              <w:fldChar w:fldCharType="separate"/>
            </w:r>
            <w:r w:rsidR="00943B95">
              <w:rPr>
                <w:rFonts w:ascii="DIN Next LT Arabic" w:hAnsi="DIN Next LT Arabic" w:cs="DIN Next LT Arabic"/>
                <w:webHidden/>
                <w:rtl/>
              </w:rPr>
              <w:t>12</w:t>
            </w:r>
            <w:r w:rsidR="008617A0" w:rsidRPr="008617A0">
              <w:rPr>
                <w:rFonts w:ascii="DIN Next LT Arabic" w:hAnsi="DIN Next LT Arabic" w:cs="DIN Next LT Arabic"/>
                <w:webHidden/>
              </w:rPr>
              <w:fldChar w:fldCharType="end"/>
            </w:r>
          </w:hyperlink>
        </w:p>
        <w:p w14:paraId="4C0548F2" w14:textId="4D58419F" w:rsidR="008617A0" w:rsidRPr="008617A0" w:rsidRDefault="000C6860" w:rsidP="008617A0">
          <w:pPr>
            <w:pStyle w:val="TOC1"/>
            <w:bidi/>
            <w:rPr>
              <w:rFonts w:ascii="DIN Next LT Arabic" w:hAnsi="DIN Next LT Arabic" w:cs="DIN Next LT Arabic"/>
              <w:b w:val="0"/>
              <w:bCs w:val="0"/>
              <w:caps w:val="0"/>
              <w:sz w:val="22"/>
              <w:szCs w:val="22"/>
            </w:rPr>
          </w:pPr>
          <w:hyperlink w:anchor="_Toc41663707" w:history="1">
            <w:r w:rsidR="008617A0" w:rsidRPr="008617A0">
              <w:rPr>
                <w:rStyle w:val="Hyperlink"/>
                <w:rFonts w:ascii="DIN Next LT Arabic" w:hAnsi="DIN Next LT Arabic" w:cs="DIN Next LT Arabic"/>
                <w:rtl/>
              </w:rPr>
              <w:t>القسم الأول: الأحكام العامة</w:t>
            </w:r>
            <w:r w:rsidR="008617A0" w:rsidRPr="008617A0">
              <w:rPr>
                <w:rFonts w:ascii="DIN Next LT Arabic" w:hAnsi="DIN Next LT Arabic" w:cs="DIN Next LT Arabic"/>
                <w:webHidden/>
              </w:rPr>
              <w:tab/>
            </w:r>
            <w:r w:rsidR="008617A0" w:rsidRPr="008617A0">
              <w:rPr>
                <w:rFonts w:ascii="DIN Next LT Arabic" w:hAnsi="DIN Next LT Arabic" w:cs="DIN Next LT Arabic"/>
                <w:webHidden/>
              </w:rPr>
              <w:fldChar w:fldCharType="begin"/>
            </w:r>
            <w:r w:rsidR="008617A0" w:rsidRPr="008617A0">
              <w:rPr>
                <w:rFonts w:ascii="DIN Next LT Arabic" w:hAnsi="DIN Next LT Arabic" w:cs="DIN Next LT Arabic"/>
                <w:webHidden/>
              </w:rPr>
              <w:instrText xml:space="preserve"> PAGEREF _Toc41663707 \h </w:instrText>
            </w:r>
            <w:r w:rsidR="008617A0" w:rsidRPr="008617A0">
              <w:rPr>
                <w:rFonts w:ascii="DIN Next LT Arabic" w:hAnsi="DIN Next LT Arabic" w:cs="DIN Next LT Arabic"/>
                <w:webHidden/>
              </w:rPr>
            </w:r>
            <w:r w:rsidR="008617A0" w:rsidRPr="008617A0">
              <w:rPr>
                <w:rFonts w:ascii="DIN Next LT Arabic" w:hAnsi="DIN Next LT Arabic" w:cs="DIN Next LT Arabic"/>
                <w:webHidden/>
              </w:rPr>
              <w:fldChar w:fldCharType="separate"/>
            </w:r>
            <w:r w:rsidR="00943B95">
              <w:rPr>
                <w:rFonts w:ascii="DIN Next LT Arabic" w:hAnsi="DIN Next LT Arabic" w:cs="DIN Next LT Arabic"/>
                <w:webHidden/>
                <w:rtl/>
              </w:rPr>
              <w:t>13</w:t>
            </w:r>
            <w:r w:rsidR="008617A0" w:rsidRPr="008617A0">
              <w:rPr>
                <w:rFonts w:ascii="DIN Next LT Arabic" w:hAnsi="DIN Next LT Arabic" w:cs="DIN Next LT Arabic"/>
                <w:webHidden/>
              </w:rPr>
              <w:fldChar w:fldCharType="end"/>
            </w:r>
          </w:hyperlink>
        </w:p>
        <w:p w14:paraId="01CC4382" w14:textId="4A7E06D7" w:rsidR="008617A0" w:rsidRPr="008617A0" w:rsidRDefault="000C6860" w:rsidP="008617A0">
          <w:pPr>
            <w:pStyle w:val="TOC3"/>
            <w:tabs>
              <w:tab w:val="left" w:pos="2271"/>
            </w:tabs>
            <w:rPr>
              <w:rFonts w:ascii="DIN Next LT Arabic" w:hAnsi="DIN Next LT Arabic" w:cs="DIN Next LT Arabic"/>
              <w:i w:val="0"/>
              <w:iCs w:val="0"/>
              <w:sz w:val="22"/>
              <w:szCs w:val="22"/>
            </w:rPr>
          </w:pPr>
          <w:hyperlink w:anchor="_Toc41663708" w:history="1">
            <w:r w:rsidR="008617A0" w:rsidRPr="008617A0">
              <w:rPr>
                <w:rStyle w:val="Hyperlink"/>
                <w:rFonts w:ascii="DIN Next LT Arabic" w:hAnsi="DIN Next LT Arabic" w:cs="DIN Next LT Arabic"/>
                <w:i w:val="0"/>
                <w:iCs w:val="0"/>
              </w:rPr>
              <w:t>1</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التَّعريفات</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_Toc41663708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13</w:t>
            </w:r>
            <w:r w:rsidR="008617A0" w:rsidRPr="008617A0">
              <w:rPr>
                <w:rFonts w:ascii="DIN Next LT Arabic" w:hAnsi="DIN Next LT Arabic" w:cs="DIN Next LT Arabic"/>
                <w:i w:val="0"/>
                <w:iCs w:val="0"/>
                <w:webHidden/>
              </w:rPr>
              <w:fldChar w:fldCharType="end"/>
            </w:r>
          </w:hyperlink>
        </w:p>
        <w:p w14:paraId="144692AB" w14:textId="2E70E1D3" w:rsidR="008617A0" w:rsidRPr="008617A0" w:rsidRDefault="000C6860" w:rsidP="008617A0">
          <w:pPr>
            <w:pStyle w:val="TOC3"/>
            <w:tabs>
              <w:tab w:val="left" w:pos="2749"/>
            </w:tabs>
            <w:rPr>
              <w:rFonts w:ascii="DIN Next LT Arabic" w:hAnsi="DIN Next LT Arabic" w:cs="DIN Next LT Arabic"/>
              <w:i w:val="0"/>
              <w:iCs w:val="0"/>
              <w:sz w:val="22"/>
              <w:szCs w:val="22"/>
            </w:rPr>
          </w:pPr>
          <w:hyperlink w:anchor="_Toc41663709" w:history="1">
            <w:r w:rsidR="008617A0" w:rsidRPr="008617A0">
              <w:rPr>
                <w:rStyle w:val="Hyperlink"/>
                <w:rFonts w:ascii="DIN Next LT Arabic" w:hAnsi="DIN Next LT Arabic" w:cs="DIN Next LT Arabic"/>
                <w:i w:val="0"/>
                <w:iCs w:val="0"/>
                <w:rtl/>
              </w:rPr>
              <w:t>2</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اللغة المعتمدة</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_Toc41663709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15</w:t>
            </w:r>
            <w:r w:rsidR="008617A0" w:rsidRPr="008617A0">
              <w:rPr>
                <w:rFonts w:ascii="DIN Next LT Arabic" w:hAnsi="DIN Next LT Arabic" w:cs="DIN Next LT Arabic"/>
                <w:i w:val="0"/>
                <w:iCs w:val="0"/>
                <w:webHidden/>
              </w:rPr>
              <w:fldChar w:fldCharType="end"/>
            </w:r>
          </w:hyperlink>
        </w:p>
        <w:p w14:paraId="727565B0" w14:textId="404DAF04" w:rsidR="008617A0" w:rsidRPr="008617A0" w:rsidRDefault="000C6860" w:rsidP="008617A0">
          <w:pPr>
            <w:pStyle w:val="TOC3"/>
            <w:tabs>
              <w:tab w:val="left" w:pos="2889"/>
            </w:tabs>
            <w:rPr>
              <w:rFonts w:ascii="DIN Next LT Arabic" w:hAnsi="DIN Next LT Arabic" w:cs="DIN Next LT Arabic"/>
              <w:i w:val="0"/>
              <w:iCs w:val="0"/>
              <w:sz w:val="22"/>
              <w:szCs w:val="22"/>
            </w:rPr>
          </w:pPr>
          <w:hyperlink w:anchor="_Toc41663710" w:history="1">
            <w:r w:rsidR="008617A0" w:rsidRPr="008617A0">
              <w:rPr>
                <w:rStyle w:val="Hyperlink"/>
                <w:rFonts w:ascii="DIN Next LT Arabic" w:hAnsi="DIN Next LT Arabic" w:cs="DIN Next LT Arabic"/>
                <w:i w:val="0"/>
                <w:iCs w:val="0"/>
                <w:rtl/>
              </w:rPr>
              <w:t>3</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العملة المعتمدة</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_Toc41663710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15</w:t>
            </w:r>
            <w:r w:rsidR="008617A0" w:rsidRPr="008617A0">
              <w:rPr>
                <w:rFonts w:ascii="DIN Next LT Arabic" w:hAnsi="DIN Next LT Arabic" w:cs="DIN Next LT Arabic"/>
                <w:i w:val="0"/>
                <w:iCs w:val="0"/>
                <w:webHidden/>
              </w:rPr>
              <w:fldChar w:fldCharType="end"/>
            </w:r>
          </w:hyperlink>
        </w:p>
        <w:p w14:paraId="1CCB114B" w14:textId="533BDF94" w:rsidR="008617A0" w:rsidRPr="008617A0" w:rsidRDefault="000C6860" w:rsidP="008617A0">
          <w:pPr>
            <w:pStyle w:val="TOC3"/>
            <w:tabs>
              <w:tab w:val="left" w:pos="2928"/>
            </w:tabs>
            <w:rPr>
              <w:rFonts w:ascii="DIN Next LT Arabic" w:hAnsi="DIN Next LT Arabic" w:cs="DIN Next LT Arabic"/>
              <w:i w:val="0"/>
              <w:iCs w:val="0"/>
              <w:sz w:val="22"/>
              <w:szCs w:val="22"/>
            </w:rPr>
          </w:pPr>
          <w:hyperlink w:anchor="_Toc41663711" w:history="1">
            <w:r w:rsidR="008617A0" w:rsidRPr="008617A0">
              <w:rPr>
                <w:rStyle w:val="Hyperlink"/>
                <w:rFonts w:ascii="DIN Next LT Arabic" w:hAnsi="DIN Next LT Arabic" w:cs="DIN Next LT Arabic"/>
                <w:i w:val="0"/>
                <w:iCs w:val="0"/>
                <w:rtl/>
              </w:rPr>
              <w:t>4</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الضرائب والرسوم</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_Toc41663711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15</w:t>
            </w:r>
            <w:r w:rsidR="008617A0" w:rsidRPr="008617A0">
              <w:rPr>
                <w:rFonts w:ascii="DIN Next LT Arabic" w:hAnsi="DIN Next LT Arabic" w:cs="DIN Next LT Arabic"/>
                <w:i w:val="0"/>
                <w:iCs w:val="0"/>
                <w:webHidden/>
              </w:rPr>
              <w:fldChar w:fldCharType="end"/>
            </w:r>
          </w:hyperlink>
        </w:p>
        <w:p w14:paraId="35632391" w14:textId="174ABC78" w:rsidR="008617A0" w:rsidRPr="008617A0" w:rsidRDefault="000C6860" w:rsidP="008617A0">
          <w:pPr>
            <w:pStyle w:val="TOC3"/>
            <w:tabs>
              <w:tab w:val="left" w:pos="3406"/>
            </w:tabs>
            <w:rPr>
              <w:rFonts w:ascii="DIN Next LT Arabic" w:hAnsi="DIN Next LT Arabic" w:cs="DIN Next LT Arabic"/>
              <w:i w:val="0"/>
              <w:iCs w:val="0"/>
              <w:sz w:val="22"/>
              <w:szCs w:val="22"/>
            </w:rPr>
          </w:pPr>
          <w:hyperlink w:anchor="_Toc41663712" w:history="1">
            <w:r w:rsidR="008617A0" w:rsidRPr="008617A0">
              <w:rPr>
                <w:rStyle w:val="Hyperlink"/>
                <w:rFonts w:ascii="DIN Next LT Arabic" w:hAnsi="DIN Next LT Arabic" w:cs="DIN Next LT Arabic"/>
                <w:i w:val="0"/>
                <w:iCs w:val="0"/>
                <w:rtl/>
              </w:rPr>
              <w:t>5</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الإخطارات والمراسلات</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_Toc41663712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15</w:t>
            </w:r>
            <w:r w:rsidR="008617A0" w:rsidRPr="008617A0">
              <w:rPr>
                <w:rFonts w:ascii="DIN Next LT Arabic" w:hAnsi="DIN Next LT Arabic" w:cs="DIN Next LT Arabic"/>
                <w:i w:val="0"/>
                <w:iCs w:val="0"/>
                <w:webHidden/>
              </w:rPr>
              <w:fldChar w:fldCharType="end"/>
            </w:r>
          </w:hyperlink>
        </w:p>
        <w:p w14:paraId="375849CB" w14:textId="3DC571EB" w:rsidR="008617A0" w:rsidRPr="008617A0" w:rsidRDefault="000C6860" w:rsidP="008617A0">
          <w:pPr>
            <w:pStyle w:val="TOC3"/>
            <w:tabs>
              <w:tab w:val="left" w:pos="2216"/>
            </w:tabs>
            <w:rPr>
              <w:rFonts w:ascii="DIN Next LT Arabic" w:hAnsi="DIN Next LT Arabic" w:cs="DIN Next LT Arabic"/>
              <w:i w:val="0"/>
              <w:iCs w:val="0"/>
              <w:sz w:val="22"/>
              <w:szCs w:val="22"/>
            </w:rPr>
          </w:pPr>
          <w:hyperlink w:anchor="_Toc41663713" w:history="1">
            <w:r w:rsidR="008617A0" w:rsidRPr="008617A0">
              <w:rPr>
                <w:rStyle w:val="Hyperlink"/>
                <w:rFonts w:ascii="DIN Next LT Arabic" w:hAnsi="DIN Next LT Arabic" w:cs="DIN Next LT Arabic"/>
                <w:i w:val="0"/>
                <w:iCs w:val="0"/>
                <w:rtl/>
              </w:rPr>
              <w:t>6</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السجلات</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_Toc41663713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16</w:t>
            </w:r>
            <w:r w:rsidR="008617A0" w:rsidRPr="008617A0">
              <w:rPr>
                <w:rFonts w:ascii="DIN Next LT Arabic" w:hAnsi="DIN Next LT Arabic" w:cs="DIN Next LT Arabic"/>
                <w:i w:val="0"/>
                <w:iCs w:val="0"/>
                <w:webHidden/>
              </w:rPr>
              <w:fldChar w:fldCharType="end"/>
            </w:r>
          </w:hyperlink>
        </w:p>
        <w:p w14:paraId="5113BB99" w14:textId="310554FB" w:rsidR="008617A0" w:rsidRPr="008617A0" w:rsidRDefault="000C6860" w:rsidP="008617A0">
          <w:pPr>
            <w:pStyle w:val="TOC3"/>
            <w:tabs>
              <w:tab w:val="left" w:pos="4547"/>
            </w:tabs>
            <w:rPr>
              <w:rFonts w:ascii="DIN Next LT Arabic" w:hAnsi="DIN Next LT Arabic" w:cs="DIN Next LT Arabic"/>
              <w:i w:val="0"/>
              <w:iCs w:val="0"/>
              <w:sz w:val="22"/>
              <w:szCs w:val="22"/>
            </w:rPr>
          </w:pPr>
          <w:hyperlink w:anchor="_Toc41663714" w:history="1">
            <w:r w:rsidR="008617A0" w:rsidRPr="008617A0">
              <w:rPr>
                <w:rStyle w:val="Hyperlink"/>
                <w:rFonts w:ascii="DIN Next LT Arabic" w:hAnsi="DIN Next LT Arabic" w:cs="DIN Next LT Arabic"/>
                <w:i w:val="0"/>
                <w:iCs w:val="0"/>
                <w:rtl/>
              </w:rPr>
              <w:t>7</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التراخيص ووثائق التسجيل والتصاريح</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_Toc41663714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16</w:t>
            </w:r>
            <w:r w:rsidR="008617A0" w:rsidRPr="008617A0">
              <w:rPr>
                <w:rFonts w:ascii="DIN Next LT Arabic" w:hAnsi="DIN Next LT Arabic" w:cs="DIN Next LT Arabic"/>
                <w:i w:val="0"/>
                <w:iCs w:val="0"/>
                <w:webHidden/>
              </w:rPr>
              <w:fldChar w:fldCharType="end"/>
            </w:r>
          </w:hyperlink>
        </w:p>
        <w:p w14:paraId="7D10C807" w14:textId="109C39BC" w:rsidR="008617A0" w:rsidRPr="008617A0" w:rsidRDefault="000C6860" w:rsidP="008617A0">
          <w:pPr>
            <w:pStyle w:val="TOC3"/>
            <w:tabs>
              <w:tab w:val="left" w:pos="2742"/>
            </w:tabs>
            <w:rPr>
              <w:rFonts w:ascii="DIN Next LT Arabic" w:hAnsi="DIN Next LT Arabic" w:cs="DIN Next LT Arabic"/>
              <w:i w:val="0"/>
              <w:iCs w:val="0"/>
              <w:sz w:val="22"/>
              <w:szCs w:val="22"/>
            </w:rPr>
          </w:pPr>
          <w:hyperlink w:anchor="_Toc41663715" w:history="1">
            <w:r w:rsidR="008617A0" w:rsidRPr="008617A0">
              <w:rPr>
                <w:rStyle w:val="Hyperlink"/>
                <w:rFonts w:ascii="DIN Next LT Arabic" w:hAnsi="DIN Next LT Arabic" w:cs="DIN Next LT Arabic"/>
                <w:i w:val="0"/>
                <w:iCs w:val="0"/>
                <w:rtl/>
              </w:rPr>
              <w:t>8</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b/>
                <w:i w:val="0"/>
                <w:iCs w:val="0"/>
                <w:rtl/>
              </w:rPr>
              <w:t>تعارض المصالح</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_Toc41663715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16</w:t>
            </w:r>
            <w:r w:rsidR="008617A0" w:rsidRPr="008617A0">
              <w:rPr>
                <w:rFonts w:ascii="DIN Next LT Arabic" w:hAnsi="DIN Next LT Arabic" w:cs="DIN Next LT Arabic"/>
                <w:i w:val="0"/>
                <w:iCs w:val="0"/>
                <w:webHidden/>
              </w:rPr>
              <w:fldChar w:fldCharType="end"/>
            </w:r>
          </w:hyperlink>
        </w:p>
        <w:p w14:paraId="07D6A085" w14:textId="75B8151C" w:rsidR="008617A0" w:rsidRPr="008617A0" w:rsidRDefault="000C6860" w:rsidP="008617A0">
          <w:pPr>
            <w:pStyle w:val="TOC3"/>
            <w:tabs>
              <w:tab w:val="left" w:pos="3691"/>
            </w:tabs>
            <w:rPr>
              <w:rFonts w:ascii="DIN Next LT Arabic" w:hAnsi="DIN Next LT Arabic" w:cs="DIN Next LT Arabic"/>
              <w:i w:val="0"/>
              <w:iCs w:val="0"/>
              <w:sz w:val="22"/>
              <w:szCs w:val="22"/>
            </w:rPr>
          </w:pPr>
          <w:hyperlink w:anchor="_Toc41663716" w:history="1">
            <w:r w:rsidR="008617A0" w:rsidRPr="008617A0">
              <w:rPr>
                <w:rStyle w:val="Hyperlink"/>
                <w:rFonts w:ascii="DIN Next LT Arabic" w:hAnsi="DIN Next LT Arabic" w:cs="DIN Next LT Arabic"/>
                <w:i w:val="0"/>
                <w:iCs w:val="0"/>
                <w:rtl/>
              </w:rPr>
              <w:t>9</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السرية وحماية المعلومات</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_Toc41663716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17</w:t>
            </w:r>
            <w:r w:rsidR="008617A0" w:rsidRPr="008617A0">
              <w:rPr>
                <w:rFonts w:ascii="DIN Next LT Arabic" w:hAnsi="DIN Next LT Arabic" w:cs="DIN Next LT Arabic"/>
                <w:i w:val="0"/>
                <w:iCs w:val="0"/>
                <w:webHidden/>
              </w:rPr>
              <w:fldChar w:fldCharType="end"/>
            </w:r>
          </w:hyperlink>
        </w:p>
        <w:p w14:paraId="4FD8B80D" w14:textId="7E03994A" w:rsidR="008617A0" w:rsidRPr="008617A0" w:rsidRDefault="000C6860" w:rsidP="008617A0">
          <w:pPr>
            <w:pStyle w:val="TOC3"/>
            <w:tabs>
              <w:tab w:val="left" w:pos="3465"/>
            </w:tabs>
            <w:rPr>
              <w:rFonts w:ascii="DIN Next LT Arabic" w:hAnsi="DIN Next LT Arabic" w:cs="DIN Next LT Arabic"/>
              <w:i w:val="0"/>
              <w:iCs w:val="0"/>
              <w:sz w:val="22"/>
              <w:szCs w:val="22"/>
            </w:rPr>
          </w:pPr>
          <w:hyperlink w:anchor="_Toc41663717" w:history="1">
            <w:r w:rsidR="008617A0" w:rsidRPr="008617A0">
              <w:rPr>
                <w:rStyle w:val="Hyperlink"/>
                <w:rFonts w:ascii="DIN Next LT Arabic" w:hAnsi="DIN Next LT Arabic" w:cs="DIN Next LT Arabic"/>
                <w:i w:val="0"/>
                <w:iCs w:val="0"/>
                <w:rtl/>
              </w:rPr>
              <w:t>10</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حقوق الملكية الفكرية</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_Toc41663717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17</w:t>
            </w:r>
            <w:r w:rsidR="008617A0" w:rsidRPr="008617A0">
              <w:rPr>
                <w:rFonts w:ascii="DIN Next LT Arabic" w:hAnsi="DIN Next LT Arabic" w:cs="DIN Next LT Arabic"/>
                <w:i w:val="0"/>
                <w:iCs w:val="0"/>
                <w:webHidden/>
              </w:rPr>
              <w:fldChar w:fldCharType="end"/>
            </w:r>
          </w:hyperlink>
        </w:p>
        <w:p w14:paraId="4819AB3B" w14:textId="475E6A04" w:rsidR="008617A0" w:rsidRPr="008617A0" w:rsidRDefault="000C6860" w:rsidP="008617A0">
          <w:pPr>
            <w:pStyle w:val="TOC3"/>
            <w:tabs>
              <w:tab w:val="left" w:pos="3605"/>
            </w:tabs>
            <w:rPr>
              <w:rFonts w:ascii="DIN Next LT Arabic" w:hAnsi="DIN Next LT Arabic" w:cs="DIN Next LT Arabic"/>
              <w:i w:val="0"/>
              <w:iCs w:val="0"/>
              <w:sz w:val="22"/>
              <w:szCs w:val="22"/>
            </w:rPr>
          </w:pPr>
          <w:hyperlink w:anchor="_Toc41663718" w:history="1">
            <w:r w:rsidR="008617A0" w:rsidRPr="008617A0">
              <w:rPr>
                <w:rStyle w:val="Hyperlink"/>
                <w:rFonts w:ascii="DIN Next LT Arabic" w:hAnsi="DIN Next LT Arabic" w:cs="DIN Next LT Arabic"/>
                <w:i w:val="0"/>
                <w:iCs w:val="0"/>
                <w:rtl/>
              </w:rPr>
              <w:t>11</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أنظمة وأحكام الاستيراد</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_Toc41663718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19</w:t>
            </w:r>
            <w:r w:rsidR="008617A0" w:rsidRPr="008617A0">
              <w:rPr>
                <w:rFonts w:ascii="DIN Next LT Arabic" w:hAnsi="DIN Next LT Arabic" w:cs="DIN Next LT Arabic"/>
                <w:i w:val="0"/>
                <w:iCs w:val="0"/>
                <w:webHidden/>
              </w:rPr>
              <w:fldChar w:fldCharType="end"/>
            </w:r>
          </w:hyperlink>
        </w:p>
        <w:p w14:paraId="1BCACE7A" w14:textId="4164906F" w:rsidR="008617A0" w:rsidRPr="008617A0" w:rsidRDefault="000C6860" w:rsidP="008617A0">
          <w:pPr>
            <w:pStyle w:val="TOC3"/>
            <w:tabs>
              <w:tab w:val="left" w:pos="2990"/>
            </w:tabs>
            <w:rPr>
              <w:rFonts w:ascii="DIN Next LT Arabic" w:hAnsi="DIN Next LT Arabic" w:cs="DIN Next LT Arabic"/>
              <w:i w:val="0"/>
              <w:iCs w:val="0"/>
              <w:sz w:val="22"/>
              <w:szCs w:val="22"/>
            </w:rPr>
          </w:pPr>
          <w:hyperlink w:anchor="_Toc41663719" w:history="1">
            <w:r w:rsidR="008617A0" w:rsidRPr="008617A0">
              <w:rPr>
                <w:rStyle w:val="Hyperlink"/>
                <w:rFonts w:ascii="DIN Next LT Arabic" w:hAnsi="DIN Next LT Arabic" w:cs="DIN Next LT Arabic"/>
                <w:i w:val="0"/>
                <w:iCs w:val="0"/>
                <w:rtl/>
              </w:rPr>
              <w:t>12</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المحتوى المحلي</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_Toc41663719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19</w:t>
            </w:r>
            <w:r w:rsidR="008617A0" w:rsidRPr="008617A0">
              <w:rPr>
                <w:rFonts w:ascii="DIN Next LT Arabic" w:hAnsi="DIN Next LT Arabic" w:cs="DIN Next LT Arabic"/>
                <w:i w:val="0"/>
                <w:iCs w:val="0"/>
                <w:webHidden/>
              </w:rPr>
              <w:fldChar w:fldCharType="end"/>
            </w:r>
          </w:hyperlink>
        </w:p>
        <w:p w14:paraId="4E5FE234" w14:textId="5DDD5D41" w:rsidR="008617A0" w:rsidRPr="008617A0" w:rsidRDefault="000C6860" w:rsidP="008617A0">
          <w:pPr>
            <w:pStyle w:val="TOC3"/>
            <w:tabs>
              <w:tab w:val="left" w:pos="3115"/>
            </w:tabs>
            <w:rPr>
              <w:rFonts w:ascii="DIN Next LT Arabic" w:hAnsi="DIN Next LT Arabic" w:cs="DIN Next LT Arabic"/>
              <w:i w:val="0"/>
              <w:iCs w:val="0"/>
              <w:sz w:val="22"/>
              <w:szCs w:val="22"/>
            </w:rPr>
          </w:pPr>
          <w:hyperlink w:anchor="_Toc41663720" w:history="1">
            <w:r w:rsidR="008617A0" w:rsidRPr="008617A0">
              <w:rPr>
                <w:rStyle w:val="Hyperlink"/>
                <w:rFonts w:ascii="DIN Next LT Arabic" w:hAnsi="DIN Next LT Arabic" w:cs="DIN Next LT Arabic"/>
                <w:i w:val="0"/>
                <w:iCs w:val="0"/>
                <w:rtl/>
              </w:rPr>
              <w:t>13</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التعاقد من الباطن</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_Toc41663720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19</w:t>
            </w:r>
            <w:r w:rsidR="008617A0" w:rsidRPr="008617A0">
              <w:rPr>
                <w:rFonts w:ascii="DIN Next LT Arabic" w:hAnsi="DIN Next LT Arabic" w:cs="DIN Next LT Arabic"/>
                <w:i w:val="0"/>
                <w:iCs w:val="0"/>
                <w:webHidden/>
              </w:rPr>
              <w:fldChar w:fldCharType="end"/>
            </w:r>
          </w:hyperlink>
        </w:p>
        <w:p w14:paraId="4F75D475" w14:textId="503413D0" w:rsidR="008617A0" w:rsidRPr="008617A0" w:rsidRDefault="000C6860" w:rsidP="008617A0">
          <w:pPr>
            <w:pStyle w:val="TOC3"/>
            <w:tabs>
              <w:tab w:val="left" w:pos="2228"/>
            </w:tabs>
            <w:rPr>
              <w:rFonts w:ascii="DIN Next LT Arabic" w:hAnsi="DIN Next LT Arabic" w:cs="DIN Next LT Arabic"/>
              <w:i w:val="0"/>
              <w:iCs w:val="0"/>
              <w:sz w:val="22"/>
              <w:szCs w:val="22"/>
            </w:rPr>
          </w:pPr>
          <w:hyperlink w:anchor="_Toc41663721" w:history="1">
            <w:r w:rsidR="008617A0" w:rsidRPr="008617A0">
              <w:rPr>
                <w:rStyle w:val="Hyperlink"/>
                <w:rFonts w:ascii="DIN Next LT Arabic" w:hAnsi="DIN Next LT Arabic" w:cs="DIN Next LT Arabic"/>
                <w:i w:val="0"/>
                <w:iCs w:val="0"/>
                <w:rtl/>
              </w:rPr>
              <w:t>14</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التَّضامن</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_Toc41663721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19</w:t>
            </w:r>
            <w:r w:rsidR="008617A0" w:rsidRPr="008617A0">
              <w:rPr>
                <w:rFonts w:ascii="DIN Next LT Arabic" w:hAnsi="DIN Next LT Arabic" w:cs="DIN Next LT Arabic"/>
                <w:i w:val="0"/>
                <w:iCs w:val="0"/>
                <w:webHidden/>
              </w:rPr>
              <w:fldChar w:fldCharType="end"/>
            </w:r>
          </w:hyperlink>
        </w:p>
        <w:p w14:paraId="76647819" w14:textId="1AB0BDDE" w:rsidR="008617A0" w:rsidRPr="008617A0" w:rsidRDefault="000C6860" w:rsidP="008617A0">
          <w:pPr>
            <w:pStyle w:val="TOC3"/>
            <w:tabs>
              <w:tab w:val="left" w:pos="4409"/>
            </w:tabs>
            <w:rPr>
              <w:rFonts w:ascii="DIN Next LT Arabic" w:hAnsi="DIN Next LT Arabic" w:cs="DIN Next LT Arabic"/>
              <w:i w:val="0"/>
              <w:iCs w:val="0"/>
              <w:sz w:val="22"/>
              <w:szCs w:val="22"/>
            </w:rPr>
          </w:pPr>
          <w:hyperlink w:anchor="_Toc41663722" w:history="1">
            <w:r w:rsidR="008617A0" w:rsidRPr="008617A0">
              <w:rPr>
                <w:rStyle w:val="Hyperlink"/>
                <w:rFonts w:ascii="DIN Next LT Arabic" w:hAnsi="DIN Next LT Arabic" w:cs="DIN Next LT Arabic"/>
                <w:i w:val="0"/>
                <w:iCs w:val="0"/>
                <w:rtl/>
              </w:rPr>
              <w:t>15</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التنازل عن الاتفاقية وأوامر الشراء</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_Toc41663722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20</w:t>
            </w:r>
            <w:r w:rsidR="008617A0" w:rsidRPr="008617A0">
              <w:rPr>
                <w:rFonts w:ascii="DIN Next LT Arabic" w:hAnsi="DIN Next LT Arabic" w:cs="DIN Next LT Arabic"/>
                <w:i w:val="0"/>
                <w:iCs w:val="0"/>
                <w:webHidden/>
              </w:rPr>
              <w:fldChar w:fldCharType="end"/>
            </w:r>
          </w:hyperlink>
        </w:p>
        <w:p w14:paraId="076050FF" w14:textId="44857065" w:rsidR="008617A0" w:rsidRPr="008617A0" w:rsidRDefault="000C6860" w:rsidP="00C0145C">
          <w:pPr>
            <w:pStyle w:val="TOC3"/>
            <w:tabs>
              <w:tab w:val="left" w:pos="2998"/>
            </w:tabs>
            <w:rPr>
              <w:rFonts w:ascii="DIN Next LT Arabic" w:hAnsi="DIN Next LT Arabic" w:cs="DIN Next LT Arabic"/>
              <w:i w:val="0"/>
              <w:iCs w:val="0"/>
              <w:sz w:val="22"/>
              <w:szCs w:val="22"/>
            </w:rPr>
          </w:pPr>
          <w:hyperlink w:anchor="_Toc41663723" w:history="1">
            <w:r w:rsidR="00C0145C">
              <w:rPr>
                <w:rStyle w:val="Hyperlink"/>
                <w:rFonts w:ascii="DIN Next LT Arabic" w:hAnsi="DIN Next LT Arabic" w:cs="DIN Next LT Arabic" w:hint="cs"/>
                <w:i w:val="0"/>
                <w:iCs w:val="0"/>
                <w:rtl/>
              </w:rPr>
              <w:t>16</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تعديل  الاتفاقية</w:t>
            </w:r>
            <w:r w:rsidR="008617A0">
              <w:rPr>
                <w:rStyle w:val="Hyperlink"/>
                <w:rFonts w:ascii="DIN Next LT Arabic" w:hAnsi="DIN Next LT Arabic" w:cs="DIN Next LT Arabic" w:hint="cs"/>
                <w:i w:val="0"/>
                <w:iCs w:val="0"/>
                <w:rtl/>
              </w:rPr>
              <w:t xml:space="preserve"> </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_Toc41663723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20</w:t>
            </w:r>
            <w:r w:rsidR="008617A0" w:rsidRPr="008617A0">
              <w:rPr>
                <w:rFonts w:ascii="DIN Next LT Arabic" w:hAnsi="DIN Next LT Arabic" w:cs="DIN Next LT Arabic"/>
                <w:i w:val="0"/>
                <w:iCs w:val="0"/>
                <w:webHidden/>
              </w:rPr>
              <w:fldChar w:fldCharType="end"/>
            </w:r>
          </w:hyperlink>
        </w:p>
        <w:p w14:paraId="150FE822" w14:textId="7D36E2EB" w:rsidR="008617A0" w:rsidRPr="008617A0" w:rsidRDefault="000C6860" w:rsidP="008617A0">
          <w:pPr>
            <w:pStyle w:val="TOC3"/>
            <w:tabs>
              <w:tab w:val="left" w:pos="4685"/>
            </w:tabs>
            <w:rPr>
              <w:rFonts w:ascii="DIN Next LT Arabic" w:hAnsi="DIN Next LT Arabic" w:cs="DIN Next LT Arabic"/>
              <w:i w:val="0"/>
              <w:iCs w:val="0"/>
              <w:sz w:val="22"/>
              <w:szCs w:val="22"/>
            </w:rPr>
          </w:pPr>
          <w:hyperlink w:anchor="_Toc41663724" w:history="1">
            <w:r w:rsidR="008617A0" w:rsidRPr="008617A0">
              <w:rPr>
                <w:rStyle w:val="Hyperlink"/>
                <w:rFonts w:ascii="DIN Next LT Arabic" w:hAnsi="DIN Next LT Arabic" w:cs="DIN Next LT Arabic"/>
                <w:i w:val="0"/>
                <w:iCs w:val="0"/>
                <w:rtl/>
              </w:rPr>
              <w:t>17</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المخالفات الخاضعة لاختصاص اللجان</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_Toc41663724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20</w:t>
            </w:r>
            <w:r w:rsidR="008617A0" w:rsidRPr="008617A0">
              <w:rPr>
                <w:rFonts w:ascii="DIN Next LT Arabic" w:hAnsi="DIN Next LT Arabic" w:cs="DIN Next LT Arabic"/>
                <w:i w:val="0"/>
                <w:iCs w:val="0"/>
                <w:webHidden/>
              </w:rPr>
              <w:fldChar w:fldCharType="end"/>
            </w:r>
          </w:hyperlink>
        </w:p>
        <w:p w14:paraId="1E491B3F" w14:textId="16214D65" w:rsidR="008617A0" w:rsidRPr="008617A0" w:rsidRDefault="000C6860" w:rsidP="00C0145C">
          <w:pPr>
            <w:pStyle w:val="TOC3"/>
            <w:tabs>
              <w:tab w:val="left" w:pos="3152"/>
            </w:tabs>
            <w:rPr>
              <w:rFonts w:ascii="DIN Next LT Arabic" w:hAnsi="DIN Next LT Arabic" w:cs="DIN Next LT Arabic"/>
              <w:i w:val="0"/>
              <w:iCs w:val="0"/>
              <w:sz w:val="22"/>
              <w:szCs w:val="22"/>
            </w:rPr>
          </w:pPr>
          <w:hyperlink w:anchor="_Toc41663725" w:history="1">
            <w:r w:rsidR="00C0145C">
              <w:rPr>
                <w:rStyle w:val="Hyperlink"/>
                <w:rFonts w:ascii="DIN Next LT Arabic" w:hAnsi="DIN Next LT Arabic" w:cs="DIN Next LT Arabic" w:hint="cs"/>
                <w:i w:val="0"/>
                <w:iCs w:val="0"/>
                <w:rtl/>
              </w:rPr>
              <w:t>18</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التنازل عن الحقوق</w:t>
            </w:r>
            <w:r w:rsidR="008617A0">
              <w:rPr>
                <w:rStyle w:val="Hyperlink"/>
                <w:rFonts w:ascii="DIN Next LT Arabic" w:hAnsi="DIN Next LT Arabic" w:cs="DIN Next LT Arabic" w:hint="cs"/>
                <w:i w:val="0"/>
                <w:iCs w:val="0"/>
                <w:rtl/>
              </w:rPr>
              <w:t xml:space="preserve"> </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_Toc41663725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21</w:t>
            </w:r>
            <w:r w:rsidR="008617A0" w:rsidRPr="008617A0">
              <w:rPr>
                <w:rFonts w:ascii="DIN Next LT Arabic" w:hAnsi="DIN Next LT Arabic" w:cs="DIN Next LT Arabic"/>
                <w:i w:val="0"/>
                <w:iCs w:val="0"/>
                <w:webHidden/>
              </w:rPr>
              <w:fldChar w:fldCharType="end"/>
            </w:r>
          </w:hyperlink>
        </w:p>
        <w:p w14:paraId="75A710E2" w14:textId="00038A03" w:rsidR="008617A0" w:rsidRPr="008617A0" w:rsidRDefault="000C6860" w:rsidP="008617A0">
          <w:pPr>
            <w:pStyle w:val="TOC3"/>
            <w:tabs>
              <w:tab w:val="left" w:pos="2686"/>
            </w:tabs>
            <w:rPr>
              <w:rFonts w:ascii="DIN Next LT Arabic" w:hAnsi="DIN Next LT Arabic" w:cs="DIN Next LT Arabic"/>
              <w:i w:val="0"/>
              <w:iCs w:val="0"/>
              <w:sz w:val="22"/>
              <w:szCs w:val="22"/>
            </w:rPr>
          </w:pPr>
          <w:hyperlink w:anchor="_Toc41663726" w:history="1">
            <w:r w:rsidR="008617A0" w:rsidRPr="008617A0">
              <w:rPr>
                <w:rStyle w:val="Hyperlink"/>
                <w:rFonts w:ascii="DIN Next LT Arabic" w:hAnsi="DIN Next LT Arabic" w:cs="DIN Next LT Arabic"/>
                <w:i w:val="0"/>
                <w:iCs w:val="0"/>
                <w:rtl/>
              </w:rPr>
              <w:t>19</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القوة القاهرة</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_Toc41663726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21</w:t>
            </w:r>
            <w:r w:rsidR="008617A0" w:rsidRPr="008617A0">
              <w:rPr>
                <w:rFonts w:ascii="DIN Next LT Arabic" w:hAnsi="DIN Next LT Arabic" w:cs="DIN Next LT Arabic"/>
                <w:i w:val="0"/>
                <w:iCs w:val="0"/>
                <w:webHidden/>
              </w:rPr>
              <w:fldChar w:fldCharType="end"/>
            </w:r>
          </w:hyperlink>
        </w:p>
        <w:p w14:paraId="253F9581" w14:textId="76F7A2B3" w:rsidR="008617A0" w:rsidRPr="008617A0" w:rsidRDefault="000C6860" w:rsidP="008617A0">
          <w:pPr>
            <w:pStyle w:val="TOC1"/>
            <w:bidi/>
            <w:rPr>
              <w:rFonts w:ascii="DIN Next LT Arabic" w:hAnsi="DIN Next LT Arabic" w:cs="DIN Next LT Arabic"/>
              <w:b w:val="0"/>
              <w:bCs w:val="0"/>
              <w:caps w:val="0"/>
              <w:sz w:val="22"/>
              <w:szCs w:val="22"/>
            </w:rPr>
          </w:pPr>
          <w:hyperlink w:anchor="_Toc41663727" w:history="1">
            <w:r w:rsidR="008617A0" w:rsidRPr="008617A0">
              <w:rPr>
                <w:rStyle w:val="Hyperlink"/>
                <w:rFonts w:ascii="DIN Next LT Arabic" w:hAnsi="DIN Next LT Arabic" w:cs="DIN Next LT Arabic"/>
                <w:rtl/>
              </w:rPr>
              <w:t>القسم الثالث: مسؤوليات المتعاقد</w:t>
            </w:r>
            <w:r w:rsidR="008617A0" w:rsidRPr="008617A0">
              <w:rPr>
                <w:rFonts w:ascii="DIN Next LT Arabic" w:hAnsi="DIN Next LT Arabic" w:cs="DIN Next LT Arabic"/>
                <w:webHidden/>
              </w:rPr>
              <w:tab/>
            </w:r>
            <w:r w:rsidR="008617A0" w:rsidRPr="008617A0">
              <w:rPr>
                <w:rFonts w:ascii="DIN Next LT Arabic" w:hAnsi="DIN Next LT Arabic" w:cs="DIN Next LT Arabic"/>
                <w:webHidden/>
              </w:rPr>
              <w:fldChar w:fldCharType="begin"/>
            </w:r>
            <w:r w:rsidR="008617A0" w:rsidRPr="008617A0">
              <w:rPr>
                <w:rFonts w:ascii="DIN Next LT Arabic" w:hAnsi="DIN Next LT Arabic" w:cs="DIN Next LT Arabic"/>
                <w:webHidden/>
              </w:rPr>
              <w:instrText xml:space="preserve"> PAGEREF _Toc41663727 \h </w:instrText>
            </w:r>
            <w:r w:rsidR="008617A0" w:rsidRPr="008617A0">
              <w:rPr>
                <w:rFonts w:ascii="DIN Next LT Arabic" w:hAnsi="DIN Next LT Arabic" w:cs="DIN Next LT Arabic"/>
                <w:webHidden/>
              </w:rPr>
            </w:r>
            <w:r w:rsidR="008617A0" w:rsidRPr="008617A0">
              <w:rPr>
                <w:rFonts w:ascii="DIN Next LT Arabic" w:hAnsi="DIN Next LT Arabic" w:cs="DIN Next LT Arabic"/>
                <w:webHidden/>
              </w:rPr>
              <w:fldChar w:fldCharType="separate"/>
            </w:r>
            <w:r w:rsidR="00943B95">
              <w:rPr>
                <w:rFonts w:ascii="DIN Next LT Arabic" w:hAnsi="DIN Next LT Arabic" w:cs="DIN Next LT Arabic"/>
                <w:webHidden/>
                <w:rtl/>
              </w:rPr>
              <w:t>22</w:t>
            </w:r>
            <w:r w:rsidR="008617A0" w:rsidRPr="008617A0">
              <w:rPr>
                <w:rFonts w:ascii="DIN Next LT Arabic" w:hAnsi="DIN Next LT Arabic" w:cs="DIN Next LT Arabic"/>
                <w:webHidden/>
              </w:rPr>
              <w:fldChar w:fldCharType="end"/>
            </w:r>
          </w:hyperlink>
        </w:p>
        <w:p w14:paraId="135742D1" w14:textId="7C78802C" w:rsidR="008617A0" w:rsidRPr="008617A0" w:rsidRDefault="000C6860" w:rsidP="008617A0">
          <w:pPr>
            <w:pStyle w:val="TOC3"/>
            <w:tabs>
              <w:tab w:val="left" w:pos="2993"/>
            </w:tabs>
            <w:rPr>
              <w:rFonts w:ascii="DIN Next LT Arabic" w:hAnsi="DIN Next LT Arabic" w:cs="DIN Next LT Arabic"/>
              <w:i w:val="0"/>
              <w:iCs w:val="0"/>
              <w:sz w:val="22"/>
              <w:szCs w:val="22"/>
            </w:rPr>
          </w:pPr>
          <w:hyperlink w:anchor="_Toc41663728" w:history="1">
            <w:r w:rsidR="008617A0" w:rsidRPr="008617A0">
              <w:rPr>
                <w:rStyle w:val="Hyperlink"/>
                <w:rFonts w:ascii="DIN Next LT Arabic" w:hAnsi="DIN Next LT Arabic" w:cs="DIN Next LT Arabic"/>
                <w:i w:val="0"/>
                <w:iCs w:val="0"/>
                <w:rtl/>
              </w:rPr>
              <w:t>20</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الالتزامات العامة</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_Toc41663728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22</w:t>
            </w:r>
            <w:r w:rsidR="008617A0" w:rsidRPr="008617A0">
              <w:rPr>
                <w:rFonts w:ascii="DIN Next LT Arabic" w:hAnsi="DIN Next LT Arabic" w:cs="DIN Next LT Arabic"/>
                <w:i w:val="0"/>
                <w:iCs w:val="0"/>
                <w:webHidden/>
              </w:rPr>
              <w:fldChar w:fldCharType="end"/>
            </w:r>
          </w:hyperlink>
        </w:p>
        <w:p w14:paraId="15AB144F" w14:textId="0C7408E1" w:rsidR="008617A0" w:rsidRPr="008617A0" w:rsidRDefault="000C6860" w:rsidP="008617A0">
          <w:pPr>
            <w:pStyle w:val="TOC3"/>
            <w:tabs>
              <w:tab w:val="left" w:pos="3179"/>
            </w:tabs>
            <w:rPr>
              <w:rFonts w:ascii="DIN Next LT Arabic" w:hAnsi="DIN Next LT Arabic" w:cs="DIN Next LT Arabic"/>
              <w:i w:val="0"/>
              <w:iCs w:val="0"/>
              <w:sz w:val="22"/>
              <w:szCs w:val="22"/>
            </w:rPr>
          </w:pPr>
          <w:hyperlink w:anchor="_Toc41663729" w:history="1">
            <w:r w:rsidR="008617A0" w:rsidRPr="008617A0">
              <w:rPr>
                <w:rStyle w:val="Hyperlink"/>
                <w:rFonts w:ascii="DIN Next LT Arabic" w:hAnsi="DIN Next LT Arabic" w:cs="DIN Next LT Arabic"/>
                <w:i w:val="0"/>
                <w:iCs w:val="0"/>
                <w:rtl/>
              </w:rPr>
              <w:t>21</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مسؤولية المتعاقد</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_Toc41663729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22</w:t>
            </w:r>
            <w:r w:rsidR="008617A0" w:rsidRPr="008617A0">
              <w:rPr>
                <w:rFonts w:ascii="DIN Next LT Arabic" w:hAnsi="DIN Next LT Arabic" w:cs="DIN Next LT Arabic"/>
                <w:i w:val="0"/>
                <w:iCs w:val="0"/>
                <w:webHidden/>
              </w:rPr>
              <w:fldChar w:fldCharType="end"/>
            </w:r>
          </w:hyperlink>
        </w:p>
        <w:p w14:paraId="5F36E002" w14:textId="46ED6121" w:rsidR="008617A0" w:rsidRPr="008617A0" w:rsidRDefault="000C6860" w:rsidP="008617A0">
          <w:pPr>
            <w:pStyle w:val="TOC3"/>
            <w:tabs>
              <w:tab w:val="left" w:pos="2736"/>
            </w:tabs>
            <w:rPr>
              <w:rFonts w:ascii="DIN Next LT Arabic" w:hAnsi="DIN Next LT Arabic" w:cs="DIN Next LT Arabic"/>
              <w:i w:val="0"/>
              <w:iCs w:val="0"/>
              <w:sz w:val="22"/>
              <w:szCs w:val="22"/>
            </w:rPr>
          </w:pPr>
          <w:hyperlink w:anchor="_Toc41663730" w:history="1">
            <w:r w:rsidR="008617A0" w:rsidRPr="008617A0">
              <w:rPr>
                <w:rStyle w:val="Hyperlink"/>
                <w:rFonts w:ascii="DIN Next LT Arabic" w:hAnsi="DIN Next LT Arabic" w:cs="DIN Next LT Arabic"/>
                <w:i w:val="0"/>
                <w:iCs w:val="0"/>
                <w:rtl/>
              </w:rPr>
              <w:t>22</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تنسيق التوريد</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_Toc41663730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23</w:t>
            </w:r>
            <w:r w:rsidR="008617A0" w:rsidRPr="008617A0">
              <w:rPr>
                <w:rFonts w:ascii="DIN Next LT Arabic" w:hAnsi="DIN Next LT Arabic" w:cs="DIN Next LT Arabic"/>
                <w:i w:val="0"/>
                <w:iCs w:val="0"/>
                <w:webHidden/>
              </w:rPr>
              <w:fldChar w:fldCharType="end"/>
            </w:r>
          </w:hyperlink>
        </w:p>
        <w:p w14:paraId="573C873D" w14:textId="62FA7340" w:rsidR="008617A0" w:rsidRPr="008617A0" w:rsidRDefault="000C6860" w:rsidP="00F22AD4">
          <w:pPr>
            <w:pStyle w:val="TOC3"/>
            <w:tabs>
              <w:tab w:val="left" w:pos="2889"/>
            </w:tabs>
            <w:rPr>
              <w:rFonts w:ascii="DIN Next LT Arabic" w:hAnsi="DIN Next LT Arabic" w:cs="DIN Next LT Arabic"/>
              <w:i w:val="0"/>
              <w:iCs w:val="0"/>
              <w:sz w:val="22"/>
              <w:szCs w:val="22"/>
            </w:rPr>
          </w:pPr>
          <w:hyperlink w:anchor="_Toc41663731" w:history="1">
            <w:r w:rsidR="00F22AD4">
              <w:rPr>
                <w:rStyle w:val="Hyperlink"/>
                <w:rFonts w:ascii="DIN Next LT Arabic" w:hAnsi="DIN Next LT Arabic" w:cs="DIN Next LT Arabic" w:hint="cs"/>
                <w:i w:val="0"/>
                <w:iCs w:val="0"/>
                <w:rtl/>
              </w:rPr>
              <w:t>23</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ممثل المتعاقد</w:t>
            </w:r>
            <w:r w:rsidR="008617A0">
              <w:rPr>
                <w:rStyle w:val="Hyperlink"/>
                <w:rFonts w:ascii="DIN Next LT Arabic" w:hAnsi="DIN Next LT Arabic" w:cs="DIN Next LT Arabic" w:hint="cs"/>
                <w:i w:val="0"/>
                <w:iCs w:val="0"/>
                <w:rtl/>
              </w:rPr>
              <w:t xml:space="preserve"> </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_Toc41663731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23</w:t>
            </w:r>
            <w:r w:rsidR="008617A0" w:rsidRPr="008617A0">
              <w:rPr>
                <w:rFonts w:ascii="DIN Next LT Arabic" w:hAnsi="DIN Next LT Arabic" w:cs="DIN Next LT Arabic"/>
                <w:i w:val="0"/>
                <w:iCs w:val="0"/>
                <w:webHidden/>
              </w:rPr>
              <w:fldChar w:fldCharType="end"/>
            </w:r>
          </w:hyperlink>
        </w:p>
        <w:p w14:paraId="481D192F" w14:textId="31ED3781" w:rsidR="008617A0" w:rsidRPr="008617A0" w:rsidRDefault="000C6860" w:rsidP="008617A0">
          <w:pPr>
            <w:pStyle w:val="TOC3"/>
            <w:tabs>
              <w:tab w:val="left" w:pos="3692"/>
            </w:tabs>
            <w:rPr>
              <w:rFonts w:ascii="DIN Next LT Arabic" w:hAnsi="DIN Next LT Arabic" w:cs="DIN Next LT Arabic"/>
              <w:i w:val="0"/>
              <w:iCs w:val="0"/>
              <w:sz w:val="22"/>
              <w:szCs w:val="22"/>
            </w:rPr>
          </w:pPr>
          <w:hyperlink w:anchor="_Toc41663732" w:history="1">
            <w:r w:rsidR="008617A0" w:rsidRPr="008617A0">
              <w:rPr>
                <w:rStyle w:val="Hyperlink"/>
                <w:rFonts w:ascii="DIN Next LT Arabic" w:hAnsi="DIN Next LT Arabic" w:cs="DIN Next LT Arabic"/>
                <w:i w:val="0"/>
                <w:iCs w:val="0"/>
                <w:rtl/>
              </w:rPr>
              <w:t>24</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السلامة والصحة المهنية</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_Toc41663732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23</w:t>
            </w:r>
            <w:r w:rsidR="008617A0" w:rsidRPr="008617A0">
              <w:rPr>
                <w:rFonts w:ascii="DIN Next LT Arabic" w:hAnsi="DIN Next LT Arabic" w:cs="DIN Next LT Arabic"/>
                <w:i w:val="0"/>
                <w:iCs w:val="0"/>
                <w:webHidden/>
              </w:rPr>
              <w:fldChar w:fldCharType="end"/>
            </w:r>
          </w:hyperlink>
        </w:p>
        <w:p w14:paraId="1F5BFABD" w14:textId="16184326" w:rsidR="008617A0" w:rsidRPr="008617A0" w:rsidRDefault="000C6860" w:rsidP="008617A0">
          <w:pPr>
            <w:pStyle w:val="TOC3"/>
            <w:tabs>
              <w:tab w:val="left" w:pos="2536"/>
            </w:tabs>
            <w:rPr>
              <w:rFonts w:ascii="DIN Next LT Arabic" w:hAnsi="DIN Next LT Arabic" w:cs="DIN Next LT Arabic"/>
              <w:i w:val="0"/>
              <w:iCs w:val="0"/>
              <w:sz w:val="22"/>
              <w:szCs w:val="22"/>
            </w:rPr>
          </w:pPr>
          <w:hyperlink w:anchor="_Toc41663733" w:history="1">
            <w:r w:rsidR="008617A0" w:rsidRPr="008617A0">
              <w:rPr>
                <w:rStyle w:val="Hyperlink"/>
                <w:rFonts w:ascii="DIN Next LT Arabic" w:hAnsi="DIN Next LT Arabic" w:cs="DIN Next LT Arabic"/>
                <w:i w:val="0"/>
                <w:iCs w:val="0"/>
                <w:rtl/>
              </w:rPr>
              <w:t>25</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حماية البيئة</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_Toc41663733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23</w:t>
            </w:r>
            <w:r w:rsidR="008617A0" w:rsidRPr="008617A0">
              <w:rPr>
                <w:rFonts w:ascii="DIN Next LT Arabic" w:hAnsi="DIN Next LT Arabic" w:cs="DIN Next LT Arabic"/>
                <w:i w:val="0"/>
                <w:iCs w:val="0"/>
                <w:webHidden/>
              </w:rPr>
              <w:fldChar w:fldCharType="end"/>
            </w:r>
          </w:hyperlink>
        </w:p>
        <w:p w14:paraId="26AEF642" w14:textId="6DB4CBE4" w:rsidR="008617A0" w:rsidRPr="008617A0" w:rsidRDefault="000C6860" w:rsidP="008617A0">
          <w:pPr>
            <w:pStyle w:val="TOC3"/>
            <w:tabs>
              <w:tab w:val="left" w:pos="2691"/>
            </w:tabs>
            <w:rPr>
              <w:rFonts w:ascii="DIN Next LT Arabic" w:hAnsi="DIN Next LT Arabic" w:cs="DIN Next LT Arabic"/>
              <w:i w:val="0"/>
              <w:iCs w:val="0"/>
              <w:sz w:val="22"/>
              <w:szCs w:val="22"/>
            </w:rPr>
          </w:pPr>
          <w:hyperlink w:anchor="_Toc41663734" w:history="1">
            <w:r w:rsidR="008617A0" w:rsidRPr="008617A0">
              <w:rPr>
                <w:rStyle w:val="Hyperlink"/>
                <w:rFonts w:ascii="DIN Next LT Arabic" w:hAnsi="DIN Next LT Arabic" w:cs="DIN Next LT Arabic"/>
                <w:i w:val="0"/>
                <w:iCs w:val="0"/>
                <w:rtl/>
              </w:rPr>
              <w:t>26</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ضمان الجودة</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_Toc41663734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23</w:t>
            </w:r>
            <w:r w:rsidR="008617A0" w:rsidRPr="008617A0">
              <w:rPr>
                <w:rFonts w:ascii="DIN Next LT Arabic" w:hAnsi="DIN Next LT Arabic" w:cs="DIN Next LT Arabic"/>
                <w:i w:val="0"/>
                <w:iCs w:val="0"/>
                <w:webHidden/>
              </w:rPr>
              <w:fldChar w:fldCharType="end"/>
            </w:r>
          </w:hyperlink>
        </w:p>
        <w:p w14:paraId="212A1466" w14:textId="0C28D4E2" w:rsidR="008617A0" w:rsidRPr="008617A0" w:rsidRDefault="000C6860" w:rsidP="008617A0">
          <w:pPr>
            <w:pStyle w:val="TOC3"/>
            <w:tabs>
              <w:tab w:val="left" w:pos="2646"/>
            </w:tabs>
            <w:rPr>
              <w:rFonts w:ascii="DIN Next LT Arabic" w:hAnsi="DIN Next LT Arabic" w:cs="DIN Next LT Arabic"/>
              <w:i w:val="0"/>
              <w:iCs w:val="0"/>
              <w:sz w:val="22"/>
              <w:szCs w:val="22"/>
            </w:rPr>
          </w:pPr>
          <w:hyperlink w:anchor="_Toc41663735" w:history="1">
            <w:r w:rsidR="008617A0" w:rsidRPr="008617A0">
              <w:rPr>
                <w:rStyle w:val="Hyperlink"/>
                <w:rFonts w:ascii="DIN Next LT Arabic" w:hAnsi="DIN Next LT Arabic" w:cs="DIN Next LT Arabic"/>
                <w:i w:val="0"/>
                <w:iCs w:val="0"/>
                <w:rtl/>
              </w:rPr>
              <w:t>27</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نقل الأصناف</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_Toc41663735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24</w:t>
            </w:r>
            <w:r w:rsidR="008617A0" w:rsidRPr="008617A0">
              <w:rPr>
                <w:rFonts w:ascii="DIN Next LT Arabic" w:hAnsi="DIN Next LT Arabic" w:cs="DIN Next LT Arabic"/>
                <w:i w:val="0"/>
                <w:iCs w:val="0"/>
                <w:webHidden/>
              </w:rPr>
              <w:fldChar w:fldCharType="end"/>
            </w:r>
          </w:hyperlink>
        </w:p>
        <w:p w14:paraId="665D5F66" w14:textId="41120158" w:rsidR="008617A0" w:rsidRPr="008617A0" w:rsidRDefault="000C6860" w:rsidP="008617A0">
          <w:pPr>
            <w:pStyle w:val="TOC3"/>
            <w:tabs>
              <w:tab w:val="left" w:pos="3767"/>
            </w:tabs>
            <w:rPr>
              <w:rFonts w:ascii="DIN Next LT Arabic" w:hAnsi="DIN Next LT Arabic" w:cs="DIN Next LT Arabic"/>
              <w:i w:val="0"/>
              <w:iCs w:val="0"/>
              <w:sz w:val="22"/>
              <w:szCs w:val="22"/>
            </w:rPr>
          </w:pPr>
          <w:hyperlink w:anchor="_Toc41663736" w:history="1">
            <w:r w:rsidR="008617A0" w:rsidRPr="008617A0">
              <w:rPr>
                <w:rStyle w:val="Hyperlink"/>
                <w:rFonts w:ascii="DIN Next LT Arabic" w:hAnsi="DIN Next LT Arabic" w:cs="DIN Next LT Arabic"/>
                <w:i w:val="0"/>
                <w:iCs w:val="0"/>
                <w:rtl/>
              </w:rPr>
              <w:t>28</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ممتلكات الجهة الحكومية</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_Toc41663736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24</w:t>
            </w:r>
            <w:r w:rsidR="008617A0" w:rsidRPr="008617A0">
              <w:rPr>
                <w:rFonts w:ascii="DIN Next LT Arabic" w:hAnsi="DIN Next LT Arabic" w:cs="DIN Next LT Arabic"/>
                <w:i w:val="0"/>
                <w:iCs w:val="0"/>
                <w:webHidden/>
              </w:rPr>
              <w:fldChar w:fldCharType="end"/>
            </w:r>
          </w:hyperlink>
        </w:p>
        <w:p w14:paraId="2721BDCC" w14:textId="70589612" w:rsidR="008617A0" w:rsidRPr="008617A0" w:rsidRDefault="000C6860" w:rsidP="008617A0">
          <w:pPr>
            <w:pStyle w:val="TOC3"/>
            <w:tabs>
              <w:tab w:val="left" w:pos="2119"/>
            </w:tabs>
            <w:rPr>
              <w:rFonts w:ascii="DIN Next LT Arabic" w:hAnsi="DIN Next LT Arabic" w:cs="DIN Next LT Arabic"/>
              <w:i w:val="0"/>
              <w:iCs w:val="0"/>
              <w:sz w:val="22"/>
              <w:szCs w:val="22"/>
            </w:rPr>
          </w:pPr>
          <w:hyperlink w:anchor="_Toc41663737" w:history="1">
            <w:r w:rsidR="008617A0" w:rsidRPr="008617A0">
              <w:rPr>
                <w:rStyle w:val="Hyperlink"/>
                <w:rFonts w:ascii="DIN Next LT Arabic" w:hAnsi="DIN Next LT Arabic" w:cs="DIN Next LT Arabic"/>
                <w:i w:val="0"/>
                <w:iCs w:val="0"/>
                <w:rtl/>
              </w:rPr>
              <w:t>29</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التأمين</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_Toc41663737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24</w:t>
            </w:r>
            <w:r w:rsidR="008617A0" w:rsidRPr="008617A0">
              <w:rPr>
                <w:rFonts w:ascii="DIN Next LT Arabic" w:hAnsi="DIN Next LT Arabic" w:cs="DIN Next LT Arabic"/>
                <w:i w:val="0"/>
                <w:iCs w:val="0"/>
                <w:webHidden/>
              </w:rPr>
              <w:fldChar w:fldCharType="end"/>
            </w:r>
          </w:hyperlink>
        </w:p>
        <w:p w14:paraId="547B0A9B" w14:textId="466D2A9F" w:rsidR="008617A0" w:rsidRPr="008617A0" w:rsidRDefault="000C6860" w:rsidP="008617A0">
          <w:pPr>
            <w:pStyle w:val="TOC3"/>
            <w:tabs>
              <w:tab w:val="left" w:pos="2155"/>
            </w:tabs>
            <w:rPr>
              <w:rFonts w:ascii="DIN Next LT Arabic" w:hAnsi="DIN Next LT Arabic" w:cs="DIN Next LT Arabic"/>
              <w:i w:val="0"/>
              <w:iCs w:val="0"/>
              <w:sz w:val="22"/>
              <w:szCs w:val="22"/>
            </w:rPr>
          </w:pPr>
          <w:hyperlink w:anchor="_Toc41663738" w:history="1">
            <w:r w:rsidR="008617A0" w:rsidRPr="008617A0">
              <w:rPr>
                <w:rStyle w:val="Hyperlink"/>
                <w:rFonts w:ascii="DIN Next LT Arabic" w:hAnsi="DIN Next LT Arabic" w:cs="DIN Next LT Arabic"/>
                <w:i w:val="0"/>
                <w:iCs w:val="0"/>
                <w:rtl/>
              </w:rPr>
              <w:t>30</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الضمان</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_Toc41663738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25</w:t>
            </w:r>
            <w:r w:rsidR="008617A0" w:rsidRPr="008617A0">
              <w:rPr>
                <w:rFonts w:ascii="DIN Next LT Arabic" w:hAnsi="DIN Next LT Arabic" w:cs="DIN Next LT Arabic"/>
                <w:i w:val="0"/>
                <w:iCs w:val="0"/>
                <w:webHidden/>
              </w:rPr>
              <w:fldChar w:fldCharType="end"/>
            </w:r>
          </w:hyperlink>
        </w:p>
        <w:p w14:paraId="0F52D1CD" w14:textId="22611E2E" w:rsidR="008617A0" w:rsidRPr="008617A0" w:rsidRDefault="000C6860" w:rsidP="008617A0">
          <w:pPr>
            <w:pStyle w:val="TOC1"/>
            <w:bidi/>
            <w:rPr>
              <w:rFonts w:ascii="DIN Next LT Arabic" w:hAnsi="DIN Next LT Arabic" w:cs="DIN Next LT Arabic"/>
              <w:b w:val="0"/>
              <w:bCs w:val="0"/>
              <w:caps w:val="0"/>
              <w:sz w:val="22"/>
              <w:szCs w:val="22"/>
            </w:rPr>
          </w:pPr>
          <w:hyperlink w:anchor="_Toc41663739" w:history="1">
            <w:r w:rsidR="008617A0" w:rsidRPr="008617A0">
              <w:rPr>
                <w:rStyle w:val="Hyperlink"/>
                <w:rFonts w:ascii="DIN Next LT Arabic" w:hAnsi="DIN Next LT Arabic" w:cs="DIN Next LT Arabic"/>
                <w:rtl/>
              </w:rPr>
              <w:t>القسم الرابع: توريد الأصناف والمواد</w:t>
            </w:r>
            <w:r w:rsidR="008617A0" w:rsidRPr="008617A0">
              <w:rPr>
                <w:rFonts w:ascii="DIN Next LT Arabic" w:hAnsi="DIN Next LT Arabic" w:cs="DIN Next LT Arabic"/>
                <w:webHidden/>
              </w:rPr>
              <w:tab/>
            </w:r>
            <w:r w:rsidR="008617A0" w:rsidRPr="008617A0">
              <w:rPr>
                <w:rFonts w:ascii="DIN Next LT Arabic" w:hAnsi="DIN Next LT Arabic" w:cs="DIN Next LT Arabic"/>
                <w:webHidden/>
              </w:rPr>
              <w:fldChar w:fldCharType="begin"/>
            </w:r>
            <w:r w:rsidR="008617A0" w:rsidRPr="008617A0">
              <w:rPr>
                <w:rFonts w:ascii="DIN Next LT Arabic" w:hAnsi="DIN Next LT Arabic" w:cs="DIN Next LT Arabic"/>
                <w:webHidden/>
              </w:rPr>
              <w:instrText xml:space="preserve"> PAGEREF _Toc41663739 \h </w:instrText>
            </w:r>
            <w:r w:rsidR="008617A0" w:rsidRPr="008617A0">
              <w:rPr>
                <w:rFonts w:ascii="DIN Next LT Arabic" w:hAnsi="DIN Next LT Arabic" w:cs="DIN Next LT Arabic"/>
                <w:webHidden/>
              </w:rPr>
            </w:r>
            <w:r w:rsidR="008617A0" w:rsidRPr="008617A0">
              <w:rPr>
                <w:rFonts w:ascii="DIN Next LT Arabic" w:hAnsi="DIN Next LT Arabic" w:cs="DIN Next LT Arabic"/>
                <w:webHidden/>
              </w:rPr>
              <w:fldChar w:fldCharType="separate"/>
            </w:r>
            <w:r w:rsidR="00943B95">
              <w:rPr>
                <w:rFonts w:ascii="DIN Next LT Arabic" w:hAnsi="DIN Next LT Arabic" w:cs="DIN Next LT Arabic"/>
                <w:webHidden/>
                <w:rtl/>
              </w:rPr>
              <w:t>26</w:t>
            </w:r>
            <w:r w:rsidR="008617A0" w:rsidRPr="008617A0">
              <w:rPr>
                <w:rFonts w:ascii="DIN Next LT Arabic" w:hAnsi="DIN Next LT Arabic" w:cs="DIN Next LT Arabic"/>
                <w:webHidden/>
              </w:rPr>
              <w:fldChar w:fldCharType="end"/>
            </w:r>
          </w:hyperlink>
        </w:p>
        <w:p w14:paraId="774751C1" w14:textId="70A6C0E3" w:rsidR="008617A0" w:rsidRPr="008617A0" w:rsidRDefault="000C6860" w:rsidP="008617A0">
          <w:pPr>
            <w:pStyle w:val="TOC3"/>
            <w:tabs>
              <w:tab w:val="left" w:pos="2531"/>
            </w:tabs>
            <w:rPr>
              <w:rFonts w:ascii="DIN Next LT Arabic" w:hAnsi="DIN Next LT Arabic" w:cs="DIN Next LT Arabic"/>
              <w:i w:val="0"/>
              <w:iCs w:val="0"/>
              <w:sz w:val="22"/>
              <w:szCs w:val="22"/>
            </w:rPr>
          </w:pPr>
          <w:hyperlink w:anchor="_Toc41663740" w:history="1">
            <w:r w:rsidR="008617A0" w:rsidRPr="008617A0">
              <w:rPr>
                <w:rStyle w:val="Hyperlink"/>
                <w:rFonts w:ascii="DIN Next LT Arabic" w:hAnsi="DIN Next LT Arabic" w:cs="DIN Next LT Arabic"/>
                <w:i w:val="0"/>
                <w:iCs w:val="0"/>
                <w:rtl/>
              </w:rPr>
              <w:t>31</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بدء الأعمال</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_Toc41663740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26</w:t>
            </w:r>
            <w:r w:rsidR="008617A0" w:rsidRPr="008617A0">
              <w:rPr>
                <w:rFonts w:ascii="DIN Next LT Arabic" w:hAnsi="DIN Next LT Arabic" w:cs="DIN Next LT Arabic"/>
                <w:i w:val="0"/>
                <w:iCs w:val="0"/>
                <w:webHidden/>
              </w:rPr>
              <w:fldChar w:fldCharType="end"/>
            </w:r>
          </w:hyperlink>
        </w:p>
        <w:p w14:paraId="0618405E" w14:textId="4215B8AD" w:rsidR="008617A0" w:rsidRPr="008617A0" w:rsidRDefault="000C6860" w:rsidP="008617A0">
          <w:pPr>
            <w:pStyle w:val="TOC3"/>
            <w:tabs>
              <w:tab w:val="left" w:pos="2641"/>
            </w:tabs>
            <w:rPr>
              <w:rFonts w:ascii="DIN Next LT Arabic" w:hAnsi="DIN Next LT Arabic" w:cs="DIN Next LT Arabic"/>
              <w:i w:val="0"/>
              <w:iCs w:val="0"/>
              <w:sz w:val="22"/>
              <w:szCs w:val="22"/>
            </w:rPr>
          </w:pPr>
          <w:hyperlink w:anchor="_Toc41663741" w:history="1">
            <w:r w:rsidR="008617A0" w:rsidRPr="008617A0">
              <w:rPr>
                <w:rStyle w:val="Hyperlink"/>
                <w:rFonts w:ascii="DIN Next LT Arabic" w:hAnsi="DIN Next LT Arabic" w:cs="DIN Next LT Arabic"/>
                <w:i w:val="0"/>
                <w:iCs w:val="0"/>
                <w:rtl/>
              </w:rPr>
              <w:t>32</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برنامج العمل</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_Toc41663741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26</w:t>
            </w:r>
            <w:r w:rsidR="008617A0" w:rsidRPr="008617A0">
              <w:rPr>
                <w:rFonts w:ascii="DIN Next LT Arabic" w:hAnsi="DIN Next LT Arabic" w:cs="DIN Next LT Arabic"/>
                <w:i w:val="0"/>
                <w:iCs w:val="0"/>
                <w:webHidden/>
              </w:rPr>
              <w:fldChar w:fldCharType="end"/>
            </w:r>
          </w:hyperlink>
        </w:p>
        <w:p w14:paraId="6B6A1550" w14:textId="6DB1B5AB" w:rsidR="008617A0" w:rsidRPr="008617A0" w:rsidRDefault="000C6860" w:rsidP="008617A0">
          <w:pPr>
            <w:pStyle w:val="TOC3"/>
            <w:tabs>
              <w:tab w:val="left" w:pos="4086"/>
            </w:tabs>
            <w:rPr>
              <w:rFonts w:ascii="DIN Next LT Arabic" w:hAnsi="DIN Next LT Arabic" w:cs="DIN Next LT Arabic"/>
              <w:i w:val="0"/>
              <w:iCs w:val="0"/>
              <w:sz w:val="22"/>
              <w:szCs w:val="22"/>
            </w:rPr>
          </w:pPr>
          <w:hyperlink w:anchor="_Toc41663742" w:history="1">
            <w:r w:rsidR="008617A0" w:rsidRPr="008617A0">
              <w:rPr>
                <w:rStyle w:val="Hyperlink"/>
                <w:rFonts w:ascii="DIN Next LT Arabic" w:hAnsi="DIN Next LT Arabic" w:cs="DIN Next LT Arabic"/>
                <w:i w:val="0"/>
                <w:iCs w:val="0"/>
                <w:rtl/>
              </w:rPr>
              <w:t>33</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ضمان جودة الأصناف والمواد</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_Toc41663742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27</w:t>
            </w:r>
            <w:r w:rsidR="008617A0" w:rsidRPr="008617A0">
              <w:rPr>
                <w:rFonts w:ascii="DIN Next LT Arabic" w:hAnsi="DIN Next LT Arabic" w:cs="DIN Next LT Arabic"/>
                <w:i w:val="0"/>
                <w:iCs w:val="0"/>
                <w:webHidden/>
              </w:rPr>
              <w:fldChar w:fldCharType="end"/>
            </w:r>
          </w:hyperlink>
        </w:p>
        <w:p w14:paraId="5FC07C9F" w14:textId="0E748815" w:rsidR="008617A0" w:rsidRPr="008617A0" w:rsidRDefault="000C6860" w:rsidP="008617A0">
          <w:pPr>
            <w:pStyle w:val="TOC3"/>
            <w:tabs>
              <w:tab w:val="left" w:pos="3792"/>
            </w:tabs>
            <w:rPr>
              <w:rFonts w:ascii="DIN Next LT Arabic" w:hAnsi="DIN Next LT Arabic" w:cs="DIN Next LT Arabic"/>
              <w:i w:val="0"/>
              <w:iCs w:val="0"/>
              <w:sz w:val="22"/>
              <w:szCs w:val="22"/>
            </w:rPr>
          </w:pPr>
          <w:hyperlink w:anchor="_Toc41663743" w:history="1">
            <w:r w:rsidR="008617A0" w:rsidRPr="008617A0">
              <w:rPr>
                <w:rStyle w:val="Hyperlink"/>
                <w:rFonts w:ascii="DIN Next LT Arabic" w:hAnsi="DIN Next LT Arabic" w:cs="DIN Next LT Arabic"/>
                <w:i w:val="0"/>
                <w:iCs w:val="0"/>
                <w:rtl/>
              </w:rPr>
              <w:t>34</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التعبئة والتغليف والتوثيق</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_Toc41663743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27</w:t>
            </w:r>
            <w:r w:rsidR="008617A0" w:rsidRPr="008617A0">
              <w:rPr>
                <w:rFonts w:ascii="DIN Next LT Arabic" w:hAnsi="DIN Next LT Arabic" w:cs="DIN Next LT Arabic"/>
                <w:i w:val="0"/>
                <w:iCs w:val="0"/>
                <w:webHidden/>
              </w:rPr>
              <w:fldChar w:fldCharType="end"/>
            </w:r>
          </w:hyperlink>
        </w:p>
        <w:p w14:paraId="7679C297" w14:textId="2568098A" w:rsidR="008617A0" w:rsidRPr="008617A0" w:rsidRDefault="000C6860" w:rsidP="008617A0">
          <w:pPr>
            <w:pStyle w:val="TOC3"/>
            <w:tabs>
              <w:tab w:val="left" w:pos="2796"/>
            </w:tabs>
            <w:rPr>
              <w:rFonts w:ascii="DIN Next LT Arabic" w:hAnsi="DIN Next LT Arabic" w:cs="DIN Next LT Arabic"/>
              <w:i w:val="0"/>
              <w:iCs w:val="0"/>
              <w:sz w:val="22"/>
              <w:szCs w:val="22"/>
            </w:rPr>
          </w:pPr>
          <w:hyperlink w:anchor="_Toc41663744" w:history="1">
            <w:r w:rsidR="008617A0" w:rsidRPr="008617A0">
              <w:rPr>
                <w:rStyle w:val="Hyperlink"/>
                <w:rFonts w:ascii="DIN Next LT Arabic" w:hAnsi="DIN Next LT Arabic" w:cs="DIN Next LT Arabic"/>
                <w:i w:val="0"/>
                <w:iCs w:val="0"/>
                <w:rtl/>
              </w:rPr>
              <w:t>35</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تسلم الأصناف</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_Toc41663744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27</w:t>
            </w:r>
            <w:r w:rsidR="008617A0" w:rsidRPr="008617A0">
              <w:rPr>
                <w:rFonts w:ascii="DIN Next LT Arabic" w:hAnsi="DIN Next LT Arabic" w:cs="DIN Next LT Arabic"/>
                <w:i w:val="0"/>
                <w:iCs w:val="0"/>
                <w:webHidden/>
              </w:rPr>
              <w:fldChar w:fldCharType="end"/>
            </w:r>
          </w:hyperlink>
        </w:p>
        <w:p w14:paraId="382B0B19" w14:textId="5442A3B0" w:rsidR="008617A0" w:rsidRPr="008617A0" w:rsidRDefault="000C6860" w:rsidP="008617A0">
          <w:pPr>
            <w:pStyle w:val="TOC3"/>
            <w:tabs>
              <w:tab w:val="left" w:pos="3104"/>
            </w:tabs>
            <w:rPr>
              <w:rFonts w:ascii="DIN Next LT Arabic" w:hAnsi="DIN Next LT Arabic" w:cs="DIN Next LT Arabic"/>
              <w:i w:val="0"/>
              <w:iCs w:val="0"/>
              <w:sz w:val="22"/>
              <w:szCs w:val="22"/>
            </w:rPr>
          </w:pPr>
          <w:hyperlink w:anchor="_Toc41663745" w:history="1">
            <w:r w:rsidR="008617A0" w:rsidRPr="008617A0">
              <w:rPr>
                <w:rStyle w:val="Hyperlink"/>
                <w:rFonts w:ascii="DIN Next LT Arabic" w:hAnsi="DIN Next LT Arabic" w:cs="DIN Next LT Arabic"/>
                <w:i w:val="0"/>
                <w:iCs w:val="0"/>
                <w:rtl/>
              </w:rPr>
              <w:t>36</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حل النزاعات الفنية</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_Toc41663745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28</w:t>
            </w:r>
            <w:r w:rsidR="008617A0" w:rsidRPr="008617A0">
              <w:rPr>
                <w:rFonts w:ascii="DIN Next LT Arabic" w:hAnsi="DIN Next LT Arabic" w:cs="DIN Next LT Arabic"/>
                <w:i w:val="0"/>
                <w:iCs w:val="0"/>
                <w:webHidden/>
              </w:rPr>
              <w:fldChar w:fldCharType="end"/>
            </w:r>
          </w:hyperlink>
        </w:p>
        <w:p w14:paraId="66559BD1" w14:textId="46074BBF" w:rsidR="008617A0" w:rsidRPr="008617A0" w:rsidRDefault="000C6860" w:rsidP="008617A0">
          <w:pPr>
            <w:pStyle w:val="TOC3"/>
            <w:tabs>
              <w:tab w:val="left" w:pos="2687"/>
            </w:tabs>
            <w:rPr>
              <w:rFonts w:ascii="DIN Next LT Arabic" w:hAnsi="DIN Next LT Arabic" w:cs="DIN Next LT Arabic"/>
              <w:i w:val="0"/>
              <w:iCs w:val="0"/>
              <w:sz w:val="22"/>
              <w:szCs w:val="22"/>
            </w:rPr>
          </w:pPr>
          <w:hyperlink w:anchor="_Toc41663746" w:history="1">
            <w:r w:rsidR="008617A0" w:rsidRPr="008617A0">
              <w:rPr>
                <w:rStyle w:val="Hyperlink"/>
                <w:rFonts w:ascii="DIN Next LT Arabic" w:hAnsi="DIN Next LT Arabic" w:cs="DIN Next LT Arabic"/>
                <w:i w:val="0"/>
                <w:iCs w:val="0"/>
                <w:rtl/>
              </w:rPr>
              <w:t>37</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طلبات التغيير</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_Toc41663746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28</w:t>
            </w:r>
            <w:r w:rsidR="008617A0" w:rsidRPr="008617A0">
              <w:rPr>
                <w:rFonts w:ascii="DIN Next LT Arabic" w:hAnsi="DIN Next LT Arabic" w:cs="DIN Next LT Arabic"/>
                <w:i w:val="0"/>
                <w:iCs w:val="0"/>
                <w:webHidden/>
              </w:rPr>
              <w:fldChar w:fldCharType="end"/>
            </w:r>
          </w:hyperlink>
        </w:p>
        <w:p w14:paraId="7D4783AE" w14:textId="71CB568B" w:rsidR="008617A0" w:rsidRPr="008617A0" w:rsidRDefault="000C6860" w:rsidP="008617A0">
          <w:pPr>
            <w:pStyle w:val="TOC3"/>
            <w:tabs>
              <w:tab w:val="left" w:pos="2776"/>
            </w:tabs>
            <w:rPr>
              <w:rFonts w:ascii="DIN Next LT Arabic" w:hAnsi="DIN Next LT Arabic" w:cs="DIN Next LT Arabic"/>
              <w:i w:val="0"/>
              <w:iCs w:val="0"/>
              <w:sz w:val="22"/>
              <w:szCs w:val="22"/>
            </w:rPr>
          </w:pPr>
          <w:hyperlink w:anchor="_Toc41663747" w:history="1">
            <w:r w:rsidR="008617A0" w:rsidRPr="008617A0">
              <w:rPr>
                <w:rStyle w:val="Hyperlink"/>
                <w:rFonts w:ascii="DIN Next LT Arabic" w:hAnsi="DIN Next LT Arabic" w:cs="DIN Next LT Arabic"/>
                <w:i w:val="0"/>
                <w:iCs w:val="0"/>
                <w:rtl/>
              </w:rPr>
              <w:t>38</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إيقاف الأعمال</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_Toc41663747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29</w:t>
            </w:r>
            <w:r w:rsidR="008617A0" w:rsidRPr="008617A0">
              <w:rPr>
                <w:rFonts w:ascii="DIN Next LT Arabic" w:hAnsi="DIN Next LT Arabic" w:cs="DIN Next LT Arabic"/>
                <w:i w:val="0"/>
                <w:iCs w:val="0"/>
                <w:webHidden/>
              </w:rPr>
              <w:fldChar w:fldCharType="end"/>
            </w:r>
          </w:hyperlink>
        </w:p>
        <w:p w14:paraId="3B93937C" w14:textId="1D89C94A" w:rsidR="008617A0" w:rsidRPr="008617A0" w:rsidRDefault="000C6860" w:rsidP="008617A0">
          <w:pPr>
            <w:pStyle w:val="TOC3"/>
            <w:tabs>
              <w:tab w:val="left" w:pos="3005"/>
            </w:tabs>
            <w:rPr>
              <w:rFonts w:ascii="DIN Next LT Arabic" w:hAnsi="DIN Next LT Arabic" w:cs="DIN Next LT Arabic"/>
              <w:i w:val="0"/>
              <w:iCs w:val="0"/>
              <w:sz w:val="22"/>
              <w:szCs w:val="22"/>
            </w:rPr>
          </w:pPr>
          <w:hyperlink w:anchor="_Toc41663748" w:history="1">
            <w:r w:rsidR="008617A0" w:rsidRPr="008617A0">
              <w:rPr>
                <w:rStyle w:val="Hyperlink"/>
                <w:rFonts w:ascii="DIN Next LT Arabic" w:hAnsi="DIN Next LT Arabic" w:cs="DIN Next LT Arabic"/>
                <w:i w:val="0"/>
                <w:iCs w:val="0"/>
                <w:rtl/>
              </w:rPr>
              <w:t>39</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تمديد  أمر الشراء</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_Toc41663748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30</w:t>
            </w:r>
            <w:r w:rsidR="008617A0" w:rsidRPr="008617A0">
              <w:rPr>
                <w:rFonts w:ascii="DIN Next LT Arabic" w:hAnsi="DIN Next LT Arabic" w:cs="DIN Next LT Arabic"/>
                <w:i w:val="0"/>
                <w:iCs w:val="0"/>
                <w:webHidden/>
              </w:rPr>
              <w:fldChar w:fldCharType="end"/>
            </w:r>
          </w:hyperlink>
        </w:p>
        <w:p w14:paraId="278DDDD5" w14:textId="6084BD98" w:rsidR="008617A0" w:rsidRPr="008617A0" w:rsidRDefault="000C6860" w:rsidP="008617A0">
          <w:pPr>
            <w:pStyle w:val="TOC3"/>
            <w:tabs>
              <w:tab w:val="left" w:pos="2800"/>
            </w:tabs>
            <w:rPr>
              <w:rFonts w:ascii="DIN Next LT Arabic" w:hAnsi="DIN Next LT Arabic" w:cs="DIN Next LT Arabic"/>
              <w:i w:val="0"/>
              <w:iCs w:val="0"/>
              <w:sz w:val="22"/>
              <w:szCs w:val="22"/>
            </w:rPr>
          </w:pPr>
          <w:hyperlink w:anchor="_Toc41663749" w:history="1">
            <w:r w:rsidR="008617A0" w:rsidRPr="008617A0">
              <w:rPr>
                <w:rStyle w:val="Hyperlink"/>
                <w:rFonts w:ascii="DIN Next LT Arabic" w:hAnsi="DIN Next LT Arabic" w:cs="DIN Next LT Arabic"/>
                <w:i w:val="0"/>
                <w:iCs w:val="0"/>
                <w:rtl/>
              </w:rPr>
              <w:t>40</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السحب الجزئي</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_Toc41663749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30</w:t>
            </w:r>
            <w:r w:rsidR="008617A0" w:rsidRPr="008617A0">
              <w:rPr>
                <w:rFonts w:ascii="DIN Next LT Arabic" w:hAnsi="DIN Next LT Arabic" w:cs="DIN Next LT Arabic"/>
                <w:i w:val="0"/>
                <w:iCs w:val="0"/>
                <w:webHidden/>
              </w:rPr>
              <w:fldChar w:fldCharType="end"/>
            </w:r>
          </w:hyperlink>
        </w:p>
        <w:p w14:paraId="0883E96F" w14:textId="0FB5A470" w:rsidR="008617A0" w:rsidRPr="008617A0" w:rsidRDefault="000C6860" w:rsidP="008617A0">
          <w:pPr>
            <w:pStyle w:val="TOC3"/>
            <w:tabs>
              <w:tab w:val="left" w:pos="3216"/>
            </w:tabs>
            <w:rPr>
              <w:rFonts w:ascii="DIN Next LT Arabic" w:hAnsi="DIN Next LT Arabic" w:cs="DIN Next LT Arabic"/>
              <w:i w:val="0"/>
              <w:iCs w:val="0"/>
              <w:sz w:val="22"/>
              <w:szCs w:val="22"/>
            </w:rPr>
          </w:pPr>
          <w:hyperlink w:anchor="_Toc41663750" w:history="1">
            <w:r w:rsidR="008617A0" w:rsidRPr="008617A0">
              <w:rPr>
                <w:rStyle w:val="Hyperlink"/>
                <w:rFonts w:ascii="DIN Next LT Arabic" w:hAnsi="DIN Next LT Arabic" w:cs="DIN Next LT Arabic"/>
                <w:i w:val="0"/>
                <w:iCs w:val="0"/>
                <w:rtl/>
              </w:rPr>
              <w:t>41</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تقييم أداء المتعاقد</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_Toc41663750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31</w:t>
            </w:r>
            <w:r w:rsidR="008617A0" w:rsidRPr="008617A0">
              <w:rPr>
                <w:rFonts w:ascii="DIN Next LT Arabic" w:hAnsi="DIN Next LT Arabic" w:cs="DIN Next LT Arabic"/>
                <w:i w:val="0"/>
                <w:iCs w:val="0"/>
                <w:webHidden/>
              </w:rPr>
              <w:fldChar w:fldCharType="end"/>
            </w:r>
          </w:hyperlink>
        </w:p>
        <w:p w14:paraId="479EEB84" w14:textId="22167F18" w:rsidR="008617A0" w:rsidRPr="008617A0" w:rsidRDefault="000C6860" w:rsidP="008617A0">
          <w:pPr>
            <w:pStyle w:val="TOC1"/>
            <w:bidi/>
            <w:rPr>
              <w:rFonts w:ascii="DIN Next LT Arabic" w:hAnsi="DIN Next LT Arabic" w:cs="DIN Next LT Arabic"/>
              <w:b w:val="0"/>
              <w:bCs w:val="0"/>
              <w:caps w:val="0"/>
              <w:sz w:val="22"/>
              <w:szCs w:val="22"/>
            </w:rPr>
          </w:pPr>
          <w:hyperlink w:anchor="_Toc41663751" w:history="1">
            <w:r w:rsidR="008617A0" w:rsidRPr="008617A0">
              <w:rPr>
                <w:rStyle w:val="Hyperlink"/>
                <w:rFonts w:ascii="DIN Next LT Arabic" w:hAnsi="DIN Next LT Arabic" w:cs="DIN Next LT Arabic"/>
                <w:rtl/>
              </w:rPr>
              <w:t>القسم الخامس: الضمانات</w:t>
            </w:r>
            <w:r w:rsidR="008617A0" w:rsidRPr="008617A0">
              <w:rPr>
                <w:rFonts w:ascii="DIN Next LT Arabic" w:hAnsi="DIN Next LT Arabic" w:cs="DIN Next LT Arabic"/>
                <w:webHidden/>
              </w:rPr>
              <w:tab/>
            </w:r>
            <w:r w:rsidR="008617A0" w:rsidRPr="008617A0">
              <w:rPr>
                <w:rFonts w:ascii="DIN Next LT Arabic" w:hAnsi="DIN Next LT Arabic" w:cs="DIN Next LT Arabic"/>
                <w:webHidden/>
              </w:rPr>
              <w:fldChar w:fldCharType="begin"/>
            </w:r>
            <w:r w:rsidR="008617A0" w:rsidRPr="008617A0">
              <w:rPr>
                <w:rFonts w:ascii="DIN Next LT Arabic" w:hAnsi="DIN Next LT Arabic" w:cs="DIN Next LT Arabic"/>
                <w:webHidden/>
              </w:rPr>
              <w:instrText xml:space="preserve"> PAGEREF _Toc41663751 \h </w:instrText>
            </w:r>
            <w:r w:rsidR="008617A0" w:rsidRPr="008617A0">
              <w:rPr>
                <w:rFonts w:ascii="DIN Next LT Arabic" w:hAnsi="DIN Next LT Arabic" w:cs="DIN Next LT Arabic"/>
                <w:webHidden/>
              </w:rPr>
            </w:r>
            <w:r w:rsidR="008617A0" w:rsidRPr="008617A0">
              <w:rPr>
                <w:rFonts w:ascii="DIN Next LT Arabic" w:hAnsi="DIN Next LT Arabic" w:cs="DIN Next LT Arabic"/>
                <w:webHidden/>
              </w:rPr>
              <w:fldChar w:fldCharType="separate"/>
            </w:r>
            <w:r w:rsidR="00943B95">
              <w:rPr>
                <w:rFonts w:ascii="DIN Next LT Arabic" w:hAnsi="DIN Next LT Arabic" w:cs="DIN Next LT Arabic"/>
                <w:webHidden/>
                <w:rtl/>
              </w:rPr>
              <w:t>32</w:t>
            </w:r>
            <w:r w:rsidR="008617A0" w:rsidRPr="008617A0">
              <w:rPr>
                <w:rFonts w:ascii="DIN Next LT Arabic" w:hAnsi="DIN Next LT Arabic" w:cs="DIN Next LT Arabic"/>
                <w:webHidden/>
              </w:rPr>
              <w:fldChar w:fldCharType="end"/>
            </w:r>
          </w:hyperlink>
        </w:p>
        <w:p w14:paraId="36BDF687" w14:textId="7E8BE21D" w:rsidR="008617A0" w:rsidRPr="008617A0" w:rsidRDefault="000C6860" w:rsidP="008617A0">
          <w:pPr>
            <w:pStyle w:val="TOC3"/>
            <w:tabs>
              <w:tab w:val="left" w:pos="2843"/>
            </w:tabs>
            <w:rPr>
              <w:rFonts w:ascii="DIN Next LT Arabic" w:hAnsi="DIN Next LT Arabic" w:cs="DIN Next LT Arabic"/>
              <w:i w:val="0"/>
              <w:iCs w:val="0"/>
              <w:sz w:val="22"/>
              <w:szCs w:val="22"/>
            </w:rPr>
          </w:pPr>
          <w:hyperlink w:anchor="_Toc41663752" w:history="1">
            <w:r w:rsidR="008617A0" w:rsidRPr="008617A0">
              <w:rPr>
                <w:rStyle w:val="Hyperlink"/>
                <w:rFonts w:ascii="DIN Next LT Arabic" w:hAnsi="DIN Next LT Arabic" w:cs="DIN Next LT Arabic"/>
                <w:i w:val="0"/>
                <w:iCs w:val="0"/>
                <w:rtl/>
              </w:rPr>
              <w:t>42</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الضمان النهائي</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_Toc41663752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32</w:t>
            </w:r>
            <w:r w:rsidR="008617A0" w:rsidRPr="008617A0">
              <w:rPr>
                <w:rFonts w:ascii="DIN Next LT Arabic" w:hAnsi="DIN Next LT Arabic" w:cs="DIN Next LT Arabic"/>
                <w:i w:val="0"/>
                <w:iCs w:val="0"/>
                <w:webHidden/>
              </w:rPr>
              <w:fldChar w:fldCharType="end"/>
            </w:r>
          </w:hyperlink>
        </w:p>
        <w:p w14:paraId="30A76F23" w14:textId="421DBB07" w:rsidR="008617A0" w:rsidRPr="008617A0" w:rsidRDefault="000C6860" w:rsidP="008617A0">
          <w:pPr>
            <w:pStyle w:val="TOC3"/>
            <w:tabs>
              <w:tab w:val="left" w:pos="3429"/>
            </w:tabs>
            <w:rPr>
              <w:rFonts w:ascii="DIN Next LT Arabic" w:hAnsi="DIN Next LT Arabic" w:cs="DIN Next LT Arabic"/>
              <w:i w:val="0"/>
              <w:iCs w:val="0"/>
              <w:sz w:val="22"/>
              <w:szCs w:val="22"/>
            </w:rPr>
          </w:pPr>
          <w:hyperlink w:anchor="_Toc41663753" w:history="1">
            <w:r w:rsidR="008617A0" w:rsidRPr="008617A0">
              <w:rPr>
                <w:rStyle w:val="Hyperlink"/>
                <w:rFonts w:ascii="DIN Next LT Arabic" w:hAnsi="DIN Next LT Arabic" w:cs="DIN Next LT Arabic"/>
                <w:i w:val="0"/>
                <w:iCs w:val="0"/>
                <w:rtl/>
              </w:rPr>
              <w:t>43</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تمديد الضمان النهائي</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_Toc41663753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32</w:t>
            </w:r>
            <w:r w:rsidR="008617A0" w:rsidRPr="008617A0">
              <w:rPr>
                <w:rFonts w:ascii="DIN Next LT Arabic" w:hAnsi="DIN Next LT Arabic" w:cs="DIN Next LT Arabic"/>
                <w:i w:val="0"/>
                <w:iCs w:val="0"/>
                <w:webHidden/>
              </w:rPr>
              <w:fldChar w:fldCharType="end"/>
            </w:r>
          </w:hyperlink>
        </w:p>
        <w:p w14:paraId="225F603E" w14:textId="5F629167" w:rsidR="008617A0" w:rsidRPr="008617A0" w:rsidRDefault="000C6860" w:rsidP="008617A0">
          <w:pPr>
            <w:pStyle w:val="TOC3"/>
            <w:tabs>
              <w:tab w:val="left" w:pos="3571"/>
            </w:tabs>
            <w:rPr>
              <w:rFonts w:ascii="DIN Next LT Arabic" w:hAnsi="DIN Next LT Arabic" w:cs="DIN Next LT Arabic"/>
              <w:i w:val="0"/>
              <w:iCs w:val="0"/>
              <w:sz w:val="22"/>
              <w:szCs w:val="22"/>
            </w:rPr>
          </w:pPr>
          <w:hyperlink w:anchor="_Toc41663754" w:history="1">
            <w:r w:rsidR="008617A0" w:rsidRPr="008617A0">
              <w:rPr>
                <w:rStyle w:val="Hyperlink"/>
                <w:rFonts w:ascii="DIN Next LT Arabic" w:hAnsi="DIN Next LT Arabic" w:cs="DIN Next LT Arabic"/>
                <w:i w:val="0"/>
                <w:iCs w:val="0"/>
                <w:rtl/>
              </w:rPr>
              <w:t>44</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مصادرة الضمان النهائي</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_Toc41663754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32</w:t>
            </w:r>
            <w:r w:rsidR="008617A0" w:rsidRPr="008617A0">
              <w:rPr>
                <w:rFonts w:ascii="DIN Next LT Arabic" w:hAnsi="DIN Next LT Arabic" w:cs="DIN Next LT Arabic"/>
                <w:i w:val="0"/>
                <w:iCs w:val="0"/>
                <w:webHidden/>
              </w:rPr>
              <w:fldChar w:fldCharType="end"/>
            </w:r>
          </w:hyperlink>
        </w:p>
        <w:p w14:paraId="3FFBEBC9" w14:textId="02D74ECB" w:rsidR="008617A0" w:rsidRPr="008617A0" w:rsidRDefault="000C6860" w:rsidP="008617A0">
          <w:pPr>
            <w:pStyle w:val="TOC1"/>
            <w:bidi/>
            <w:rPr>
              <w:rFonts w:ascii="DIN Next LT Arabic" w:hAnsi="DIN Next LT Arabic" w:cs="DIN Next LT Arabic"/>
              <w:b w:val="0"/>
              <w:bCs w:val="0"/>
              <w:caps w:val="0"/>
              <w:sz w:val="22"/>
              <w:szCs w:val="22"/>
            </w:rPr>
          </w:pPr>
          <w:hyperlink w:anchor="_Toc41663755" w:history="1">
            <w:r w:rsidR="008617A0" w:rsidRPr="008617A0">
              <w:rPr>
                <w:rStyle w:val="Hyperlink"/>
                <w:rFonts w:ascii="DIN Next LT Arabic" w:hAnsi="DIN Next LT Arabic" w:cs="DIN Next LT Arabic"/>
                <w:rtl/>
              </w:rPr>
              <w:t>القسم السادس: إنهاء الاتفاقية أو أمر الشراء</w:t>
            </w:r>
            <w:r w:rsidR="008617A0" w:rsidRPr="008617A0">
              <w:rPr>
                <w:rFonts w:ascii="DIN Next LT Arabic" w:hAnsi="DIN Next LT Arabic" w:cs="DIN Next LT Arabic"/>
                <w:webHidden/>
              </w:rPr>
              <w:tab/>
            </w:r>
            <w:r w:rsidR="008617A0" w:rsidRPr="008617A0">
              <w:rPr>
                <w:rFonts w:ascii="DIN Next LT Arabic" w:hAnsi="DIN Next LT Arabic" w:cs="DIN Next LT Arabic"/>
                <w:webHidden/>
              </w:rPr>
              <w:fldChar w:fldCharType="begin"/>
            </w:r>
            <w:r w:rsidR="008617A0" w:rsidRPr="008617A0">
              <w:rPr>
                <w:rFonts w:ascii="DIN Next LT Arabic" w:hAnsi="DIN Next LT Arabic" w:cs="DIN Next LT Arabic"/>
                <w:webHidden/>
              </w:rPr>
              <w:instrText xml:space="preserve"> PAGEREF _Toc41663755 \h </w:instrText>
            </w:r>
            <w:r w:rsidR="008617A0" w:rsidRPr="008617A0">
              <w:rPr>
                <w:rFonts w:ascii="DIN Next LT Arabic" w:hAnsi="DIN Next LT Arabic" w:cs="DIN Next LT Arabic"/>
                <w:webHidden/>
              </w:rPr>
            </w:r>
            <w:r w:rsidR="008617A0" w:rsidRPr="008617A0">
              <w:rPr>
                <w:rFonts w:ascii="DIN Next LT Arabic" w:hAnsi="DIN Next LT Arabic" w:cs="DIN Next LT Arabic"/>
                <w:webHidden/>
              </w:rPr>
              <w:fldChar w:fldCharType="separate"/>
            </w:r>
            <w:r w:rsidR="00943B95">
              <w:rPr>
                <w:rFonts w:ascii="DIN Next LT Arabic" w:hAnsi="DIN Next LT Arabic" w:cs="DIN Next LT Arabic"/>
                <w:webHidden/>
                <w:rtl/>
              </w:rPr>
              <w:t>33</w:t>
            </w:r>
            <w:r w:rsidR="008617A0" w:rsidRPr="008617A0">
              <w:rPr>
                <w:rFonts w:ascii="DIN Next LT Arabic" w:hAnsi="DIN Next LT Arabic" w:cs="DIN Next LT Arabic"/>
                <w:webHidden/>
              </w:rPr>
              <w:fldChar w:fldCharType="end"/>
            </w:r>
          </w:hyperlink>
        </w:p>
        <w:p w14:paraId="3E915FE0" w14:textId="4420E4AE" w:rsidR="008617A0" w:rsidRPr="008617A0" w:rsidRDefault="000C6860" w:rsidP="008617A0">
          <w:pPr>
            <w:pStyle w:val="TOC3"/>
            <w:tabs>
              <w:tab w:val="left" w:pos="6085"/>
            </w:tabs>
            <w:rPr>
              <w:rFonts w:ascii="DIN Next LT Arabic" w:hAnsi="DIN Next LT Arabic" w:cs="DIN Next LT Arabic"/>
              <w:i w:val="0"/>
              <w:iCs w:val="0"/>
              <w:sz w:val="22"/>
              <w:szCs w:val="22"/>
            </w:rPr>
          </w:pPr>
          <w:hyperlink w:anchor="_Toc41663756" w:history="1">
            <w:r w:rsidR="008617A0" w:rsidRPr="008617A0">
              <w:rPr>
                <w:rStyle w:val="Hyperlink"/>
                <w:rFonts w:ascii="DIN Next LT Arabic" w:hAnsi="DIN Next LT Arabic" w:cs="DIN Next LT Arabic"/>
                <w:i w:val="0"/>
                <w:iCs w:val="0"/>
                <w:rtl/>
              </w:rPr>
              <w:t>45</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إنهاء الاتفاقية أو أمر الشراء من قِبَل الجهة الحكومية</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_Toc41663756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33</w:t>
            </w:r>
            <w:r w:rsidR="008617A0" w:rsidRPr="008617A0">
              <w:rPr>
                <w:rFonts w:ascii="DIN Next LT Arabic" w:hAnsi="DIN Next LT Arabic" w:cs="DIN Next LT Arabic"/>
                <w:i w:val="0"/>
                <w:iCs w:val="0"/>
                <w:webHidden/>
              </w:rPr>
              <w:fldChar w:fldCharType="end"/>
            </w:r>
          </w:hyperlink>
        </w:p>
        <w:p w14:paraId="6A17F6C1" w14:textId="21EF5CBE" w:rsidR="008617A0" w:rsidRPr="008617A0" w:rsidRDefault="000C6860" w:rsidP="008617A0">
          <w:pPr>
            <w:pStyle w:val="TOC3"/>
            <w:tabs>
              <w:tab w:val="left" w:pos="4663"/>
            </w:tabs>
            <w:rPr>
              <w:rFonts w:ascii="DIN Next LT Arabic" w:hAnsi="DIN Next LT Arabic" w:cs="DIN Next LT Arabic"/>
              <w:i w:val="0"/>
              <w:iCs w:val="0"/>
              <w:sz w:val="22"/>
              <w:szCs w:val="22"/>
            </w:rPr>
          </w:pPr>
          <w:hyperlink w:anchor="_Toc41663757" w:history="1">
            <w:r w:rsidR="008617A0" w:rsidRPr="008617A0">
              <w:rPr>
                <w:rStyle w:val="Hyperlink"/>
                <w:rFonts w:ascii="DIN Next LT Arabic" w:hAnsi="DIN Next LT Arabic" w:cs="DIN Next LT Arabic"/>
                <w:i w:val="0"/>
                <w:iCs w:val="0"/>
                <w:rtl/>
              </w:rPr>
              <w:t>46</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إنهاء الاتفاقية أو أمر الشراء بالاتفاق</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_Toc41663757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33</w:t>
            </w:r>
            <w:r w:rsidR="008617A0" w:rsidRPr="008617A0">
              <w:rPr>
                <w:rFonts w:ascii="DIN Next LT Arabic" w:hAnsi="DIN Next LT Arabic" w:cs="DIN Next LT Arabic"/>
                <w:i w:val="0"/>
                <w:iCs w:val="0"/>
                <w:webHidden/>
              </w:rPr>
              <w:fldChar w:fldCharType="end"/>
            </w:r>
          </w:hyperlink>
        </w:p>
        <w:p w14:paraId="346236E9" w14:textId="162A7028" w:rsidR="008617A0" w:rsidRPr="008617A0" w:rsidRDefault="000C6860" w:rsidP="008617A0">
          <w:pPr>
            <w:pStyle w:val="TOC3"/>
            <w:tabs>
              <w:tab w:val="left" w:pos="5872"/>
            </w:tabs>
            <w:rPr>
              <w:rFonts w:ascii="DIN Next LT Arabic" w:hAnsi="DIN Next LT Arabic" w:cs="DIN Next LT Arabic"/>
              <w:i w:val="0"/>
              <w:iCs w:val="0"/>
              <w:sz w:val="22"/>
              <w:szCs w:val="22"/>
            </w:rPr>
          </w:pPr>
          <w:hyperlink w:anchor="_Toc41663758" w:history="1">
            <w:r w:rsidR="008617A0" w:rsidRPr="008617A0">
              <w:rPr>
                <w:rStyle w:val="Hyperlink"/>
                <w:rFonts w:ascii="DIN Next LT Arabic" w:hAnsi="DIN Next LT Arabic" w:cs="DIN Next LT Arabic"/>
                <w:i w:val="0"/>
                <w:iCs w:val="0"/>
                <w:rtl/>
              </w:rPr>
              <w:t>47</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التزامات المتعاقد عند إنهاء الاتفاقية أو أمر الشراء</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_Toc41663758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34</w:t>
            </w:r>
            <w:r w:rsidR="008617A0" w:rsidRPr="008617A0">
              <w:rPr>
                <w:rFonts w:ascii="DIN Next LT Arabic" w:hAnsi="DIN Next LT Arabic" w:cs="DIN Next LT Arabic"/>
                <w:i w:val="0"/>
                <w:iCs w:val="0"/>
                <w:webHidden/>
              </w:rPr>
              <w:fldChar w:fldCharType="end"/>
            </w:r>
          </w:hyperlink>
        </w:p>
        <w:p w14:paraId="36E15898" w14:textId="0528A2AD" w:rsidR="008617A0" w:rsidRPr="008617A0" w:rsidRDefault="000C6860" w:rsidP="008617A0">
          <w:pPr>
            <w:pStyle w:val="TOC3"/>
            <w:tabs>
              <w:tab w:val="left" w:pos="3055"/>
            </w:tabs>
            <w:rPr>
              <w:rFonts w:ascii="DIN Next LT Arabic" w:hAnsi="DIN Next LT Arabic" w:cs="DIN Next LT Arabic"/>
              <w:i w:val="0"/>
              <w:iCs w:val="0"/>
              <w:sz w:val="22"/>
              <w:szCs w:val="22"/>
            </w:rPr>
          </w:pPr>
          <w:hyperlink w:anchor="_Toc41663759" w:history="1">
            <w:r w:rsidR="008617A0" w:rsidRPr="008617A0">
              <w:rPr>
                <w:rStyle w:val="Hyperlink"/>
                <w:rFonts w:ascii="DIN Next LT Arabic" w:hAnsi="DIN Next LT Arabic" w:cs="DIN Next LT Arabic"/>
                <w:i w:val="0"/>
                <w:iCs w:val="0"/>
                <w:rtl/>
              </w:rPr>
              <w:t>48</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محاسبة المتعاقد</w:t>
            </w:r>
            <w:r w:rsidR="008617A0" w:rsidRPr="008617A0">
              <w:rPr>
                <w:rStyle w:val="Hyperlink"/>
                <w:rFonts w:ascii="DIN Next LT Arabic" w:hAnsi="DIN Next LT Arabic" w:cs="DIN Next LT Arabic"/>
                <w:i w:val="0"/>
                <w:iCs w:val="0"/>
              </w:rPr>
              <w:t xml:space="preserve"> </w:t>
            </w:r>
            <w:r w:rsidR="008617A0" w:rsidRPr="008617A0">
              <w:rPr>
                <w:rStyle w:val="Hyperlink"/>
                <w:rFonts w:ascii="DIN Next LT Arabic" w:hAnsi="DIN Next LT Arabic" w:cs="DIN Next LT Arabic"/>
                <w:i w:val="0"/>
                <w:iCs w:val="0"/>
                <w:rtl/>
              </w:rPr>
              <w:t>في حالات إنهاء الاتفاقية أو أمر الشراء</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_Toc41663759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34</w:t>
            </w:r>
            <w:r w:rsidR="008617A0" w:rsidRPr="008617A0">
              <w:rPr>
                <w:rFonts w:ascii="DIN Next LT Arabic" w:hAnsi="DIN Next LT Arabic" w:cs="DIN Next LT Arabic"/>
                <w:i w:val="0"/>
                <w:iCs w:val="0"/>
                <w:webHidden/>
              </w:rPr>
              <w:fldChar w:fldCharType="end"/>
            </w:r>
          </w:hyperlink>
        </w:p>
        <w:p w14:paraId="7E1091C9" w14:textId="1E121773" w:rsidR="008617A0" w:rsidRPr="008617A0" w:rsidRDefault="000C6860" w:rsidP="008617A0">
          <w:pPr>
            <w:pStyle w:val="TOC1"/>
            <w:bidi/>
            <w:rPr>
              <w:rFonts w:ascii="DIN Next LT Arabic" w:hAnsi="DIN Next LT Arabic" w:cs="DIN Next LT Arabic"/>
              <w:b w:val="0"/>
              <w:bCs w:val="0"/>
              <w:caps w:val="0"/>
              <w:sz w:val="22"/>
              <w:szCs w:val="22"/>
            </w:rPr>
          </w:pPr>
          <w:hyperlink w:anchor="_Toc41663760" w:history="1">
            <w:r w:rsidR="008617A0" w:rsidRPr="008617A0">
              <w:rPr>
                <w:rStyle w:val="Hyperlink"/>
                <w:rFonts w:ascii="DIN Next LT Arabic" w:hAnsi="DIN Next LT Arabic" w:cs="DIN Next LT Arabic"/>
                <w:rtl/>
              </w:rPr>
              <w:t>الشروط المالية</w:t>
            </w:r>
            <w:r w:rsidR="008617A0" w:rsidRPr="008617A0">
              <w:rPr>
                <w:rFonts w:ascii="DIN Next LT Arabic" w:hAnsi="DIN Next LT Arabic" w:cs="DIN Next LT Arabic"/>
                <w:webHidden/>
              </w:rPr>
              <w:tab/>
            </w:r>
            <w:r w:rsidR="008617A0" w:rsidRPr="008617A0">
              <w:rPr>
                <w:rFonts w:ascii="DIN Next LT Arabic" w:hAnsi="DIN Next LT Arabic" w:cs="DIN Next LT Arabic"/>
                <w:webHidden/>
              </w:rPr>
              <w:fldChar w:fldCharType="begin"/>
            </w:r>
            <w:r w:rsidR="008617A0" w:rsidRPr="008617A0">
              <w:rPr>
                <w:rFonts w:ascii="DIN Next LT Arabic" w:hAnsi="DIN Next LT Arabic" w:cs="DIN Next LT Arabic"/>
                <w:webHidden/>
              </w:rPr>
              <w:instrText xml:space="preserve"> PAGEREF _Toc41663760 \h </w:instrText>
            </w:r>
            <w:r w:rsidR="008617A0" w:rsidRPr="008617A0">
              <w:rPr>
                <w:rFonts w:ascii="DIN Next LT Arabic" w:hAnsi="DIN Next LT Arabic" w:cs="DIN Next LT Arabic"/>
                <w:webHidden/>
              </w:rPr>
            </w:r>
            <w:r w:rsidR="008617A0" w:rsidRPr="008617A0">
              <w:rPr>
                <w:rFonts w:ascii="DIN Next LT Arabic" w:hAnsi="DIN Next LT Arabic" w:cs="DIN Next LT Arabic"/>
                <w:webHidden/>
              </w:rPr>
              <w:fldChar w:fldCharType="separate"/>
            </w:r>
            <w:r w:rsidR="00943B95">
              <w:rPr>
                <w:rFonts w:ascii="DIN Next LT Arabic" w:hAnsi="DIN Next LT Arabic" w:cs="DIN Next LT Arabic"/>
                <w:webHidden/>
                <w:rtl/>
              </w:rPr>
              <w:t>35</w:t>
            </w:r>
            <w:r w:rsidR="008617A0" w:rsidRPr="008617A0">
              <w:rPr>
                <w:rFonts w:ascii="DIN Next LT Arabic" w:hAnsi="DIN Next LT Arabic" w:cs="DIN Next LT Arabic"/>
                <w:webHidden/>
              </w:rPr>
              <w:fldChar w:fldCharType="end"/>
            </w:r>
          </w:hyperlink>
        </w:p>
        <w:p w14:paraId="5CB5D2AA" w14:textId="0699C88D" w:rsidR="008617A0" w:rsidRPr="008617A0" w:rsidRDefault="000C6860" w:rsidP="008617A0">
          <w:pPr>
            <w:pStyle w:val="TOC3"/>
            <w:tabs>
              <w:tab w:val="left" w:pos="3207"/>
            </w:tabs>
            <w:rPr>
              <w:rFonts w:ascii="DIN Next LT Arabic" w:hAnsi="DIN Next LT Arabic" w:cs="DIN Next LT Arabic"/>
              <w:i w:val="0"/>
              <w:iCs w:val="0"/>
              <w:sz w:val="22"/>
              <w:szCs w:val="22"/>
            </w:rPr>
          </w:pPr>
          <w:hyperlink w:anchor="_Toc41663761" w:history="1">
            <w:r w:rsidR="008617A0" w:rsidRPr="008617A0">
              <w:rPr>
                <w:rStyle w:val="Hyperlink"/>
                <w:rFonts w:ascii="DIN Next LT Arabic" w:hAnsi="DIN Next LT Arabic" w:cs="DIN Next LT Arabic"/>
                <w:i w:val="0"/>
                <w:iCs w:val="0"/>
                <w:rtl/>
              </w:rPr>
              <w:t>1</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صرف المقابل المالي</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_Toc41663761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35</w:t>
            </w:r>
            <w:r w:rsidR="008617A0" w:rsidRPr="008617A0">
              <w:rPr>
                <w:rFonts w:ascii="DIN Next LT Arabic" w:hAnsi="DIN Next LT Arabic" w:cs="DIN Next LT Arabic"/>
                <w:i w:val="0"/>
                <w:iCs w:val="0"/>
                <w:webHidden/>
              </w:rPr>
              <w:fldChar w:fldCharType="end"/>
            </w:r>
          </w:hyperlink>
        </w:p>
        <w:p w14:paraId="465FAD55" w14:textId="6B1ED2E5" w:rsidR="008617A0" w:rsidRPr="008617A0" w:rsidRDefault="000C6860" w:rsidP="008617A0">
          <w:pPr>
            <w:pStyle w:val="TOC3"/>
            <w:tabs>
              <w:tab w:val="left" w:pos="4538"/>
            </w:tabs>
            <w:rPr>
              <w:rFonts w:ascii="DIN Next LT Arabic" w:hAnsi="DIN Next LT Arabic" w:cs="DIN Next LT Arabic"/>
              <w:i w:val="0"/>
              <w:iCs w:val="0"/>
              <w:sz w:val="22"/>
              <w:szCs w:val="22"/>
            </w:rPr>
          </w:pPr>
          <w:hyperlink w:anchor="_Toc41663762" w:history="1">
            <w:r w:rsidR="008617A0" w:rsidRPr="008617A0">
              <w:rPr>
                <w:rStyle w:val="Hyperlink"/>
                <w:rFonts w:ascii="DIN Next LT Arabic" w:hAnsi="DIN Next LT Arabic" w:cs="DIN Next LT Arabic"/>
                <w:i w:val="0"/>
                <w:iCs w:val="0"/>
                <w:rtl/>
              </w:rPr>
              <w:t>2</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تعديل أسعار الاتفاقية وأوامر الشراء</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_Toc41663762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35</w:t>
            </w:r>
            <w:r w:rsidR="008617A0" w:rsidRPr="008617A0">
              <w:rPr>
                <w:rFonts w:ascii="DIN Next LT Arabic" w:hAnsi="DIN Next LT Arabic" w:cs="DIN Next LT Arabic"/>
                <w:i w:val="0"/>
                <w:iCs w:val="0"/>
                <w:webHidden/>
              </w:rPr>
              <w:fldChar w:fldCharType="end"/>
            </w:r>
          </w:hyperlink>
        </w:p>
        <w:p w14:paraId="5F896D18" w14:textId="0A7E2FA7" w:rsidR="008617A0" w:rsidRPr="008617A0" w:rsidRDefault="000C6860" w:rsidP="008617A0">
          <w:pPr>
            <w:pStyle w:val="TOC3"/>
            <w:tabs>
              <w:tab w:val="left" w:pos="2169"/>
            </w:tabs>
            <w:rPr>
              <w:rFonts w:ascii="DIN Next LT Arabic" w:hAnsi="DIN Next LT Arabic" w:cs="DIN Next LT Arabic"/>
              <w:i w:val="0"/>
              <w:iCs w:val="0"/>
              <w:sz w:val="22"/>
              <w:szCs w:val="22"/>
            </w:rPr>
          </w:pPr>
          <w:hyperlink w:anchor="_Toc41663763" w:history="1">
            <w:r w:rsidR="008617A0" w:rsidRPr="008617A0">
              <w:rPr>
                <w:rStyle w:val="Hyperlink"/>
                <w:rFonts w:ascii="DIN Next LT Arabic" w:hAnsi="DIN Next LT Arabic" w:cs="DIN Next LT Arabic"/>
                <w:i w:val="0"/>
                <w:iCs w:val="0"/>
                <w:rtl/>
              </w:rPr>
              <w:t>3</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الغرامات</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_Toc41663763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36</w:t>
            </w:r>
            <w:r w:rsidR="008617A0" w:rsidRPr="008617A0">
              <w:rPr>
                <w:rFonts w:ascii="DIN Next LT Arabic" w:hAnsi="DIN Next LT Arabic" w:cs="DIN Next LT Arabic"/>
                <w:i w:val="0"/>
                <w:iCs w:val="0"/>
                <w:webHidden/>
              </w:rPr>
              <w:fldChar w:fldCharType="end"/>
            </w:r>
          </w:hyperlink>
        </w:p>
        <w:p w14:paraId="362B1C0B" w14:textId="09456950" w:rsidR="008617A0" w:rsidRPr="008617A0" w:rsidRDefault="000C6860" w:rsidP="008617A0">
          <w:pPr>
            <w:pStyle w:val="TOC3"/>
            <w:tabs>
              <w:tab w:val="left" w:pos="2920"/>
            </w:tabs>
            <w:rPr>
              <w:rFonts w:ascii="DIN Next LT Arabic" w:hAnsi="DIN Next LT Arabic" w:cs="DIN Next LT Arabic"/>
              <w:i w:val="0"/>
              <w:iCs w:val="0"/>
              <w:sz w:val="22"/>
              <w:szCs w:val="22"/>
            </w:rPr>
          </w:pPr>
          <w:hyperlink w:anchor="_Toc41663764" w:history="1">
            <w:r w:rsidR="008617A0" w:rsidRPr="008617A0">
              <w:rPr>
                <w:rStyle w:val="Hyperlink"/>
                <w:rFonts w:ascii="DIN Next LT Arabic" w:hAnsi="DIN Next LT Arabic" w:cs="DIN Next LT Arabic"/>
                <w:b/>
                <w:i w:val="0"/>
                <w:iCs w:val="0"/>
                <w:rtl/>
              </w:rPr>
              <w:t>3.1</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غرامات [التأخير]</w:t>
            </w:r>
            <w:r w:rsidR="008617A0">
              <w:rPr>
                <w:rStyle w:val="Hyperlink"/>
                <w:rFonts w:ascii="DIN Next LT Arabic" w:hAnsi="DIN Next LT Arabic" w:cs="DIN Next LT Arabic" w:hint="cs"/>
                <w:i w:val="0"/>
                <w:iCs w:val="0"/>
                <w:rtl/>
              </w:rPr>
              <w:t xml:space="preserve"> </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_Toc41663764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36</w:t>
            </w:r>
            <w:r w:rsidR="008617A0" w:rsidRPr="008617A0">
              <w:rPr>
                <w:rFonts w:ascii="DIN Next LT Arabic" w:hAnsi="DIN Next LT Arabic" w:cs="DIN Next LT Arabic"/>
                <w:i w:val="0"/>
                <w:iCs w:val="0"/>
                <w:webHidden/>
              </w:rPr>
              <w:fldChar w:fldCharType="end"/>
            </w:r>
          </w:hyperlink>
        </w:p>
        <w:p w14:paraId="2EDFA22C" w14:textId="7C462965" w:rsidR="008617A0" w:rsidRPr="008617A0" w:rsidRDefault="000C6860" w:rsidP="008617A0">
          <w:pPr>
            <w:pStyle w:val="TOC3"/>
            <w:tabs>
              <w:tab w:val="left" w:pos="6186"/>
            </w:tabs>
            <w:rPr>
              <w:rFonts w:ascii="DIN Next LT Arabic" w:hAnsi="DIN Next LT Arabic" w:cs="DIN Next LT Arabic"/>
              <w:i w:val="0"/>
              <w:iCs w:val="0"/>
              <w:sz w:val="22"/>
              <w:szCs w:val="22"/>
            </w:rPr>
          </w:pPr>
          <w:hyperlink w:anchor="_Toc41663765" w:history="1">
            <w:r w:rsidR="008617A0" w:rsidRPr="008617A0">
              <w:rPr>
                <w:rStyle w:val="Hyperlink"/>
                <w:rFonts w:ascii="DIN Next LT Arabic" w:hAnsi="DIN Next LT Arabic" w:cs="DIN Next LT Arabic"/>
                <w:b/>
                <w:i w:val="0"/>
                <w:iCs w:val="0"/>
                <w:rtl/>
              </w:rPr>
              <w:t>3.2</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غرامات مخالفة أحكام لائحة تفضيل المحتوى المحلي</w:t>
            </w:r>
            <w:r w:rsidR="008617A0">
              <w:rPr>
                <w:rStyle w:val="Hyperlink"/>
                <w:rFonts w:ascii="DIN Next LT Arabic" w:hAnsi="DIN Next LT Arabic" w:cs="DIN Next LT Arabic" w:hint="cs"/>
                <w:i w:val="0"/>
                <w:iCs w:val="0"/>
                <w:rtl/>
              </w:rPr>
              <w:t xml:space="preserve"> </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_Toc41663765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37</w:t>
            </w:r>
            <w:r w:rsidR="008617A0" w:rsidRPr="008617A0">
              <w:rPr>
                <w:rFonts w:ascii="DIN Next LT Arabic" w:hAnsi="DIN Next LT Arabic" w:cs="DIN Next LT Arabic"/>
                <w:i w:val="0"/>
                <w:iCs w:val="0"/>
                <w:webHidden/>
              </w:rPr>
              <w:fldChar w:fldCharType="end"/>
            </w:r>
          </w:hyperlink>
        </w:p>
        <w:p w14:paraId="545D3319" w14:textId="1530EC26" w:rsidR="008617A0" w:rsidRPr="008617A0" w:rsidRDefault="000C6860" w:rsidP="008617A0">
          <w:pPr>
            <w:pStyle w:val="TOC3"/>
            <w:tabs>
              <w:tab w:val="left" w:pos="3010"/>
            </w:tabs>
            <w:rPr>
              <w:rFonts w:ascii="DIN Next LT Arabic" w:hAnsi="DIN Next LT Arabic" w:cs="DIN Next LT Arabic"/>
              <w:i w:val="0"/>
              <w:iCs w:val="0"/>
              <w:sz w:val="22"/>
              <w:szCs w:val="22"/>
            </w:rPr>
          </w:pPr>
          <w:hyperlink w:anchor="_Toc41663766" w:history="1">
            <w:r w:rsidR="008617A0" w:rsidRPr="008617A0">
              <w:rPr>
                <w:rStyle w:val="Hyperlink"/>
                <w:rFonts w:ascii="DIN Next LT Arabic" w:hAnsi="DIN Next LT Arabic" w:cs="DIN Next LT Arabic"/>
                <w:b/>
                <w:i w:val="0"/>
                <w:iCs w:val="0"/>
                <w:rtl/>
              </w:rPr>
              <w:t>3.3</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إجمالي الغرامات</w:t>
            </w:r>
            <w:r w:rsidR="008617A0">
              <w:rPr>
                <w:rStyle w:val="Hyperlink"/>
                <w:rFonts w:ascii="DIN Next LT Arabic" w:hAnsi="DIN Next LT Arabic" w:cs="DIN Next LT Arabic" w:hint="cs"/>
                <w:i w:val="0"/>
                <w:iCs w:val="0"/>
                <w:rtl/>
              </w:rPr>
              <w:t xml:space="preserve"> </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_Toc41663766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37</w:t>
            </w:r>
            <w:r w:rsidR="008617A0" w:rsidRPr="008617A0">
              <w:rPr>
                <w:rFonts w:ascii="DIN Next LT Arabic" w:hAnsi="DIN Next LT Arabic" w:cs="DIN Next LT Arabic"/>
                <w:i w:val="0"/>
                <w:iCs w:val="0"/>
                <w:webHidden/>
              </w:rPr>
              <w:fldChar w:fldCharType="end"/>
            </w:r>
          </w:hyperlink>
        </w:p>
        <w:p w14:paraId="167E1A01" w14:textId="039A1F9D" w:rsidR="008617A0" w:rsidRPr="008617A0" w:rsidRDefault="000C6860" w:rsidP="008617A0">
          <w:pPr>
            <w:pStyle w:val="TOC3"/>
            <w:tabs>
              <w:tab w:val="left" w:pos="2580"/>
            </w:tabs>
            <w:rPr>
              <w:rFonts w:ascii="DIN Next LT Arabic" w:hAnsi="DIN Next LT Arabic" w:cs="DIN Next LT Arabic"/>
              <w:i w:val="0"/>
              <w:iCs w:val="0"/>
              <w:sz w:val="22"/>
              <w:szCs w:val="22"/>
            </w:rPr>
          </w:pPr>
          <w:hyperlink w:anchor="_Toc41663767" w:history="1">
            <w:r w:rsidR="008617A0" w:rsidRPr="008617A0">
              <w:rPr>
                <w:rStyle w:val="Hyperlink"/>
                <w:rFonts w:ascii="DIN Next LT Arabic" w:hAnsi="DIN Next LT Arabic" w:cs="DIN Next LT Arabic"/>
                <w:i w:val="0"/>
                <w:iCs w:val="0"/>
                <w:rtl/>
              </w:rPr>
              <w:t>4</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المستخلصات</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_Toc41663767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37</w:t>
            </w:r>
            <w:r w:rsidR="008617A0" w:rsidRPr="008617A0">
              <w:rPr>
                <w:rFonts w:ascii="DIN Next LT Arabic" w:hAnsi="DIN Next LT Arabic" w:cs="DIN Next LT Arabic"/>
                <w:i w:val="0"/>
                <w:iCs w:val="0"/>
                <w:webHidden/>
              </w:rPr>
              <w:fldChar w:fldCharType="end"/>
            </w:r>
          </w:hyperlink>
        </w:p>
        <w:p w14:paraId="7EB85C9F" w14:textId="1607398C" w:rsidR="008617A0" w:rsidRPr="008617A0" w:rsidRDefault="000C6860" w:rsidP="008617A0">
          <w:pPr>
            <w:pStyle w:val="TOC3"/>
            <w:tabs>
              <w:tab w:val="left" w:pos="2655"/>
            </w:tabs>
            <w:rPr>
              <w:rFonts w:ascii="DIN Next LT Arabic" w:hAnsi="DIN Next LT Arabic" w:cs="DIN Next LT Arabic"/>
              <w:i w:val="0"/>
              <w:iCs w:val="0"/>
              <w:sz w:val="22"/>
              <w:szCs w:val="22"/>
            </w:rPr>
          </w:pPr>
          <w:hyperlink w:anchor="_Toc41663768" w:history="1">
            <w:r w:rsidR="008617A0" w:rsidRPr="008617A0">
              <w:rPr>
                <w:rStyle w:val="Hyperlink"/>
                <w:rFonts w:ascii="DIN Next LT Arabic" w:hAnsi="DIN Next LT Arabic" w:cs="DIN Next LT Arabic"/>
                <w:i w:val="0"/>
                <w:iCs w:val="0"/>
                <w:rtl/>
              </w:rPr>
              <w:t>5</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إقرار المخالصة</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_Toc41663768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37</w:t>
            </w:r>
            <w:r w:rsidR="008617A0" w:rsidRPr="008617A0">
              <w:rPr>
                <w:rFonts w:ascii="DIN Next LT Arabic" w:hAnsi="DIN Next LT Arabic" w:cs="DIN Next LT Arabic"/>
                <w:i w:val="0"/>
                <w:iCs w:val="0"/>
                <w:webHidden/>
              </w:rPr>
              <w:fldChar w:fldCharType="end"/>
            </w:r>
          </w:hyperlink>
        </w:p>
        <w:p w14:paraId="01C62BD0" w14:textId="22209B6B" w:rsidR="008617A0" w:rsidRPr="008617A0" w:rsidRDefault="000C6860" w:rsidP="008617A0">
          <w:pPr>
            <w:pStyle w:val="TOC3"/>
            <w:tabs>
              <w:tab w:val="left" w:pos="2892"/>
            </w:tabs>
            <w:rPr>
              <w:rFonts w:ascii="DIN Next LT Arabic" w:hAnsi="DIN Next LT Arabic" w:cs="DIN Next LT Arabic"/>
              <w:i w:val="0"/>
              <w:iCs w:val="0"/>
              <w:sz w:val="22"/>
              <w:szCs w:val="22"/>
            </w:rPr>
          </w:pPr>
          <w:hyperlink w:anchor="_Toc41663769" w:history="1">
            <w:r w:rsidR="008617A0" w:rsidRPr="008617A0">
              <w:rPr>
                <w:rStyle w:val="Hyperlink"/>
                <w:rFonts w:ascii="DIN Next LT Arabic" w:hAnsi="DIN Next LT Arabic" w:cs="DIN Next LT Arabic"/>
                <w:i w:val="0"/>
                <w:iCs w:val="0"/>
                <w:rtl/>
              </w:rPr>
              <w:t>6</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الأسعار المرجعية</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_Toc41663769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38</w:t>
            </w:r>
            <w:r w:rsidR="008617A0" w:rsidRPr="008617A0">
              <w:rPr>
                <w:rFonts w:ascii="DIN Next LT Arabic" w:hAnsi="DIN Next LT Arabic" w:cs="DIN Next LT Arabic"/>
                <w:i w:val="0"/>
                <w:iCs w:val="0"/>
                <w:webHidden/>
              </w:rPr>
              <w:fldChar w:fldCharType="end"/>
            </w:r>
          </w:hyperlink>
        </w:p>
        <w:p w14:paraId="2A8B7B58" w14:textId="3F88D851" w:rsidR="008617A0" w:rsidRPr="008617A0" w:rsidRDefault="000C6860" w:rsidP="008617A0">
          <w:pPr>
            <w:pStyle w:val="TOC1"/>
            <w:bidi/>
            <w:rPr>
              <w:rFonts w:ascii="DIN Next LT Arabic" w:hAnsi="DIN Next LT Arabic" w:cs="DIN Next LT Arabic"/>
              <w:b w:val="0"/>
              <w:bCs w:val="0"/>
              <w:caps w:val="0"/>
              <w:sz w:val="22"/>
              <w:szCs w:val="22"/>
            </w:rPr>
          </w:pPr>
          <w:hyperlink w:anchor="_Toc41663770" w:history="1">
            <w:r w:rsidR="008617A0" w:rsidRPr="008617A0">
              <w:rPr>
                <w:rStyle w:val="Hyperlink"/>
                <w:rFonts w:ascii="DIN Next LT Arabic" w:hAnsi="DIN Next LT Arabic" w:cs="DIN Next LT Arabic"/>
                <w:rtl/>
              </w:rPr>
              <w:t>قواعد وإجراءات أوامر الشراء</w:t>
            </w:r>
            <w:r w:rsidR="008617A0" w:rsidRPr="008617A0">
              <w:rPr>
                <w:rFonts w:ascii="DIN Next LT Arabic" w:hAnsi="DIN Next LT Arabic" w:cs="DIN Next LT Arabic"/>
                <w:webHidden/>
              </w:rPr>
              <w:tab/>
            </w:r>
            <w:r w:rsidR="008617A0" w:rsidRPr="008617A0">
              <w:rPr>
                <w:rFonts w:ascii="DIN Next LT Arabic" w:hAnsi="DIN Next LT Arabic" w:cs="DIN Next LT Arabic"/>
                <w:webHidden/>
              </w:rPr>
              <w:fldChar w:fldCharType="begin"/>
            </w:r>
            <w:r w:rsidR="008617A0" w:rsidRPr="008617A0">
              <w:rPr>
                <w:rFonts w:ascii="DIN Next LT Arabic" w:hAnsi="DIN Next LT Arabic" w:cs="DIN Next LT Arabic"/>
                <w:webHidden/>
              </w:rPr>
              <w:instrText xml:space="preserve"> PAGEREF _Toc41663770 \h </w:instrText>
            </w:r>
            <w:r w:rsidR="008617A0" w:rsidRPr="008617A0">
              <w:rPr>
                <w:rFonts w:ascii="DIN Next LT Arabic" w:hAnsi="DIN Next LT Arabic" w:cs="DIN Next LT Arabic"/>
                <w:webHidden/>
              </w:rPr>
            </w:r>
            <w:r w:rsidR="008617A0" w:rsidRPr="008617A0">
              <w:rPr>
                <w:rFonts w:ascii="DIN Next LT Arabic" w:hAnsi="DIN Next LT Arabic" w:cs="DIN Next LT Arabic"/>
                <w:webHidden/>
              </w:rPr>
              <w:fldChar w:fldCharType="separate"/>
            </w:r>
            <w:r w:rsidR="00943B95">
              <w:rPr>
                <w:rFonts w:ascii="DIN Next LT Arabic" w:hAnsi="DIN Next LT Arabic" w:cs="DIN Next LT Arabic"/>
                <w:webHidden/>
                <w:rtl/>
              </w:rPr>
              <w:t>39</w:t>
            </w:r>
            <w:r w:rsidR="008617A0" w:rsidRPr="008617A0">
              <w:rPr>
                <w:rFonts w:ascii="DIN Next LT Arabic" w:hAnsi="DIN Next LT Arabic" w:cs="DIN Next LT Arabic"/>
                <w:webHidden/>
              </w:rPr>
              <w:fldChar w:fldCharType="end"/>
            </w:r>
          </w:hyperlink>
        </w:p>
        <w:p w14:paraId="44079BF6" w14:textId="3BD6158A" w:rsidR="008617A0" w:rsidRPr="008617A0" w:rsidRDefault="000C6860" w:rsidP="008617A0">
          <w:pPr>
            <w:pStyle w:val="TOC1"/>
            <w:bidi/>
            <w:rPr>
              <w:rFonts w:ascii="DIN Next LT Arabic" w:hAnsi="DIN Next LT Arabic" w:cs="DIN Next LT Arabic"/>
              <w:b w:val="0"/>
              <w:bCs w:val="0"/>
              <w:caps w:val="0"/>
              <w:sz w:val="22"/>
              <w:szCs w:val="22"/>
            </w:rPr>
          </w:pPr>
          <w:hyperlink w:anchor="_Toc41663771" w:history="1">
            <w:r w:rsidR="008617A0" w:rsidRPr="008617A0">
              <w:rPr>
                <w:rStyle w:val="Hyperlink"/>
                <w:rFonts w:ascii="DIN Next LT Arabic" w:hAnsi="DIN Next LT Arabic" w:cs="DIN Next LT Arabic"/>
                <w:rtl/>
              </w:rPr>
              <w:t>نطاق العمل المفصل</w:t>
            </w:r>
            <w:r w:rsidR="008617A0" w:rsidRPr="008617A0">
              <w:rPr>
                <w:rFonts w:ascii="DIN Next LT Arabic" w:hAnsi="DIN Next LT Arabic" w:cs="DIN Next LT Arabic"/>
                <w:webHidden/>
              </w:rPr>
              <w:tab/>
            </w:r>
            <w:r w:rsidR="008617A0" w:rsidRPr="008617A0">
              <w:rPr>
                <w:rFonts w:ascii="DIN Next LT Arabic" w:hAnsi="DIN Next LT Arabic" w:cs="DIN Next LT Arabic"/>
                <w:webHidden/>
              </w:rPr>
              <w:fldChar w:fldCharType="begin"/>
            </w:r>
            <w:r w:rsidR="008617A0" w:rsidRPr="008617A0">
              <w:rPr>
                <w:rFonts w:ascii="DIN Next LT Arabic" w:hAnsi="DIN Next LT Arabic" w:cs="DIN Next LT Arabic"/>
                <w:webHidden/>
              </w:rPr>
              <w:instrText xml:space="preserve"> PAGEREF _Toc41663771 \h </w:instrText>
            </w:r>
            <w:r w:rsidR="008617A0" w:rsidRPr="008617A0">
              <w:rPr>
                <w:rFonts w:ascii="DIN Next LT Arabic" w:hAnsi="DIN Next LT Arabic" w:cs="DIN Next LT Arabic"/>
                <w:webHidden/>
              </w:rPr>
            </w:r>
            <w:r w:rsidR="008617A0" w:rsidRPr="008617A0">
              <w:rPr>
                <w:rFonts w:ascii="DIN Next LT Arabic" w:hAnsi="DIN Next LT Arabic" w:cs="DIN Next LT Arabic"/>
                <w:webHidden/>
              </w:rPr>
              <w:fldChar w:fldCharType="separate"/>
            </w:r>
            <w:r w:rsidR="00943B95">
              <w:rPr>
                <w:rFonts w:ascii="DIN Next LT Arabic" w:hAnsi="DIN Next LT Arabic" w:cs="DIN Next LT Arabic"/>
                <w:webHidden/>
                <w:rtl/>
              </w:rPr>
              <w:t>40</w:t>
            </w:r>
            <w:r w:rsidR="008617A0" w:rsidRPr="008617A0">
              <w:rPr>
                <w:rFonts w:ascii="DIN Next LT Arabic" w:hAnsi="DIN Next LT Arabic" w:cs="DIN Next LT Arabic"/>
                <w:webHidden/>
              </w:rPr>
              <w:fldChar w:fldCharType="end"/>
            </w:r>
          </w:hyperlink>
        </w:p>
        <w:p w14:paraId="72F717A9" w14:textId="211C0B7F" w:rsidR="008617A0" w:rsidRPr="008617A0" w:rsidRDefault="000C6860" w:rsidP="008617A0">
          <w:pPr>
            <w:pStyle w:val="TOC3"/>
            <w:tabs>
              <w:tab w:val="left" w:pos="2488"/>
            </w:tabs>
            <w:rPr>
              <w:rFonts w:ascii="DIN Next LT Arabic" w:hAnsi="DIN Next LT Arabic" w:cs="DIN Next LT Arabic"/>
              <w:i w:val="0"/>
              <w:iCs w:val="0"/>
              <w:sz w:val="22"/>
              <w:szCs w:val="22"/>
            </w:rPr>
          </w:pPr>
          <w:hyperlink w:anchor="_Toc41663772" w:history="1">
            <w:r w:rsidR="008617A0" w:rsidRPr="008617A0">
              <w:rPr>
                <w:rStyle w:val="Hyperlink"/>
                <w:rFonts w:ascii="DIN Next LT Arabic" w:hAnsi="DIN Next LT Arabic" w:cs="DIN Next LT Arabic"/>
                <w:i w:val="0"/>
                <w:iCs w:val="0"/>
                <w:rtl/>
              </w:rPr>
              <w:t>1</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نطاق العمل</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_Toc41663772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40</w:t>
            </w:r>
            <w:r w:rsidR="008617A0" w:rsidRPr="008617A0">
              <w:rPr>
                <w:rFonts w:ascii="DIN Next LT Arabic" w:hAnsi="DIN Next LT Arabic" w:cs="DIN Next LT Arabic"/>
                <w:i w:val="0"/>
                <w:iCs w:val="0"/>
                <w:webHidden/>
              </w:rPr>
              <w:fldChar w:fldCharType="end"/>
            </w:r>
          </w:hyperlink>
        </w:p>
        <w:p w14:paraId="0C53B2CC" w14:textId="179BBC27" w:rsidR="008617A0" w:rsidRPr="008617A0" w:rsidRDefault="000C6860" w:rsidP="008617A0">
          <w:pPr>
            <w:pStyle w:val="TOC1"/>
            <w:bidi/>
            <w:rPr>
              <w:rFonts w:ascii="DIN Next LT Arabic" w:hAnsi="DIN Next LT Arabic" w:cs="DIN Next LT Arabic"/>
              <w:b w:val="0"/>
              <w:bCs w:val="0"/>
              <w:caps w:val="0"/>
              <w:sz w:val="22"/>
              <w:szCs w:val="22"/>
            </w:rPr>
          </w:pPr>
          <w:hyperlink w:anchor="_Toc41663773" w:history="1">
            <w:r w:rsidR="008617A0" w:rsidRPr="008617A0">
              <w:rPr>
                <w:rStyle w:val="Hyperlink"/>
                <w:rFonts w:ascii="DIN Next LT Arabic" w:hAnsi="DIN Next LT Arabic" w:cs="DIN Next LT Arabic"/>
                <w:rtl/>
              </w:rPr>
              <w:t>المواصفات</w:t>
            </w:r>
            <w:r w:rsidR="008617A0" w:rsidRPr="008617A0">
              <w:rPr>
                <w:rFonts w:ascii="DIN Next LT Arabic" w:hAnsi="DIN Next LT Arabic" w:cs="DIN Next LT Arabic"/>
                <w:webHidden/>
              </w:rPr>
              <w:tab/>
            </w:r>
            <w:r w:rsidR="008617A0" w:rsidRPr="008617A0">
              <w:rPr>
                <w:rFonts w:ascii="DIN Next LT Arabic" w:hAnsi="DIN Next LT Arabic" w:cs="DIN Next LT Arabic"/>
                <w:webHidden/>
              </w:rPr>
              <w:fldChar w:fldCharType="begin"/>
            </w:r>
            <w:r w:rsidR="008617A0" w:rsidRPr="008617A0">
              <w:rPr>
                <w:rFonts w:ascii="DIN Next LT Arabic" w:hAnsi="DIN Next LT Arabic" w:cs="DIN Next LT Arabic"/>
                <w:webHidden/>
              </w:rPr>
              <w:instrText xml:space="preserve"> PAGEREF _Toc41663773 \h </w:instrText>
            </w:r>
            <w:r w:rsidR="008617A0" w:rsidRPr="008617A0">
              <w:rPr>
                <w:rFonts w:ascii="DIN Next LT Arabic" w:hAnsi="DIN Next LT Arabic" w:cs="DIN Next LT Arabic"/>
                <w:webHidden/>
              </w:rPr>
            </w:r>
            <w:r w:rsidR="008617A0" w:rsidRPr="008617A0">
              <w:rPr>
                <w:rFonts w:ascii="DIN Next LT Arabic" w:hAnsi="DIN Next LT Arabic" w:cs="DIN Next LT Arabic"/>
                <w:webHidden/>
              </w:rPr>
              <w:fldChar w:fldCharType="separate"/>
            </w:r>
            <w:r w:rsidR="00943B95">
              <w:rPr>
                <w:rFonts w:ascii="DIN Next LT Arabic" w:hAnsi="DIN Next LT Arabic" w:cs="DIN Next LT Arabic"/>
                <w:webHidden/>
                <w:rtl/>
              </w:rPr>
              <w:t>41</w:t>
            </w:r>
            <w:r w:rsidR="008617A0" w:rsidRPr="008617A0">
              <w:rPr>
                <w:rFonts w:ascii="DIN Next LT Arabic" w:hAnsi="DIN Next LT Arabic" w:cs="DIN Next LT Arabic"/>
                <w:webHidden/>
              </w:rPr>
              <w:fldChar w:fldCharType="end"/>
            </w:r>
          </w:hyperlink>
        </w:p>
        <w:p w14:paraId="01FEEE17" w14:textId="7A6851A9" w:rsidR="008617A0" w:rsidRPr="008617A0" w:rsidRDefault="000C6860" w:rsidP="008617A0">
          <w:pPr>
            <w:pStyle w:val="TOC3"/>
            <w:tabs>
              <w:tab w:val="left" w:pos="2874"/>
            </w:tabs>
            <w:rPr>
              <w:rFonts w:ascii="DIN Next LT Arabic" w:hAnsi="DIN Next LT Arabic" w:cs="DIN Next LT Arabic"/>
              <w:i w:val="0"/>
              <w:iCs w:val="0"/>
              <w:sz w:val="22"/>
              <w:szCs w:val="22"/>
            </w:rPr>
          </w:pPr>
          <w:hyperlink w:anchor="_Toc41663774" w:history="1">
            <w:r w:rsidR="008617A0" w:rsidRPr="008617A0">
              <w:rPr>
                <w:rStyle w:val="Hyperlink"/>
                <w:rFonts w:ascii="DIN Next LT Arabic" w:hAnsi="DIN Next LT Arabic" w:cs="DIN Next LT Arabic"/>
                <w:i w:val="0"/>
                <w:iCs w:val="0"/>
                <w:rtl/>
              </w:rPr>
              <w:t>1</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الأصناف والمواد</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_Toc41663774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41</w:t>
            </w:r>
            <w:r w:rsidR="008617A0" w:rsidRPr="008617A0">
              <w:rPr>
                <w:rFonts w:ascii="DIN Next LT Arabic" w:hAnsi="DIN Next LT Arabic" w:cs="DIN Next LT Arabic"/>
                <w:i w:val="0"/>
                <w:iCs w:val="0"/>
                <w:webHidden/>
              </w:rPr>
              <w:fldChar w:fldCharType="end"/>
            </w:r>
          </w:hyperlink>
        </w:p>
        <w:p w14:paraId="2C00A1C1" w14:textId="34B51ABF" w:rsidR="008617A0" w:rsidRPr="008617A0" w:rsidRDefault="000C6860" w:rsidP="00F22AD4">
          <w:pPr>
            <w:pStyle w:val="TOC3"/>
            <w:tabs>
              <w:tab w:val="left" w:pos="2955"/>
            </w:tabs>
            <w:rPr>
              <w:rFonts w:ascii="DIN Next LT Arabic" w:hAnsi="DIN Next LT Arabic" w:cs="DIN Next LT Arabic"/>
              <w:i w:val="0"/>
              <w:iCs w:val="0"/>
              <w:sz w:val="22"/>
              <w:szCs w:val="22"/>
            </w:rPr>
          </w:pPr>
          <w:hyperlink w:anchor="_Toc41663775" w:history="1">
            <w:r w:rsidR="00F22AD4">
              <w:rPr>
                <w:rStyle w:val="Hyperlink"/>
                <w:rFonts w:ascii="DIN Next LT Arabic" w:hAnsi="DIN Next LT Arabic" w:cs="DIN Next LT Arabic" w:hint="cs"/>
                <w:i w:val="0"/>
                <w:iCs w:val="0"/>
                <w:rtl/>
              </w:rPr>
              <w:t>2</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مواصفات الجودة</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_Toc41663775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41</w:t>
            </w:r>
            <w:r w:rsidR="008617A0" w:rsidRPr="008617A0">
              <w:rPr>
                <w:rFonts w:ascii="DIN Next LT Arabic" w:hAnsi="DIN Next LT Arabic" w:cs="DIN Next LT Arabic"/>
                <w:i w:val="0"/>
                <w:iCs w:val="0"/>
                <w:webHidden/>
              </w:rPr>
              <w:fldChar w:fldCharType="end"/>
            </w:r>
          </w:hyperlink>
        </w:p>
        <w:p w14:paraId="2F4A21D6" w14:textId="1D2C857F" w:rsidR="008617A0" w:rsidRPr="008617A0" w:rsidRDefault="000C6860" w:rsidP="008617A0">
          <w:pPr>
            <w:pStyle w:val="TOC3"/>
            <w:tabs>
              <w:tab w:val="left" w:pos="3055"/>
            </w:tabs>
            <w:rPr>
              <w:rFonts w:ascii="DIN Next LT Arabic" w:hAnsi="DIN Next LT Arabic" w:cs="DIN Next LT Arabic"/>
              <w:i w:val="0"/>
              <w:iCs w:val="0"/>
              <w:sz w:val="22"/>
              <w:szCs w:val="22"/>
            </w:rPr>
          </w:pPr>
          <w:hyperlink w:anchor="_Toc41663776" w:history="1">
            <w:r w:rsidR="008617A0" w:rsidRPr="008617A0">
              <w:rPr>
                <w:rStyle w:val="Hyperlink"/>
                <w:rFonts w:ascii="DIN Next LT Arabic" w:hAnsi="DIN Next LT Arabic" w:cs="DIN Next LT Arabic"/>
                <w:i w:val="0"/>
                <w:iCs w:val="0"/>
                <w:rtl/>
              </w:rPr>
              <w:t>3</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مواصفات السلامة</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_Toc41663776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41</w:t>
            </w:r>
            <w:r w:rsidR="008617A0" w:rsidRPr="008617A0">
              <w:rPr>
                <w:rFonts w:ascii="DIN Next LT Arabic" w:hAnsi="DIN Next LT Arabic" w:cs="DIN Next LT Arabic"/>
                <w:i w:val="0"/>
                <w:iCs w:val="0"/>
                <w:webHidden/>
              </w:rPr>
              <w:fldChar w:fldCharType="end"/>
            </w:r>
          </w:hyperlink>
        </w:p>
        <w:p w14:paraId="4A00EC7A" w14:textId="2D2B0DDB" w:rsidR="008617A0" w:rsidRPr="008617A0" w:rsidRDefault="000C6860" w:rsidP="008617A0">
          <w:pPr>
            <w:pStyle w:val="TOC1"/>
            <w:bidi/>
            <w:rPr>
              <w:rFonts w:ascii="DIN Next LT Arabic" w:hAnsi="DIN Next LT Arabic" w:cs="DIN Next LT Arabic"/>
              <w:b w:val="0"/>
              <w:bCs w:val="0"/>
              <w:caps w:val="0"/>
              <w:sz w:val="22"/>
              <w:szCs w:val="22"/>
            </w:rPr>
          </w:pPr>
          <w:hyperlink w:anchor="_Toc41663777" w:history="1">
            <w:r w:rsidR="008617A0" w:rsidRPr="008617A0">
              <w:rPr>
                <w:rStyle w:val="Hyperlink"/>
                <w:rFonts w:ascii="DIN Next LT Arabic" w:hAnsi="DIN Next LT Arabic" w:cs="DIN Next LT Arabic"/>
                <w:rtl/>
              </w:rPr>
              <w:t>متطلبات المحتوى المحلي</w:t>
            </w:r>
            <w:r w:rsidR="008617A0" w:rsidRPr="008617A0">
              <w:rPr>
                <w:rFonts w:ascii="DIN Next LT Arabic" w:hAnsi="DIN Next LT Arabic" w:cs="DIN Next LT Arabic"/>
                <w:webHidden/>
              </w:rPr>
              <w:tab/>
            </w:r>
            <w:r w:rsidR="008617A0" w:rsidRPr="008617A0">
              <w:rPr>
                <w:rFonts w:ascii="DIN Next LT Arabic" w:hAnsi="DIN Next LT Arabic" w:cs="DIN Next LT Arabic"/>
                <w:webHidden/>
              </w:rPr>
              <w:fldChar w:fldCharType="begin"/>
            </w:r>
            <w:r w:rsidR="008617A0" w:rsidRPr="008617A0">
              <w:rPr>
                <w:rFonts w:ascii="DIN Next LT Arabic" w:hAnsi="DIN Next LT Arabic" w:cs="DIN Next LT Arabic"/>
                <w:webHidden/>
              </w:rPr>
              <w:instrText xml:space="preserve"> PAGEREF _Toc41663777 \h </w:instrText>
            </w:r>
            <w:r w:rsidR="008617A0" w:rsidRPr="008617A0">
              <w:rPr>
                <w:rFonts w:ascii="DIN Next LT Arabic" w:hAnsi="DIN Next LT Arabic" w:cs="DIN Next LT Arabic"/>
                <w:webHidden/>
              </w:rPr>
            </w:r>
            <w:r w:rsidR="008617A0" w:rsidRPr="008617A0">
              <w:rPr>
                <w:rFonts w:ascii="DIN Next LT Arabic" w:hAnsi="DIN Next LT Arabic" w:cs="DIN Next LT Arabic"/>
                <w:webHidden/>
              </w:rPr>
              <w:fldChar w:fldCharType="separate"/>
            </w:r>
            <w:r w:rsidR="00943B95">
              <w:rPr>
                <w:rFonts w:ascii="DIN Next LT Arabic" w:hAnsi="DIN Next LT Arabic" w:cs="DIN Next LT Arabic"/>
                <w:webHidden/>
                <w:rtl/>
              </w:rPr>
              <w:t>42</w:t>
            </w:r>
            <w:r w:rsidR="008617A0" w:rsidRPr="008617A0">
              <w:rPr>
                <w:rFonts w:ascii="DIN Next LT Arabic" w:hAnsi="DIN Next LT Arabic" w:cs="DIN Next LT Arabic"/>
                <w:webHidden/>
              </w:rPr>
              <w:fldChar w:fldCharType="end"/>
            </w:r>
          </w:hyperlink>
        </w:p>
        <w:p w14:paraId="207CE714" w14:textId="306DBD6A" w:rsidR="008617A0" w:rsidRPr="008617A0" w:rsidRDefault="000C6860" w:rsidP="00F22AD4">
          <w:pPr>
            <w:pStyle w:val="TOC3"/>
            <w:tabs>
              <w:tab w:val="left" w:pos="2841"/>
            </w:tabs>
            <w:rPr>
              <w:rFonts w:ascii="DIN Next LT Arabic" w:hAnsi="DIN Next LT Arabic" w:cs="DIN Next LT Arabic"/>
              <w:i w:val="0"/>
              <w:iCs w:val="0"/>
              <w:sz w:val="22"/>
              <w:szCs w:val="22"/>
            </w:rPr>
          </w:pPr>
          <w:hyperlink w:anchor="_Toc41663778" w:history="1">
            <w:r w:rsidR="00F22AD4">
              <w:rPr>
                <w:rStyle w:val="Hyperlink"/>
                <w:rFonts w:ascii="DIN Next LT Arabic" w:hAnsi="DIN Next LT Arabic" w:cs="DIN Next LT Arabic" w:hint="cs"/>
                <w:i w:val="0"/>
                <w:iCs w:val="0"/>
                <w:rtl/>
              </w:rPr>
              <w:t>1</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القائمة الإلزامية</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_Toc41663778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42</w:t>
            </w:r>
            <w:r w:rsidR="008617A0" w:rsidRPr="008617A0">
              <w:rPr>
                <w:rFonts w:ascii="DIN Next LT Arabic" w:hAnsi="DIN Next LT Arabic" w:cs="DIN Next LT Arabic"/>
                <w:i w:val="0"/>
                <w:iCs w:val="0"/>
                <w:webHidden/>
              </w:rPr>
              <w:fldChar w:fldCharType="end"/>
            </w:r>
          </w:hyperlink>
        </w:p>
        <w:p w14:paraId="72B9AD2C" w14:textId="44CEC865" w:rsidR="008617A0" w:rsidRPr="008617A0" w:rsidRDefault="000C6860" w:rsidP="008617A0">
          <w:pPr>
            <w:pStyle w:val="TOC3"/>
            <w:tabs>
              <w:tab w:val="left" w:pos="4491"/>
            </w:tabs>
            <w:rPr>
              <w:rFonts w:ascii="DIN Next LT Arabic" w:hAnsi="DIN Next LT Arabic" w:cs="DIN Next LT Arabic"/>
              <w:i w:val="0"/>
              <w:iCs w:val="0"/>
              <w:sz w:val="22"/>
              <w:szCs w:val="22"/>
            </w:rPr>
          </w:pPr>
          <w:hyperlink w:anchor="_Toc41663779" w:history="1">
            <w:r w:rsidR="008617A0" w:rsidRPr="008617A0">
              <w:rPr>
                <w:rStyle w:val="Hyperlink"/>
                <w:rFonts w:ascii="DIN Next LT Arabic" w:hAnsi="DIN Next LT Arabic" w:cs="DIN Next LT Arabic"/>
                <w:i w:val="0"/>
                <w:iCs w:val="0"/>
                <w:rtl/>
              </w:rPr>
              <w:t>2</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التفضيل السعري للمنتجات الوطنية</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_Toc41663779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42</w:t>
            </w:r>
            <w:r w:rsidR="008617A0" w:rsidRPr="008617A0">
              <w:rPr>
                <w:rFonts w:ascii="DIN Next LT Arabic" w:hAnsi="DIN Next LT Arabic" w:cs="DIN Next LT Arabic"/>
                <w:i w:val="0"/>
                <w:iCs w:val="0"/>
                <w:webHidden/>
              </w:rPr>
              <w:fldChar w:fldCharType="end"/>
            </w:r>
          </w:hyperlink>
        </w:p>
        <w:p w14:paraId="5835790E" w14:textId="02695615" w:rsidR="008617A0" w:rsidRPr="008617A0" w:rsidRDefault="000C6860" w:rsidP="008617A0">
          <w:pPr>
            <w:pStyle w:val="TOC1"/>
            <w:bidi/>
            <w:rPr>
              <w:rFonts w:ascii="DIN Next LT Arabic" w:hAnsi="DIN Next LT Arabic" w:cs="DIN Next LT Arabic"/>
              <w:b w:val="0"/>
              <w:bCs w:val="0"/>
              <w:caps w:val="0"/>
              <w:sz w:val="22"/>
              <w:szCs w:val="22"/>
            </w:rPr>
          </w:pPr>
          <w:hyperlink w:anchor="_Toc41663780" w:history="1">
            <w:r w:rsidR="008617A0" w:rsidRPr="008617A0">
              <w:rPr>
                <w:rStyle w:val="Hyperlink"/>
                <w:rFonts w:ascii="DIN Next LT Arabic" w:hAnsi="DIN Next LT Arabic" w:cs="DIN Next LT Arabic"/>
                <w:rtl/>
              </w:rPr>
              <w:t>الشروط المفصلة</w:t>
            </w:r>
            <w:r w:rsidR="008617A0" w:rsidRPr="008617A0">
              <w:rPr>
                <w:rFonts w:ascii="DIN Next LT Arabic" w:hAnsi="DIN Next LT Arabic" w:cs="DIN Next LT Arabic"/>
                <w:webHidden/>
              </w:rPr>
              <w:tab/>
            </w:r>
            <w:r w:rsidR="008617A0" w:rsidRPr="008617A0">
              <w:rPr>
                <w:rFonts w:ascii="DIN Next LT Arabic" w:hAnsi="DIN Next LT Arabic" w:cs="DIN Next LT Arabic"/>
                <w:webHidden/>
              </w:rPr>
              <w:fldChar w:fldCharType="begin"/>
            </w:r>
            <w:r w:rsidR="008617A0" w:rsidRPr="008617A0">
              <w:rPr>
                <w:rFonts w:ascii="DIN Next LT Arabic" w:hAnsi="DIN Next LT Arabic" w:cs="DIN Next LT Arabic"/>
                <w:webHidden/>
              </w:rPr>
              <w:instrText xml:space="preserve"> PAGEREF _Toc41663780 \h </w:instrText>
            </w:r>
            <w:r w:rsidR="008617A0" w:rsidRPr="008617A0">
              <w:rPr>
                <w:rFonts w:ascii="DIN Next LT Arabic" w:hAnsi="DIN Next LT Arabic" w:cs="DIN Next LT Arabic"/>
                <w:webHidden/>
              </w:rPr>
            </w:r>
            <w:r w:rsidR="008617A0" w:rsidRPr="008617A0">
              <w:rPr>
                <w:rFonts w:ascii="DIN Next LT Arabic" w:hAnsi="DIN Next LT Arabic" w:cs="DIN Next LT Arabic"/>
                <w:webHidden/>
              </w:rPr>
              <w:fldChar w:fldCharType="separate"/>
            </w:r>
            <w:r w:rsidR="00943B95">
              <w:rPr>
                <w:rFonts w:ascii="DIN Next LT Arabic" w:hAnsi="DIN Next LT Arabic" w:cs="DIN Next LT Arabic"/>
                <w:webHidden/>
                <w:rtl/>
              </w:rPr>
              <w:t>43</w:t>
            </w:r>
            <w:r w:rsidR="008617A0" w:rsidRPr="008617A0">
              <w:rPr>
                <w:rFonts w:ascii="DIN Next LT Arabic" w:hAnsi="DIN Next LT Arabic" w:cs="DIN Next LT Arabic"/>
                <w:webHidden/>
              </w:rPr>
              <w:fldChar w:fldCharType="end"/>
            </w:r>
          </w:hyperlink>
        </w:p>
        <w:p w14:paraId="1671E288" w14:textId="1FD05ABD" w:rsidR="008617A0" w:rsidRPr="008617A0" w:rsidRDefault="000C6860" w:rsidP="008617A0">
          <w:pPr>
            <w:pStyle w:val="TOC3"/>
            <w:tabs>
              <w:tab w:val="left" w:pos="2493"/>
            </w:tabs>
            <w:rPr>
              <w:rFonts w:ascii="DIN Next LT Arabic" w:hAnsi="DIN Next LT Arabic" w:cs="DIN Next LT Arabic"/>
              <w:i w:val="0"/>
              <w:iCs w:val="0"/>
              <w:sz w:val="22"/>
              <w:szCs w:val="22"/>
            </w:rPr>
          </w:pPr>
          <w:hyperlink w:anchor="_Toc41663781" w:history="1">
            <w:r w:rsidR="008617A0" w:rsidRPr="008617A0">
              <w:rPr>
                <w:rStyle w:val="Hyperlink"/>
                <w:rFonts w:ascii="DIN Next LT Arabic" w:hAnsi="DIN Next LT Arabic" w:cs="DIN Next LT Arabic"/>
                <w:i w:val="0"/>
                <w:iCs w:val="0"/>
                <w:rtl/>
              </w:rPr>
              <w:t>1</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فترة الضمان</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_Toc41663781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43</w:t>
            </w:r>
            <w:r w:rsidR="008617A0" w:rsidRPr="008617A0">
              <w:rPr>
                <w:rFonts w:ascii="DIN Next LT Arabic" w:hAnsi="DIN Next LT Arabic" w:cs="DIN Next LT Arabic"/>
                <w:i w:val="0"/>
                <w:iCs w:val="0"/>
                <w:webHidden/>
              </w:rPr>
              <w:fldChar w:fldCharType="end"/>
            </w:r>
          </w:hyperlink>
        </w:p>
        <w:p w14:paraId="2A0C4A15" w14:textId="07F64E11" w:rsidR="008617A0" w:rsidRPr="008617A0" w:rsidRDefault="000C6860" w:rsidP="008617A0">
          <w:pPr>
            <w:pStyle w:val="TOC1"/>
            <w:bidi/>
            <w:rPr>
              <w:rFonts w:ascii="DIN Next LT Arabic" w:hAnsi="DIN Next LT Arabic" w:cs="DIN Next LT Arabic"/>
              <w:b w:val="0"/>
              <w:bCs w:val="0"/>
              <w:caps w:val="0"/>
              <w:sz w:val="22"/>
              <w:szCs w:val="22"/>
            </w:rPr>
          </w:pPr>
          <w:hyperlink w:anchor="_Toc41663782" w:history="1">
            <w:r w:rsidR="008617A0" w:rsidRPr="008617A0">
              <w:rPr>
                <w:rStyle w:val="Hyperlink"/>
                <w:rFonts w:ascii="DIN Next LT Arabic" w:hAnsi="DIN Next LT Arabic" w:cs="DIN Next LT Arabic"/>
                <w:rtl/>
              </w:rPr>
              <w:t>قائمة الجهات المستفيدة</w:t>
            </w:r>
            <w:r w:rsidR="008617A0" w:rsidRPr="008617A0">
              <w:rPr>
                <w:rFonts w:ascii="DIN Next LT Arabic" w:hAnsi="DIN Next LT Arabic" w:cs="DIN Next LT Arabic"/>
                <w:webHidden/>
              </w:rPr>
              <w:tab/>
            </w:r>
            <w:r w:rsidR="008617A0" w:rsidRPr="008617A0">
              <w:rPr>
                <w:rFonts w:ascii="DIN Next LT Arabic" w:hAnsi="DIN Next LT Arabic" w:cs="DIN Next LT Arabic"/>
                <w:webHidden/>
              </w:rPr>
              <w:fldChar w:fldCharType="begin"/>
            </w:r>
            <w:r w:rsidR="008617A0" w:rsidRPr="008617A0">
              <w:rPr>
                <w:rFonts w:ascii="DIN Next LT Arabic" w:hAnsi="DIN Next LT Arabic" w:cs="DIN Next LT Arabic"/>
                <w:webHidden/>
              </w:rPr>
              <w:instrText xml:space="preserve"> PAGEREF _Toc41663782 \h </w:instrText>
            </w:r>
            <w:r w:rsidR="008617A0" w:rsidRPr="008617A0">
              <w:rPr>
                <w:rFonts w:ascii="DIN Next LT Arabic" w:hAnsi="DIN Next LT Arabic" w:cs="DIN Next LT Arabic"/>
                <w:webHidden/>
              </w:rPr>
            </w:r>
            <w:r w:rsidR="008617A0" w:rsidRPr="008617A0">
              <w:rPr>
                <w:rFonts w:ascii="DIN Next LT Arabic" w:hAnsi="DIN Next LT Arabic" w:cs="DIN Next LT Arabic"/>
                <w:webHidden/>
              </w:rPr>
              <w:fldChar w:fldCharType="separate"/>
            </w:r>
            <w:r w:rsidR="00943B95">
              <w:rPr>
                <w:rFonts w:ascii="DIN Next LT Arabic" w:hAnsi="DIN Next LT Arabic" w:cs="DIN Next LT Arabic"/>
                <w:webHidden/>
                <w:rtl/>
              </w:rPr>
              <w:t>44</w:t>
            </w:r>
            <w:r w:rsidR="008617A0" w:rsidRPr="008617A0">
              <w:rPr>
                <w:rFonts w:ascii="DIN Next LT Arabic" w:hAnsi="DIN Next LT Arabic" w:cs="DIN Next LT Arabic"/>
                <w:webHidden/>
              </w:rPr>
              <w:fldChar w:fldCharType="end"/>
            </w:r>
          </w:hyperlink>
        </w:p>
        <w:p w14:paraId="3482D6D4" w14:textId="7A5F77BA" w:rsidR="008617A0" w:rsidRPr="008617A0" w:rsidRDefault="000C6860" w:rsidP="008617A0">
          <w:pPr>
            <w:pStyle w:val="TOC3"/>
            <w:rPr>
              <w:rFonts w:ascii="DIN Next LT Arabic" w:hAnsi="DIN Next LT Arabic" w:cs="DIN Next LT Arabic"/>
              <w:i w:val="0"/>
              <w:iCs w:val="0"/>
              <w:sz w:val="22"/>
              <w:szCs w:val="22"/>
            </w:rPr>
          </w:pPr>
          <w:hyperlink w:anchor="_Toc41663783" w:history="1">
            <w:r w:rsidR="008617A0" w:rsidRPr="008617A0">
              <w:rPr>
                <w:rStyle w:val="Hyperlink"/>
                <w:rFonts w:ascii="DIN Next LT Arabic" w:hAnsi="DIN Next LT Arabic" w:cs="DIN Next LT Arabic"/>
                <w:i w:val="0"/>
                <w:iCs w:val="0"/>
                <w:rtl/>
              </w:rPr>
              <w:t>الجهات المستفيدة</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_Toc41663783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44</w:t>
            </w:r>
            <w:r w:rsidR="008617A0" w:rsidRPr="008617A0">
              <w:rPr>
                <w:rFonts w:ascii="DIN Next LT Arabic" w:hAnsi="DIN Next LT Arabic" w:cs="DIN Next LT Arabic"/>
                <w:i w:val="0"/>
                <w:iCs w:val="0"/>
                <w:webHidden/>
              </w:rPr>
              <w:fldChar w:fldCharType="end"/>
            </w:r>
          </w:hyperlink>
        </w:p>
        <w:p w14:paraId="1A785CA2" w14:textId="6443005C" w:rsidR="008617A0" w:rsidRPr="008617A0" w:rsidRDefault="000C6860" w:rsidP="008617A0">
          <w:pPr>
            <w:pStyle w:val="TOC1"/>
            <w:bidi/>
            <w:rPr>
              <w:rFonts w:ascii="DIN Next LT Arabic" w:hAnsi="DIN Next LT Arabic" w:cs="DIN Next LT Arabic"/>
              <w:b w:val="0"/>
              <w:bCs w:val="0"/>
              <w:caps w:val="0"/>
              <w:sz w:val="22"/>
              <w:szCs w:val="22"/>
            </w:rPr>
          </w:pPr>
          <w:hyperlink w:anchor="_Toc41663784" w:history="1">
            <w:r w:rsidR="008617A0" w:rsidRPr="008617A0">
              <w:rPr>
                <w:rStyle w:val="Hyperlink"/>
                <w:rFonts w:ascii="DIN Next LT Arabic" w:hAnsi="DIN Next LT Arabic" w:cs="DIN Next LT Arabic"/>
                <w:rtl/>
              </w:rPr>
              <w:t>الملحقات</w:t>
            </w:r>
            <w:r w:rsidR="008617A0" w:rsidRPr="008617A0">
              <w:rPr>
                <w:rFonts w:ascii="DIN Next LT Arabic" w:hAnsi="DIN Next LT Arabic" w:cs="DIN Next LT Arabic"/>
                <w:webHidden/>
              </w:rPr>
              <w:tab/>
            </w:r>
            <w:r w:rsidR="008617A0" w:rsidRPr="008617A0">
              <w:rPr>
                <w:rFonts w:ascii="DIN Next LT Arabic" w:hAnsi="DIN Next LT Arabic" w:cs="DIN Next LT Arabic"/>
                <w:webHidden/>
              </w:rPr>
              <w:fldChar w:fldCharType="begin"/>
            </w:r>
            <w:r w:rsidR="008617A0" w:rsidRPr="008617A0">
              <w:rPr>
                <w:rFonts w:ascii="DIN Next LT Arabic" w:hAnsi="DIN Next LT Arabic" w:cs="DIN Next LT Arabic"/>
                <w:webHidden/>
              </w:rPr>
              <w:instrText xml:space="preserve"> PAGEREF _Toc41663784 \h </w:instrText>
            </w:r>
            <w:r w:rsidR="008617A0" w:rsidRPr="008617A0">
              <w:rPr>
                <w:rFonts w:ascii="DIN Next LT Arabic" w:hAnsi="DIN Next LT Arabic" w:cs="DIN Next LT Arabic"/>
                <w:webHidden/>
              </w:rPr>
            </w:r>
            <w:r w:rsidR="008617A0" w:rsidRPr="008617A0">
              <w:rPr>
                <w:rFonts w:ascii="DIN Next LT Arabic" w:hAnsi="DIN Next LT Arabic" w:cs="DIN Next LT Arabic"/>
                <w:webHidden/>
              </w:rPr>
              <w:fldChar w:fldCharType="separate"/>
            </w:r>
            <w:r w:rsidR="00943B95">
              <w:rPr>
                <w:rFonts w:ascii="DIN Next LT Arabic" w:hAnsi="DIN Next LT Arabic" w:cs="DIN Next LT Arabic"/>
                <w:webHidden/>
                <w:rtl/>
              </w:rPr>
              <w:t>45</w:t>
            </w:r>
            <w:r w:rsidR="008617A0" w:rsidRPr="008617A0">
              <w:rPr>
                <w:rFonts w:ascii="DIN Next LT Arabic" w:hAnsi="DIN Next LT Arabic" w:cs="DIN Next LT Arabic"/>
                <w:webHidden/>
              </w:rPr>
              <w:fldChar w:fldCharType="end"/>
            </w:r>
          </w:hyperlink>
        </w:p>
        <w:p w14:paraId="16866F9F" w14:textId="1AD58D61" w:rsidR="008617A0" w:rsidRPr="008617A0" w:rsidRDefault="000C6860" w:rsidP="00F22AD4">
          <w:pPr>
            <w:pStyle w:val="TOC3"/>
            <w:tabs>
              <w:tab w:val="left" w:pos="2310"/>
            </w:tabs>
            <w:rPr>
              <w:rFonts w:ascii="DIN Next LT Arabic" w:hAnsi="DIN Next LT Arabic" w:cs="DIN Next LT Arabic"/>
              <w:i w:val="0"/>
              <w:iCs w:val="0"/>
              <w:sz w:val="22"/>
              <w:szCs w:val="22"/>
            </w:rPr>
          </w:pPr>
          <w:hyperlink w:anchor="_Toc41663785" w:history="1">
            <w:r w:rsidR="00F22AD4">
              <w:rPr>
                <w:rStyle w:val="Hyperlink"/>
                <w:rFonts w:ascii="DIN Next LT Arabic" w:hAnsi="DIN Next LT Arabic" w:cs="DIN Next LT Arabic" w:hint="cs"/>
                <w:i w:val="0"/>
                <w:iCs w:val="0"/>
                <w:rtl/>
              </w:rPr>
              <w:t>1</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ملحق [1]:</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_Toc41663785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45</w:t>
            </w:r>
            <w:r w:rsidR="008617A0" w:rsidRPr="008617A0">
              <w:rPr>
                <w:rFonts w:ascii="DIN Next LT Arabic" w:hAnsi="DIN Next LT Arabic" w:cs="DIN Next LT Arabic"/>
                <w:i w:val="0"/>
                <w:iCs w:val="0"/>
                <w:webHidden/>
              </w:rPr>
              <w:fldChar w:fldCharType="end"/>
            </w:r>
          </w:hyperlink>
        </w:p>
        <w:p w14:paraId="3E74E627" w14:textId="70ECCEC8" w:rsidR="008617A0" w:rsidRPr="008617A0" w:rsidRDefault="000C6860" w:rsidP="00F22AD4">
          <w:pPr>
            <w:pStyle w:val="TOC3"/>
            <w:tabs>
              <w:tab w:val="left" w:pos="2310"/>
            </w:tabs>
            <w:rPr>
              <w:rFonts w:ascii="DIN Next LT Arabic" w:hAnsi="DIN Next LT Arabic" w:cs="DIN Next LT Arabic"/>
              <w:i w:val="0"/>
              <w:iCs w:val="0"/>
              <w:sz w:val="22"/>
              <w:szCs w:val="22"/>
            </w:rPr>
          </w:pPr>
          <w:hyperlink w:anchor="_Toc41663786" w:history="1">
            <w:r w:rsidR="00F22AD4">
              <w:rPr>
                <w:rStyle w:val="Hyperlink"/>
                <w:rFonts w:ascii="DIN Next LT Arabic" w:hAnsi="DIN Next LT Arabic" w:cs="DIN Next LT Arabic" w:hint="cs"/>
                <w:i w:val="0"/>
                <w:iCs w:val="0"/>
                <w:rtl/>
              </w:rPr>
              <w:t>2</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ملحق [2]:</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_Toc41663786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45</w:t>
            </w:r>
            <w:r w:rsidR="008617A0" w:rsidRPr="008617A0">
              <w:rPr>
                <w:rFonts w:ascii="DIN Next LT Arabic" w:hAnsi="DIN Next LT Arabic" w:cs="DIN Next LT Arabic"/>
                <w:i w:val="0"/>
                <w:iCs w:val="0"/>
                <w:webHidden/>
              </w:rPr>
              <w:fldChar w:fldCharType="end"/>
            </w:r>
          </w:hyperlink>
        </w:p>
        <w:p w14:paraId="25AE3345" w14:textId="0989AC16" w:rsidR="008617A0" w:rsidRPr="008617A0" w:rsidRDefault="000C6860" w:rsidP="00F22AD4">
          <w:pPr>
            <w:pStyle w:val="TOC3"/>
            <w:tabs>
              <w:tab w:val="left" w:pos="2310"/>
            </w:tabs>
            <w:rPr>
              <w:rFonts w:ascii="DIN Next LT Arabic" w:hAnsi="DIN Next LT Arabic" w:cs="DIN Next LT Arabic"/>
              <w:i w:val="0"/>
              <w:iCs w:val="0"/>
              <w:sz w:val="22"/>
              <w:szCs w:val="22"/>
            </w:rPr>
          </w:pPr>
          <w:hyperlink w:anchor="_Toc41663787" w:history="1">
            <w:r w:rsidR="00F22AD4">
              <w:rPr>
                <w:rStyle w:val="Hyperlink"/>
                <w:rFonts w:ascii="DIN Next LT Arabic" w:hAnsi="DIN Next LT Arabic" w:cs="DIN Next LT Arabic" w:hint="cs"/>
                <w:i w:val="0"/>
                <w:iCs w:val="0"/>
                <w:rtl/>
              </w:rPr>
              <w:t>3</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ملحق [3]:</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_Toc41663787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45</w:t>
            </w:r>
            <w:r w:rsidR="008617A0" w:rsidRPr="008617A0">
              <w:rPr>
                <w:rFonts w:ascii="DIN Next LT Arabic" w:hAnsi="DIN Next LT Arabic" w:cs="DIN Next LT Arabic"/>
                <w:i w:val="0"/>
                <w:iCs w:val="0"/>
                <w:webHidden/>
              </w:rPr>
              <w:fldChar w:fldCharType="end"/>
            </w:r>
          </w:hyperlink>
        </w:p>
        <w:p w14:paraId="26F1B463" w14:textId="47A27C52" w:rsidR="008617A0" w:rsidRPr="008617A0" w:rsidRDefault="000C6860" w:rsidP="00F22AD4">
          <w:pPr>
            <w:pStyle w:val="TOC3"/>
            <w:tabs>
              <w:tab w:val="left" w:pos="2310"/>
            </w:tabs>
            <w:rPr>
              <w:rFonts w:ascii="DIN Next LT Arabic" w:hAnsi="DIN Next LT Arabic" w:cs="DIN Next LT Arabic"/>
              <w:i w:val="0"/>
              <w:iCs w:val="0"/>
              <w:sz w:val="22"/>
              <w:szCs w:val="22"/>
            </w:rPr>
          </w:pPr>
          <w:hyperlink w:anchor="_Toc41663788" w:history="1">
            <w:r w:rsidR="00F22AD4">
              <w:rPr>
                <w:rStyle w:val="Hyperlink"/>
                <w:rFonts w:ascii="DIN Next LT Arabic" w:hAnsi="DIN Next LT Arabic" w:cs="DIN Next LT Arabic" w:hint="cs"/>
                <w:i w:val="0"/>
                <w:iCs w:val="0"/>
                <w:rtl/>
              </w:rPr>
              <w:t>4</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ملحق [4]:</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_Toc41663788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45</w:t>
            </w:r>
            <w:r w:rsidR="008617A0" w:rsidRPr="008617A0">
              <w:rPr>
                <w:rFonts w:ascii="DIN Next LT Arabic" w:hAnsi="DIN Next LT Arabic" w:cs="DIN Next LT Arabic"/>
                <w:i w:val="0"/>
                <w:iCs w:val="0"/>
                <w:webHidden/>
              </w:rPr>
              <w:fldChar w:fldCharType="end"/>
            </w:r>
          </w:hyperlink>
        </w:p>
        <w:p w14:paraId="21A1F709" w14:textId="6935D27D" w:rsidR="008617A0" w:rsidRPr="008617A0" w:rsidRDefault="000C6860" w:rsidP="00F22AD4">
          <w:pPr>
            <w:pStyle w:val="TOC3"/>
            <w:tabs>
              <w:tab w:val="left" w:pos="2288"/>
            </w:tabs>
            <w:rPr>
              <w:rFonts w:ascii="DIN Next LT Arabic" w:hAnsi="DIN Next LT Arabic" w:cs="DIN Next LT Arabic"/>
              <w:i w:val="0"/>
              <w:iCs w:val="0"/>
              <w:sz w:val="22"/>
              <w:szCs w:val="22"/>
            </w:rPr>
          </w:pPr>
          <w:hyperlink w:anchor="_Toc41663789" w:history="1">
            <w:r w:rsidR="00F22AD4">
              <w:rPr>
                <w:rStyle w:val="Hyperlink"/>
                <w:rFonts w:ascii="DIN Next LT Arabic" w:hAnsi="DIN Next LT Arabic" w:cs="DIN Next LT Arabic" w:hint="cs"/>
                <w:i w:val="0"/>
                <w:iCs w:val="0"/>
                <w:rtl/>
              </w:rPr>
              <w:t>5</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ملحق [5]:</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_Toc41663789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45</w:t>
            </w:r>
            <w:r w:rsidR="008617A0" w:rsidRPr="008617A0">
              <w:rPr>
                <w:rFonts w:ascii="DIN Next LT Arabic" w:hAnsi="DIN Next LT Arabic" w:cs="DIN Next LT Arabic"/>
                <w:i w:val="0"/>
                <w:iCs w:val="0"/>
                <w:webHidden/>
              </w:rPr>
              <w:fldChar w:fldCharType="end"/>
            </w:r>
          </w:hyperlink>
        </w:p>
        <w:p w14:paraId="5D8EC92B" w14:textId="2F493A43" w:rsidR="008617A0" w:rsidRPr="008617A0" w:rsidRDefault="000C6860" w:rsidP="00F22AD4">
          <w:pPr>
            <w:pStyle w:val="TOC3"/>
            <w:tabs>
              <w:tab w:val="left" w:pos="2310"/>
            </w:tabs>
            <w:rPr>
              <w:rFonts w:ascii="DIN Next LT Arabic" w:hAnsi="DIN Next LT Arabic" w:cs="DIN Next LT Arabic"/>
              <w:i w:val="0"/>
              <w:iCs w:val="0"/>
              <w:sz w:val="22"/>
              <w:szCs w:val="22"/>
            </w:rPr>
          </w:pPr>
          <w:hyperlink w:anchor="_Toc41663790" w:history="1">
            <w:r w:rsidR="00F22AD4">
              <w:rPr>
                <w:rStyle w:val="Hyperlink"/>
                <w:rFonts w:ascii="DIN Next LT Arabic" w:hAnsi="DIN Next LT Arabic" w:cs="DIN Next LT Arabic" w:hint="cs"/>
                <w:i w:val="0"/>
                <w:iCs w:val="0"/>
                <w:rtl/>
              </w:rPr>
              <w:t>6</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ملحق [6]:</w:t>
            </w:r>
            <w:r w:rsidR="008617A0" w:rsidRPr="008617A0">
              <w:rPr>
                <w:rFonts w:ascii="DIN Next LT Arabic" w:hAnsi="DIN Next LT Arabic" w:cs="DIN Next LT Arabic"/>
                <w:i w:val="0"/>
                <w:iCs w:val="0"/>
                <w:webHidden/>
              </w:rPr>
              <w:tab/>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_Toc41663790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45</w:t>
            </w:r>
            <w:r w:rsidR="008617A0" w:rsidRPr="008617A0">
              <w:rPr>
                <w:rFonts w:ascii="DIN Next LT Arabic" w:hAnsi="DIN Next LT Arabic" w:cs="DIN Next LT Arabic"/>
                <w:i w:val="0"/>
                <w:iCs w:val="0"/>
                <w:webHidden/>
              </w:rPr>
              <w:fldChar w:fldCharType="end"/>
            </w:r>
          </w:hyperlink>
        </w:p>
        <w:p w14:paraId="49C8599A" w14:textId="4D0BE5B6" w:rsidR="008617A0" w:rsidRDefault="000C6860" w:rsidP="00E67E95">
          <w:pPr>
            <w:pStyle w:val="TOC3"/>
            <w:tabs>
              <w:tab w:val="left" w:pos="8219"/>
            </w:tabs>
            <w:jc w:val="both"/>
            <w:rPr>
              <w:rFonts w:asciiTheme="minorHAnsi" w:hAnsiTheme="minorHAnsi" w:cstheme="minorBidi"/>
              <w:i w:val="0"/>
              <w:iCs w:val="0"/>
              <w:sz w:val="22"/>
              <w:szCs w:val="22"/>
            </w:rPr>
          </w:pPr>
          <w:hyperlink w:anchor="_Toc41663791" w:history="1">
            <w:r w:rsidR="008617A0" w:rsidRPr="008617A0">
              <w:rPr>
                <w:rStyle w:val="Hyperlink"/>
                <w:rFonts w:ascii="DIN Next LT Arabic" w:hAnsi="DIN Next LT Arabic" w:cs="DIN Next LT Arabic"/>
                <w:i w:val="0"/>
                <w:iCs w:val="0"/>
                <w:rtl/>
              </w:rPr>
              <w:t>7</w:t>
            </w:r>
            <w:r w:rsidR="008617A0" w:rsidRPr="008617A0">
              <w:rPr>
                <w:rFonts w:ascii="DIN Next LT Arabic" w:hAnsi="DIN Next LT Arabic" w:cs="DIN Next LT Arabic"/>
                <w:i w:val="0"/>
                <w:iCs w:val="0"/>
                <w:sz w:val="22"/>
                <w:szCs w:val="22"/>
              </w:rPr>
              <w:tab/>
            </w:r>
            <w:r w:rsidR="008617A0" w:rsidRPr="008617A0">
              <w:rPr>
                <w:rStyle w:val="Hyperlink"/>
                <w:rFonts w:ascii="DIN Next LT Arabic" w:hAnsi="DIN Next LT Arabic" w:cs="DIN Next LT Arabic"/>
                <w:i w:val="0"/>
                <w:iCs w:val="0"/>
                <w:rtl/>
              </w:rPr>
              <w:t xml:space="preserve">ملحق [7]: </w:t>
            </w:r>
            <w:r w:rsidR="008617A0" w:rsidRPr="008617A0">
              <w:rPr>
                <w:rStyle w:val="Hyperlink"/>
                <w:rFonts w:ascii="DIN Next LT Arabic" w:hAnsi="DIN Next LT Arabic" w:cs="DIN Next LT Arabic"/>
                <w:b/>
                <w:i w:val="0"/>
                <w:iCs w:val="0"/>
                <w:rtl/>
              </w:rPr>
              <w:t>الشروط والأحكام الخاصة بآلية التفضيل السعري للمنتج الوطني في الاتفاقية الإطارية</w:t>
            </w:r>
            <w:r w:rsidR="00E67E95">
              <w:rPr>
                <w:rFonts w:ascii="DIN Next LT Arabic" w:hAnsi="DIN Next LT Arabic" w:cs="DIN Next LT Arabic" w:hint="cs"/>
                <w:i w:val="0"/>
                <w:iCs w:val="0"/>
                <w:webHidden/>
                <w:rtl/>
              </w:rPr>
              <w:t>..........................................................................................................................................</w:t>
            </w:r>
            <w:r w:rsidR="00E67E95" w:rsidRPr="008617A0">
              <w:rPr>
                <w:rFonts w:ascii="DIN Next LT Arabic" w:hAnsi="DIN Next LT Arabic" w:cs="DIN Next LT Arabic"/>
                <w:i w:val="0"/>
                <w:iCs w:val="0"/>
                <w:webHidden/>
              </w:rPr>
              <w:t xml:space="preserve"> </w:t>
            </w:r>
            <w:r w:rsidR="008617A0" w:rsidRPr="008617A0">
              <w:rPr>
                <w:rFonts w:ascii="DIN Next LT Arabic" w:hAnsi="DIN Next LT Arabic" w:cs="DIN Next LT Arabic"/>
                <w:i w:val="0"/>
                <w:iCs w:val="0"/>
                <w:webHidden/>
              </w:rPr>
              <w:fldChar w:fldCharType="begin"/>
            </w:r>
            <w:r w:rsidR="008617A0" w:rsidRPr="008617A0">
              <w:rPr>
                <w:rFonts w:ascii="DIN Next LT Arabic" w:hAnsi="DIN Next LT Arabic" w:cs="DIN Next LT Arabic"/>
                <w:i w:val="0"/>
                <w:iCs w:val="0"/>
                <w:webHidden/>
              </w:rPr>
              <w:instrText xml:space="preserve"> PAGEREF _Toc41663791 \h </w:instrText>
            </w:r>
            <w:r w:rsidR="008617A0" w:rsidRPr="008617A0">
              <w:rPr>
                <w:rFonts w:ascii="DIN Next LT Arabic" w:hAnsi="DIN Next LT Arabic" w:cs="DIN Next LT Arabic"/>
                <w:i w:val="0"/>
                <w:iCs w:val="0"/>
                <w:webHidden/>
              </w:rPr>
            </w:r>
            <w:r w:rsidR="008617A0" w:rsidRPr="008617A0">
              <w:rPr>
                <w:rFonts w:ascii="DIN Next LT Arabic" w:hAnsi="DIN Next LT Arabic" w:cs="DIN Next LT Arabic"/>
                <w:i w:val="0"/>
                <w:iCs w:val="0"/>
                <w:webHidden/>
              </w:rPr>
              <w:fldChar w:fldCharType="separate"/>
            </w:r>
            <w:r w:rsidR="00943B95">
              <w:rPr>
                <w:rFonts w:ascii="DIN Next LT Arabic" w:hAnsi="DIN Next LT Arabic" w:cs="DIN Next LT Arabic"/>
                <w:i w:val="0"/>
                <w:iCs w:val="0"/>
                <w:webHidden/>
                <w:rtl/>
              </w:rPr>
              <w:t>45</w:t>
            </w:r>
            <w:r w:rsidR="008617A0" w:rsidRPr="008617A0">
              <w:rPr>
                <w:rFonts w:ascii="DIN Next LT Arabic" w:hAnsi="DIN Next LT Arabic" w:cs="DIN Next LT Arabic"/>
                <w:i w:val="0"/>
                <w:iCs w:val="0"/>
                <w:webHidden/>
              </w:rPr>
              <w:fldChar w:fldCharType="end"/>
            </w:r>
          </w:hyperlink>
        </w:p>
        <w:p w14:paraId="3A21E327" w14:textId="715756B8" w:rsidR="00DA50F5" w:rsidRPr="00FD309B" w:rsidRDefault="00DA50F5" w:rsidP="00133719">
          <w:pPr>
            <w:bidi/>
            <w:rPr>
              <w:rFonts w:ascii="DIN Next LT Arabic" w:hAnsi="DIN Next LT Arabic" w:cs="DIN Next LT Arabic"/>
            </w:rPr>
          </w:pPr>
          <w:r w:rsidRPr="00133719">
            <w:rPr>
              <w:rFonts w:ascii="DIN Next LT Arabic" w:hAnsi="DIN Next LT Arabic" w:cs="DIN Next LT Arabic"/>
              <w:b/>
              <w:bCs/>
              <w:noProof/>
            </w:rPr>
            <w:fldChar w:fldCharType="end"/>
          </w:r>
        </w:p>
      </w:sdtContent>
    </w:sdt>
    <w:p w14:paraId="411421AA" w14:textId="04C01C5F" w:rsidR="00DA50F5" w:rsidRPr="009C0731" w:rsidRDefault="00DA50F5" w:rsidP="00DA50F5">
      <w:pPr>
        <w:pStyle w:val="Heading1"/>
        <w:numPr>
          <w:ilvl w:val="0"/>
          <w:numId w:val="0"/>
        </w:numPr>
        <w:bidi/>
        <w:spacing w:before="240" w:after="0"/>
        <w:ind w:left="360"/>
        <w:contextualSpacing w:val="0"/>
        <w:jc w:val="center"/>
        <w:rPr>
          <w:rFonts w:ascii="DIN Next LT Arabic" w:hAnsi="DIN Next LT Arabic" w:cs="DIN Next LT Arabic"/>
          <w:b/>
          <w:color w:val="0070C0"/>
          <w:sz w:val="24"/>
          <w:szCs w:val="24"/>
          <w:u w:val="single"/>
          <w:rtl/>
        </w:rPr>
      </w:pPr>
      <w:bookmarkStart w:id="5" w:name="_Toc39687477"/>
      <w:bookmarkStart w:id="6" w:name="_Toc39797959"/>
      <w:bookmarkStart w:id="7" w:name="_Toc41663692"/>
      <w:r w:rsidRPr="009C0731">
        <w:rPr>
          <w:rFonts w:ascii="DIN Next LT Arabic" w:hAnsi="DIN Next LT Arabic" w:cs="DIN Next LT Arabic"/>
          <w:b/>
          <w:color w:val="0070C0"/>
          <w:sz w:val="24"/>
          <w:szCs w:val="24"/>
          <w:u w:val="single"/>
          <w:rtl/>
        </w:rPr>
        <w:t>دليل الاستخدام</w:t>
      </w:r>
      <w:bookmarkEnd w:id="5"/>
      <w:bookmarkEnd w:id="6"/>
      <w:bookmarkEnd w:id="7"/>
    </w:p>
    <w:p w14:paraId="590D201B" w14:textId="77777777" w:rsidR="00582814" w:rsidRPr="00B44C6C" w:rsidRDefault="00582814" w:rsidP="00582814">
      <w:pPr>
        <w:pStyle w:val="Heading3"/>
        <w:bidi/>
        <w:rPr>
          <w:color w:val="0070C0"/>
          <w:rtl/>
        </w:rPr>
      </w:pPr>
    </w:p>
    <w:p w14:paraId="09E8EDF5" w14:textId="0E5919F3" w:rsidR="00582814" w:rsidRPr="00B44C6C" w:rsidRDefault="00582814" w:rsidP="009173E9">
      <w:pPr>
        <w:bidi/>
        <w:rPr>
          <w:rFonts w:ascii="DIN Next LT Arabic" w:hAnsi="DIN Next LT Arabic" w:cs="DIN Next LT Arabic"/>
          <w:color w:val="0070C0"/>
          <w:sz w:val="24"/>
          <w:szCs w:val="24"/>
          <w:rtl/>
        </w:rPr>
      </w:pPr>
      <w:r w:rsidRPr="00B44C6C">
        <w:rPr>
          <w:rFonts w:ascii="DIN Next LT Arabic" w:hAnsi="DIN Next LT Arabic" w:cs="DIN Next LT Arabic"/>
          <w:color w:val="0070C0"/>
          <w:sz w:val="24"/>
          <w:szCs w:val="24"/>
          <w:rtl/>
        </w:rPr>
        <w:t xml:space="preserve">النصوص الواردة في </w:t>
      </w:r>
      <w:r w:rsidR="009173E9">
        <w:rPr>
          <w:rFonts w:ascii="DIN Next LT Arabic" w:hAnsi="DIN Next LT Arabic" w:cs="DIN Next LT Arabic" w:hint="cs"/>
          <w:color w:val="0070C0"/>
          <w:sz w:val="24"/>
          <w:szCs w:val="24"/>
          <w:rtl/>
        </w:rPr>
        <w:t>نموذج الاتفاقية الإطارية</w:t>
      </w:r>
      <w:r w:rsidR="009173E9" w:rsidRPr="00B44C6C">
        <w:rPr>
          <w:rFonts w:ascii="DIN Next LT Arabic" w:hAnsi="DIN Next LT Arabic" w:cs="DIN Next LT Arabic"/>
          <w:color w:val="0070C0"/>
          <w:sz w:val="24"/>
          <w:szCs w:val="24"/>
          <w:rtl/>
        </w:rPr>
        <w:t xml:space="preserve"> </w:t>
      </w:r>
      <w:r w:rsidRPr="00B44C6C">
        <w:rPr>
          <w:rFonts w:ascii="DIN Next LT Arabic" w:hAnsi="DIN Next LT Arabic" w:cs="DIN Next LT Arabic"/>
          <w:color w:val="0070C0"/>
          <w:sz w:val="24"/>
          <w:szCs w:val="24"/>
          <w:rtl/>
        </w:rPr>
        <w:t>بحسب الآتي:</w:t>
      </w:r>
    </w:p>
    <w:p w14:paraId="132A82E2" w14:textId="77777777" w:rsidR="00DD4433" w:rsidRPr="00B44C6C" w:rsidRDefault="00DD4433" w:rsidP="00DD4433">
      <w:pPr>
        <w:bidi/>
        <w:rPr>
          <w:rFonts w:ascii="DIN Next LT Arabic" w:hAnsi="DIN Next LT Arabic" w:cs="DIN Next LT Arabic"/>
          <w:color w:val="0070C0"/>
          <w:sz w:val="24"/>
          <w:szCs w:val="24"/>
        </w:rPr>
      </w:pPr>
    </w:p>
    <w:p w14:paraId="47FD90F7" w14:textId="50B07F60" w:rsidR="00582814" w:rsidRPr="00B44C6C" w:rsidRDefault="00582814" w:rsidP="00F22857">
      <w:pPr>
        <w:pStyle w:val="ListParagraph"/>
        <w:numPr>
          <w:ilvl w:val="0"/>
          <w:numId w:val="40"/>
        </w:numPr>
        <w:bidi/>
        <w:ind w:right="851"/>
        <w:jc w:val="both"/>
        <w:rPr>
          <w:rFonts w:ascii="DIN Next LT Arabic" w:hAnsi="DIN Next LT Arabic" w:cs="DIN Next LT Arabic"/>
          <w:color w:val="0070C0"/>
          <w:sz w:val="24"/>
          <w:szCs w:val="24"/>
        </w:rPr>
      </w:pPr>
      <w:r w:rsidRPr="00B44C6C">
        <w:rPr>
          <w:rFonts w:ascii="DIN Next LT Arabic" w:hAnsi="DIN Next LT Arabic" w:cs="DIN Next LT Arabic"/>
          <w:color w:val="0070C0"/>
          <w:sz w:val="24"/>
          <w:szCs w:val="24"/>
          <w:rtl/>
        </w:rPr>
        <w:t>اللون الأسود: يشير إلى النصوص الثابت</w:t>
      </w:r>
      <w:r w:rsidR="00653035">
        <w:rPr>
          <w:rFonts w:ascii="DIN Next LT Arabic" w:hAnsi="DIN Next LT Arabic" w:cs="DIN Next LT Arabic" w:hint="cs"/>
          <w:color w:val="0070C0"/>
          <w:sz w:val="24"/>
          <w:szCs w:val="24"/>
          <w:rtl/>
        </w:rPr>
        <w:t>ة</w:t>
      </w:r>
      <w:r w:rsidRPr="00B44C6C">
        <w:rPr>
          <w:rFonts w:ascii="DIN Next LT Arabic" w:hAnsi="DIN Next LT Arabic" w:cs="DIN Next LT Arabic"/>
          <w:color w:val="0070C0"/>
          <w:sz w:val="24"/>
          <w:szCs w:val="24"/>
          <w:rtl/>
        </w:rPr>
        <w:t>.</w:t>
      </w:r>
      <w:r w:rsidRPr="00B44C6C">
        <w:rPr>
          <w:rFonts w:ascii="DIN Next LT Arabic" w:hAnsi="DIN Next LT Arabic" w:cs="DIN Next LT Arabic"/>
          <w:color w:val="0070C0"/>
          <w:sz w:val="24"/>
          <w:szCs w:val="24"/>
        </w:rPr>
        <w:t xml:space="preserve"> </w:t>
      </w:r>
    </w:p>
    <w:p w14:paraId="65AF4013" w14:textId="77777777" w:rsidR="00582814" w:rsidRPr="00B44C6C" w:rsidRDefault="00582814" w:rsidP="00F22857">
      <w:pPr>
        <w:pStyle w:val="ListParagraph"/>
        <w:numPr>
          <w:ilvl w:val="0"/>
          <w:numId w:val="40"/>
        </w:numPr>
        <w:bidi/>
        <w:ind w:right="851"/>
        <w:jc w:val="both"/>
        <w:rPr>
          <w:rFonts w:ascii="DIN Next LT Arabic" w:hAnsi="DIN Next LT Arabic" w:cs="DIN Next LT Arabic"/>
          <w:color w:val="0070C0"/>
          <w:sz w:val="24"/>
          <w:szCs w:val="24"/>
        </w:rPr>
      </w:pPr>
      <w:r w:rsidRPr="00B44C6C">
        <w:rPr>
          <w:rFonts w:ascii="DIN Next LT Arabic" w:hAnsi="DIN Next LT Arabic" w:cs="DIN Next LT Arabic"/>
          <w:color w:val="0070C0"/>
          <w:sz w:val="24"/>
          <w:szCs w:val="24"/>
          <w:rtl/>
        </w:rPr>
        <w:t>اللون الأخضر: يشير إلى النصوص</w:t>
      </w:r>
      <w:r w:rsidRPr="00B44C6C">
        <w:rPr>
          <w:rFonts w:ascii="DIN Next LT Arabic" w:hAnsi="DIN Next LT Arabic" w:cs="DIN Next LT Arabic" w:hint="cs"/>
          <w:color w:val="0070C0"/>
          <w:sz w:val="24"/>
          <w:szCs w:val="24"/>
          <w:rtl/>
        </w:rPr>
        <w:t xml:space="preserve"> المتغيرة</w:t>
      </w:r>
      <w:r w:rsidRPr="00B44C6C">
        <w:rPr>
          <w:rFonts w:ascii="DIN Next LT Arabic" w:hAnsi="DIN Next LT Arabic" w:cs="DIN Next LT Arabic"/>
          <w:color w:val="0070C0"/>
          <w:sz w:val="24"/>
          <w:szCs w:val="24"/>
          <w:rtl/>
        </w:rPr>
        <w:t xml:space="preserve"> التي </w:t>
      </w:r>
      <w:r w:rsidRPr="00B44C6C">
        <w:rPr>
          <w:rFonts w:ascii="DIN Next LT Arabic" w:hAnsi="DIN Next LT Arabic" w:cs="DIN Next LT Arabic" w:hint="cs"/>
          <w:color w:val="0070C0"/>
          <w:sz w:val="24"/>
          <w:szCs w:val="24"/>
          <w:rtl/>
        </w:rPr>
        <w:t>يحق</w:t>
      </w:r>
      <w:r w:rsidRPr="00B44C6C">
        <w:rPr>
          <w:rFonts w:ascii="DIN Next LT Arabic" w:hAnsi="DIN Next LT Arabic" w:cs="DIN Next LT Arabic"/>
          <w:color w:val="0070C0"/>
          <w:sz w:val="24"/>
          <w:szCs w:val="24"/>
          <w:rtl/>
        </w:rPr>
        <w:t xml:space="preserve"> للجهة </w:t>
      </w:r>
      <w:r w:rsidRPr="00B44C6C">
        <w:rPr>
          <w:rFonts w:ascii="DIN Next LT Arabic" w:hAnsi="DIN Next LT Arabic" w:cs="DIN Next LT Arabic" w:hint="cs"/>
          <w:color w:val="0070C0"/>
          <w:sz w:val="24"/>
          <w:szCs w:val="24"/>
          <w:rtl/>
        </w:rPr>
        <w:t xml:space="preserve">الحكومية أن تحدث تغييرات عليها في حدود أغراض بنودها وفي حدود </w:t>
      </w:r>
      <w:r w:rsidRPr="00B44C6C">
        <w:rPr>
          <w:rFonts w:ascii="DIN Next LT Arabic" w:hAnsi="DIN Next LT Arabic" w:cs="DIN Next LT Arabic"/>
          <w:color w:val="0070C0"/>
          <w:sz w:val="24"/>
          <w:szCs w:val="24"/>
          <w:rtl/>
        </w:rPr>
        <w:t>متطلبات نطاق العمل</w:t>
      </w:r>
      <w:r w:rsidRPr="00B44C6C">
        <w:rPr>
          <w:rFonts w:ascii="DIN Next LT Arabic" w:hAnsi="DIN Next LT Arabic" w:cs="DIN Next LT Arabic" w:hint="cs"/>
          <w:color w:val="0070C0"/>
          <w:sz w:val="24"/>
          <w:szCs w:val="24"/>
          <w:rtl/>
        </w:rPr>
        <w:t xml:space="preserve"> وطبيعة العملية أو المشروع.</w:t>
      </w:r>
    </w:p>
    <w:p w14:paraId="0F3A0BC5" w14:textId="77777777" w:rsidR="00582814" w:rsidRPr="00B44C6C" w:rsidRDefault="00582814" w:rsidP="00F22857">
      <w:pPr>
        <w:pStyle w:val="ListParagraph"/>
        <w:numPr>
          <w:ilvl w:val="0"/>
          <w:numId w:val="40"/>
        </w:numPr>
        <w:bidi/>
        <w:ind w:right="851"/>
        <w:jc w:val="both"/>
        <w:rPr>
          <w:rFonts w:ascii="DIN Next LT Arabic" w:hAnsi="DIN Next LT Arabic" w:cs="DIN Next LT Arabic"/>
          <w:color w:val="0070C0"/>
          <w:sz w:val="24"/>
          <w:szCs w:val="24"/>
          <w:rtl/>
        </w:rPr>
      </w:pPr>
      <w:r w:rsidRPr="00B44C6C">
        <w:rPr>
          <w:rFonts w:ascii="DIN Next LT Arabic" w:hAnsi="DIN Next LT Arabic" w:cs="DIN Next LT Arabic"/>
          <w:color w:val="0070C0"/>
          <w:sz w:val="24"/>
          <w:szCs w:val="24"/>
          <w:rtl/>
        </w:rPr>
        <w:t>اللون الأحمر: يشير إلى النصوص المدخلة من قبل الجهة</w:t>
      </w:r>
      <w:r w:rsidRPr="00B44C6C">
        <w:rPr>
          <w:rFonts w:ascii="DIN Next LT Arabic" w:hAnsi="DIN Next LT Arabic" w:cs="DIN Next LT Arabic" w:hint="cs"/>
          <w:color w:val="0070C0"/>
          <w:sz w:val="24"/>
          <w:szCs w:val="24"/>
          <w:rtl/>
        </w:rPr>
        <w:t xml:space="preserve"> الحكومية</w:t>
      </w:r>
      <w:r w:rsidRPr="00B44C6C">
        <w:rPr>
          <w:rFonts w:ascii="DIN Next LT Arabic" w:hAnsi="DIN Next LT Arabic" w:cs="DIN Next LT Arabic"/>
          <w:color w:val="0070C0"/>
          <w:sz w:val="24"/>
          <w:szCs w:val="24"/>
          <w:rtl/>
        </w:rPr>
        <w:t>، أو أمثلة</w:t>
      </w:r>
      <w:r w:rsidRPr="00B44C6C">
        <w:rPr>
          <w:rFonts w:ascii="DIN Next LT Arabic" w:hAnsi="DIN Next LT Arabic" w:cs="DIN Next LT Arabic"/>
          <w:color w:val="0070C0"/>
          <w:sz w:val="24"/>
          <w:szCs w:val="24"/>
        </w:rPr>
        <w:t>.</w:t>
      </w:r>
    </w:p>
    <w:p w14:paraId="40E24980" w14:textId="0B4547D0" w:rsidR="00582814" w:rsidRPr="00B44C6C" w:rsidRDefault="00582814" w:rsidP="00F22857">
      <w:pPr>
        <w:pStyle w:val="ListParagraph"/>
        <w:numPr>
          <w:ilvl w:val="0"/>
          <w:numId w:val="40"/>
        </w:numPr>
        <w:bidi/>
        <w:ind w:right="851"/>
        <w:jc w:val="both"/>
        <w:rPr>
          <w:rFonts w:ascii="DIN Next LT Arabic" w:hAnsi="DIN Next LT Arabic" w:cs="DIN Next LT Arabic"/>
          <w:color w:val="0070C0"/>
          <w:sz w:val="24"/>
          <w:szCs w:val="24"/>
        </w:rPr>
      </w:pPr>
      <w:r w:rsidRPr="00B44C6C">
        <w:rPr>
          <w:rFonts w:ascii="DIN Next LT Arabic" w:hAnsi="DIN Next LT Arabic" w:cs="DIN Next LT Arabic"/>
          <w:color w:val="0070C0"/>
          <w:sz w:val="24"/>
          <w:szCs w:val="24"/>
          <w:rtl/>
        </w:rPr>
        <w:t xml:space="preserve">اللون الأزرق: </w:t>
      </w:r>
      <w:r w:rsidRPr="00B44C6C">
        <w:rPr>
          <w:rFonts w:ascii="DIN Next LT Arabic" w:hAnsi="DIN Next LT Arabic" w:cs="DIN Next LT Arabic" w:hint="cs"/>
          <w:color w:val="0070C0"/>
          <w:sz w:val="24"/>
          <w:szCs w:val="24"/>
          <w:rtl/>
        </w:rPr>
        <w:t xml:space="preserve">إرشادات وملاحظات للجهة الحكومية </w:t>
      </w:r>
      <w:r w:rsidRPr="00B44C6C">
        <w:rPr>
          <w:rFonts w:ascii="DIN Next LT Arabic" w:hAnsi="DIN Next LT Arabic" w:cs="DIN Next LT Arabic"/>
          <w:color w:val="0070C0"/>
          <w:sz w:val="24"/>
          <w:szCs w:val="24"/>
          <w:rtl/>
        </w:rPr>
        <w:t xml:space="preserve">[يتم حذفها في وثيقة </w:t>
      </w:r>
      <w:r w:rsidR="007530E4">
        <w:rPr>
          <w:rFonts w:ascii="DIN Next LT Arabic" w:hAnsi="DIN Next LT Arabic" w:cs="DIN Next LT Arabic" w:hint="cs"/>
          <w:color w:val="0070C0"/>
          <w:sz w:val="24"/>
          <w:szCs w:val="24"/>
          <w:rtl/>
        </w:rPr>
        <w:t>الاتفاقية</w:t>
      </w:r>
      <w:r w:rsidR="007530E4" w:rsidRPr="00B44C6C">
        <w:rPr>
          <w:rFonts w:ascii="DIN Next LT Arabic" w:hAnsi="DIN Next LT Arabic" w:cs="DIN Next LT Arabic"/>
          <w:color w:val="0070C0"/>
          <w:sz w:val="24"/>
          <w:szCs w:val="24"/>
          <w:rtl/>
        </w:rPr>
        <w:t xml:space="preserve"> </w:t>
      </w:r>
      <w:r w:rsidRPr="00B44C6C">
        <w:rPr>
          <w:rFonts w:ascii="DIN Next LT Arabic" w:hAnsi="DIN Next LT Arabic" w:cs="DIN Next LT Arabic" w:hint="cs"/>
          <w:color w:val="0070C0"/>
          <w:sz w:val="24"/>
          <w:szCs w:val="24"/>
          <w:rtl/>
        </w:rPr>
        <w:t>التي ترافق مستندات المنافسة والوثيقة النهائية</w:t>
      </w:r>
      <w:r w:rsidRPr="00B44C6C">
        <w:rPr>
          <w:rFonts w:ascii="DIN Next LT Arabic" w:hAnsi="DIN Next LT Arabic" w:cs="DIN Next LT Arabic"/>
          <w:color w:val="0070C0"/>
          <w:sz w:val="24"/>
          <w:szCs w:val="24"/>
          <w:rtl/>
        </w:rPr>
        <w:t>]</w:t>
      </w:r>
      <w:r w:rsidRPr="00B44C6C">
        <w:rPr>
          <w:rFonts w:ascii="DIN Next LT Arabic" w:hAnsi="DIN Next LT Arabic" w:cs="DIN Next LT Arabic"/>
          <w:color w:val="0070C0"/>
          <w:sz w:val="24"/>
          <w:szCs w:val="24"/>
        </w:rPr>
        <w:t>.</w:t>
      </w:r>
    </w:p>
    <w:p w14:paraId="442A9189" w14:textId="7BE0A371" w:rsidR="00582814" w:rsidRPr="00B44C6C" w:rsidRDefault="00582814" w:rsidP="00F22857">
      <w:pPr>
        <w:pStyle w:val="BodyText"/>
        <w:numPr>
          <w:ilvl w:val="0"/>
          <w:numId w:val="40"/>
        </w:numPr>
        <w:bidi/>
        <w:ind w:right="851"/>
        <w:jc w:val="both"/>
        <w:rPr>
          <w:rFonts w:ascii="DIN Next LT Arabic" w:hAnsi="DIN Next LT Arabic" w:cs="DIN Next LT Arabic"/>
          <w:color w:val="0070C0"/>
          <w:sz w:val="24"/>
          <w:szCs w:val="24"/>
        </w:rPr>
      </w:pPr>
      <w:r w:rsidRPr="00B44C6C">
        <w:rPr>
          <w:rFonts w:ascii="DIN Next LT Arabic" w:hAnsi="DIN Next LT Arabic" w:cs="DIN Next LT Arabic"/>
          <w:color w:val="0070C0"/>
          <w:sz w:val="24"/>
          <w:szCs w:val="24"/>
          <w:rtl/>
        </w:rPr>
        <w:t xml:space="preserve">الأقواس المربعة [ ] أو ما بينها: ينبغي على المحرر التنبه إليها وأن يراعي ما يلزمها من تعديل أو تحرير أو إضافة محتوى قبل نشر </w:t>
      </w:r>
      <w:r w:rsidR="007530E4">
        <w:rPr>
          <w:rFonts w:ascii="DIN Next LT Arabic" w:hAnsi="DIN Next LT Arabic" w:cs="DIN Next LT Arabic" w:hint="cs"/>
          <w:color w:val="0070C0"/>
          <w:sz w:val="24"/>
          <w:szCs w:val="24"/>
          <w:rtl/>
        </w:rPr>
        <w:t>الاتفاقية</w:t>
      </w:r>
      <w:r w:rsidRPr="00B44C6C">
        <w:rPr>
          <w:rFonts w:ascii="DIN Next LT Arabic" w:hAnsi="DIN Next LT Arabic" w:cs="DIN Next LT Arabic"/>
          <w:color w:val="0070C0"/>
          <w:sz w:val="24"/>
          <w:szCs w:val="24"/>
          <w:rtl/>
        </w:rPr>
        <w:t>.</w:t>
      </w:r>
    </w:p>
    <w:p w14:paraId="301E0D09" w14:textId="77777777" w:rsidR="00582814" w:rsidRPr="00B44C6C" w:rsidRDefault="00582814" w:rsidP="00582814">
      <w:pPr>
        <w:pStyle w:val="BodyText"/>
        <w:bidi/>
        <w:jc w:val="both"/>
        <w:rPr>
          <w:rFonts w:ascii="DIN Next LT Arabic" w:hAnsi="DIN Next LT Arabic" w:cs="DIN Next LT Arabic"/>
          <w:color w:val="0070C0"/>
          <w:sz w:val="24"/>
          <w:szCs w:val="24"/>
          <w:rtl/>
        </w:rPr>
      </w:pPr>
    </w:p>
    <w:p w14:paraId="0BE6EB10" w14:textId="77777777" w:rsidR="00582814" w:rsidRPr="00B44C6C" w:rsidRDefault="00582814" w:rsidP="00582814">
      <w:pPr>
        <w:pStyle w:val="BodyText"/>
        <w:bidi/>
        <w:jc w:val="both"/>
        <w:rPr>
          <w:rFonts w:ascii="DIN Next LT Arabic" w:hAnsi="DIN Next LT Arabic" w:cs="DIN Next LT Arabic"/>
          <w:color w:val="0070C0"/>
          <w:sz w:val="24"/>
          <w:szCs w:val="24"/>
          <w:rtl/>
        </w:rPr>
      </w:pPr>
    </w:p>
    <w:p w14:paraId="34D481A8" w14:textId="77777777" w:rsidR="00582814" w:rsidRPr="00B44C6C" w:rsidRDefault="00582814" w:rsidP="00582814">
      <w:pPr>
        <w:pStyle w:val="BodyText"/>
        <w:bidi/>
        <w:jc w:val="both"/>
        <w:rPr>
          <w:rFonts w:ascii="DIN Next LT Arabic" w:hAnsi="DIN Next LT Arabic" w:cs="DIN Next LT Arabic"/>
          <w:b/>
          <w:bCs/>
          <w:color w:val="0070C0"/>
          <w:sz w:val="24"/>
          <w:szCs w:val="24"/>
          <w:u w:val="single"/>
          <w:rtl/>
        </w:rPr>
      </w:pPr>
      <w:r w:rsidRPr="00B44C6C">
        <w:rPr>
          <w:rFonts w:ascii="DIN Next LT Arabic" w:hAnsi="DIN Next LT Arabic" w:cs="DIN Next LT Arabic" w:hint="cs"/>
          <w:b/>
          <w:bCs/>
          <w:color w:val="0070C0"/>
          <w:sz w:val="24"/>
          <w:szCs w:val="24"/>
          <w:u w:val="single"/>
          <w:rtl/>
        </w:rPr>
        <w:t>ملاحظة وتنويه:</w:t>
      </w:r>
    </w:p>
    <w:p w14:paraId="577ED063" w14:textId="77777777" w:rsidR="00582814" w:rsidRPr="00B44C6C" w:rsidRDefault="00582814" w:rsidP="00582814">
      <w:pPr>
        <w:pStyle w:val="BodyText"/>
        <w:bidi/>
        <w:jc w:val="both"/>
        <w:rPr>
          <w:rFonts w:ascii="DIN Next LT Arabic" w:hAnsi="DIN Next LT Arabic" w:cs="DIN Next LT Arabic"/>
          <w:b/>
          <w:bCs/>
          <w:color w:val="0070C0"/>
          <w:sz w:val="24"/>
          <w:szCs w:val="24"/>
          <w:u w:val="single"/>
          <w:rtl/>
        </w:rPr>
      </w:pPr>
    </w:p>
    <w:p w14:paraId="370D554F" w14:textId="0FECE87A" w:rsidR="00582814" w:rsidRPr="00B44C6C" w:rsidRDefault="00582814" w:rsidP="00004A90">
      <w:pPr>
        <w:pStyle w:val="BodyText"/>
        <w:bidi/>
        <w:ind w:left="691" w:right="709"/>
        <w:jc w:val="both"/>
        <w:rPr>
          <w:rFonts w:ascii="DIN Next LT Arabic" w:hAnsi="DIN Next LT Arabic" w:cs="DIN Next LT Arabic"/>
          <w:color w:val="0070C0"/>
          <w:sz w:val="24"/>
          <w:szCs w:val="24"/>
        </w:rPr>
      </w:pPr>
      <w:r w:rsidRPr="00B44C6C">
        <w:rPr>
          <w:rFonts w:ascii="DIN Next LT Arabic" w:hAnsi="DIN Next LT Arabic" w:cs="DIN Next LT Arabic"/>
          <w:color w:val="0070C0"/>
          <w:sz w:val="24"/>
          <w:szCs w:val="24"/>
          <w:rtl/>
        </w:rPr>
        <w:t xml:space="preserve">تلتزم الجهة الحكومية بمراجعة </w:t>
      </w:r>
      <w:r w:rsidR="00C53437">
        <w:rPr>
          <w:rFonts w:ascii="DIN Next LT Arabic" w:hAnsi="DIN Next LT Arabic" w:cs="DIN Next LT Arabic" w:hint="cs"/>
          <w:color w:val="0070C0"/>
          <w:sz w:val="24"/>
          <w:szCs w:val="24"/>
          <w:rtl/>
        </w:rPr>
        <w:t>اتفاقياتها</w:t>
      </w:r>
      <w:r w:rsidR="00C53437" w:rsidRPr="00B44C6C">
        <w:rPr>
          <w:rFonts w:ascii="DIN Next LT Arabic" w:hAnsi="DIN Next LT Arabic" w:cs="DIN Next LT Arabic"/>
          <w:color w:val="0070C0"/>
          <w:sz w:val="24"/>
          <w:szCs w:val="24"/>
          <w:rtl/>
        </w:rPr>
        <w:t xml:space="preserve"> </w:t>
      </w:r>
      <w:r w:rsidRPr="00B44C6C">
        <w:rPr>
          <w:rFonts w:ascii="DIN Next LT Arabic" w:hAnsi="DIN Next LT Arabic" w:cs="DIN Next LT Arabic"/>
          <w:color w:val="0070C0"/>
          <w:sz w:val="24"/>
          <w:szCs w:val="24"/>
          <w:rtl/>
        </w:rPr>
        <w:t xml:space="preserve">من الناحية القانونية والصياغية والتأكد من مطابقتها </w:t>
      </w:r>
      <w:r w:rsidR="00A97DF4">
        <w:rPr>
          <w:rFonts w:ascii="DIN Next LT Arabic" w:hAnsi="DIN Next LT Arabic" w:cs="DIN Next LT Arabic" w:hint="cs"/>
          <w:color w:val="0070C0"/>
          <w:sz w:val="24"/>
          <w:szCs w:val="24"/>
          <w:rtl/>
        </w:rPr>
        <w:t>ل</w:t>
      </w:r>
      <w:r w:rsidRPr="00B44C6C">
        <w:rPr>
          <w:rFonts w:ascii="DIN Next LT Arabic" w:hAnsi="DIN Next LT Arabic" w:cs="DIN Next LT Arabic"/>
          <w:color w:val="0070C0"/>
          <w:sz w:val="24"/>
          <w:szCs w:val="24"/>
          <w:rtl/>
        </w:rPr>
        <w:t xml:space="preserve">لنماذج المعتمدة، على أن يراعى في </w:t>
      </w:r>
      <w:r w:rsidR="00C53437">
        <w:rPr>
          <w:rFonts w:ascii="DIN Next LT Arabic" w:hAnsi="DIN Next LT Arabic" w:cs="DIN Next LT Arabic" w:hint="cs"/>
          <w:color w:val="0070C0"/>
          <w:sz w:val="24"/>
          <w:szCs w:val="24"/>
          <w:rtl/>
        </w:rPr>
        <w:t>الاتفاقيات</w:t>
      </w:r>
      <w:r w:rsidR="00C53437" w:rsidRPr="00B44C6C">
        <w:rPr>
          <w:rFonts w:ascii="DIN Next LT Arabic" w:hAnsi="DIN Next LT Arabic" w:cs="DIN Next LT Arabic"/>
          <w:color w:val="0070C0"/>
          <w:sz w:val="24"/>
          <w:szCs w:val="24"/>
          <w:rtl/>
        </w:rPr>
        <w:t xml:space="preserve"> </w:t>
      </w:r>
      <w:r w:rsidRPr="00B44C6C">
        <w:rPr>
          <w:rFonts w:ascii="DIN Next LT Arabic" w:hAnsi="DIN Next LT Arabic" w:cs="DIN Next LT Arabic"/>
          <w:color w:val="0070C0"/>
          <w:sz w:val="24"/>
          <w:szCs w:val="24"/>
          <w:rtl/>
        </w:rPr>
        <w:t>غير النموذجية صياغتها بحسب طبيعتها وفقًا لنظام المنافسات والمشتريات الحكومية ولائحته التنفيذية والاسترشاد ب</w:t>
      </w:r>
      <w:r w:rsidR="00004A90">
        <w:rPr>
          <w:rFonts w:ascii="DIN Next LT Arabic" w:hAnsi="DIN Next LT Arabic" w:cs="DIN Next LT Arabic" w:hint="cs"/>
          <w:color w:val="0070C0"/>
          <w:sz w:val="24"/>
          <w:szCs w:val="24"/>
          <w:rtl/>
        </w:rPr>
        <w:t>ال</w:t>
      </w:r>
      <w:r w:rsidRPr="00B44C6C">
        <w:rPr>
          <w:rFonts w:ascii="DIN Next LT Arabic" w:hAnsi="DIN Next LT Arabic" w:cs="DIN Next LT Arabic"/>
          <w:color w:val="0070C0"/>
          <w:sz w:val="24"/>
          <w:szCs w:val="24"/>
          <w:rtl/>
        </w:rPr>
        <w:t>نماذج المعتمدة ومراجعتها وفقًا للفقرة (2) من المادة (الثالثة والتسعون) من اللائحة التنفيذية قبل عرضها على وزارة المالية لمراجعتها ماليًا.</w:t>
      </w:r>
    </w:p>
    <w:p w14:paraId="6E855FFE" w14:textId="1E050A80" w:rsidR="00DA50F5" w:rsidRPr="00C90B43" w:rsidRDefault="00A97DF4" w:rsidP="00A97DF4">
      <w:pPr>
        <w:pStyle w:val="Heading1"/>
        <w:numPr>
          <w:ilvl w:val="0"/>
          <w:numId w:val="0"/>
        </w:numPr>
        <w:bidi/>
        <w:spacing w:before="240" w:after="0"/>
        <w:ind w:left="360"/>
        <w:contextualSpacing w:val="0"/>
        <w:jc w:val="center"/>
        <w:rPr>
          <w:rFonts w:ascii="DIN Next LT Arabic" w:hAnsi="DIN Next LT Arabic" w:cs="DIN Next LT Arabic"/>
          <w:color w:val="000000" w:themeColor="text1"/>
          <w:sz w:val="24"/>
          <w:szCs w:val="24"/>
          <w:rtl/>
        </w:rPr>
      </w:pPr>
      <w:bookmarkStart w:id="8" w:name="_Toc39687478"/>
      <w:bookmarkStart w:id="9" w:name="_Toc39797960"/>
      <w:bookmarkStart w:id="10" w:name="_Toc41663693"/>
      <w:r>
        <w:rPr>
          <w:rFonts w:ascii="DIN Next LT Arabic" w:hAnsi="DIN Next LT Arabic" w:cs="DIN Next LT Arabic" w:hint="cs"/>
          <w:color w:val="000000" w:themeColor="text1"/>
          <w:sz w:val="24"/>
          <w:szCs w:val="24"/>
          <w:rtl/>
        </w:rPr>
        <w:t>ال</w:t>
      </w:r>
      <w:r w:rsidR="00DA50F5" w:rsidRPr="00C90B43">
        <w:rPr>
          <w:rFonts w:ascii="DIN Next LT Arabic" w:hAnsi="DIN Next LT Arabic" w:cs="DIN Next LT Arabic"/>
          <w:color w:val="000000" w:themeColor="text1"/>
          <w:sz w:val="24"/>
          <w:szCs w:val="24"/>
          <w:rtl/>
        </w:rPr>
        <w:t>وثيقة الأساسية</w:t>
      </w:r>
      <w:bookmarkEnd w:id="4"/>
      <w:bookmarkEnd w:id="3"/>
      <w:bookmarkEnd w:id="8"/>
      <w:bookmarkEnd w:id="9"/>
      <w:bookmarkEnd w:id="10"/>
    </w:p>
    <w:p w14:paraId="0DC096B3" w14:textId="77777777" w:rsidR="00DA50F5" w:rsidRPr="00C90B43" w:rsidRDefault="00DA50F5" w:rsidP="00DA50F5">
      <w:pPr>
        <w:pStyle w:val="Heading3"/>
        <w:pBdr>
          <w:top w:val="single" w:sz="4" w:space="1" w:color="auto"/>
        </w:pBdr>
        <w:bidi/>
        <w:spacing w:before="240" w:after="0"/>
        <w:ind w:left="432"/>
        <w:jc w:val="center"/>
        <w:rPr>
          <w:rFonts w:ascii="DIN Next LT Arabic" w:hAnsi="DIN Next LT Arabic" w:cs="DIN Next LT Arabic"/>
          <w:color w:val="000000"/>
          <w:szCs w:val="24"/>
          <w:rtl/>
          <w:lang w:bidi="ar-LB"/>
        </w:rPr>
      </w:pPr>
    </w:p>
    <w:p w14:paraId="30621B95" w14:textId="72AED20A" w:rsidR="00DA50F5" w:rsidRPr="00C90B43" w:rsidRDefault="00DA50F5" w:rsidP="00B13E3F">
      <w:pPr>
        <w:bidi/>
        <w:spacing w:before="240"/>
        <w:jc w:val="both"/>
        <w:rPr>
          <w:rFonts w:ascii="DIN Next LT Arabic" w:hAnsi="DIN Next LT Arabic" w:cs="DIN Next LT Arabic"/>
          <w:sz w:val="24"/>
          <w:szCs w:val="24"/>
          <w:rtl/>
        </w:rPr>
      </w:pPr>
      <w:r w:rsidRPr="00C90B43">
        <w:rPr>
          <w:rFonts w:ascii="DIN Next LT Arabic" w:hAnsi="DIN Next LT Arabic" w:cs="DIN Next LT Arabic"/>
          <w:sz w:val="24"/>
          <w:szCs w:val="24"/>
          <w:rtl/>
        </w:rPr>
        <w:t xml:space="preserve">بعون الله وتوفيقه، إنه في يوم </w:t>
      </w:r>
      <w:r w:rsidRPr="00C90B43">
        <w:rPr>
          <w:rFonts w:ascii="DIN Next LT Arabic" w:hAnsi="DIN Next LT Arabic" w:cs="DIN Next LT Arabic"/>
          <w:color w:val="FF0000"/>
          <w:sz w:val="24"/>
          <w:szCs w:val="24"/>
          <w:rtl/>
        </w:rPr>
        <w:t xml:space="preserve">[اليوم] </w:t>
      </w:r>
      <w:r w:rsidRPr="00C90B43">
        <w:rPr>
          <w:rFonts w:ascii="DIN Next LT Arabic" w:hAnsi="DIN Next LT Arabic" w:cs="DIN Next LT Arabic"/>
          <w:sz w:val="24"/>
          <w:szCs w:val="24"/>
          <w:rtl/>
        </w:rPr>
        <w:t xml:space="preserve">بتاريخ </w:t>
      </w:r>
      <w:r w:rsidRPr="00C90B43">
        <w:rPr>
          <w:rFonts w:ascii="DIN Next LT Arabic" w:hAnsi="DIN Next LT Arabic" w:cs="DIN Next LT Arabic"/>
          <w:color w:val="FF0000"/>
          <w:sz w:val="24"/>
          <w:szCs w:val="24"/>
          <w:rtl/>
        </w:rPr>
        <w:t>[تاريخ]</w:t>
      </w:r>
      <w:r w:rsidRPr="00C90B43">
        <w:rPr>
          <w:rFonts w:ascii="DIN Next LT Arabic" w:hAnsi="DIN Next LT Arabic" w:cs="DIN Next LT Arabic"/>
          <w:sz w:val="24"/>
          <w:szCs w:val="24"/>
          <w:rtl/>
        </w:rPr>
        <w:t xml:space="preserve"> حرر</w:t>
      </w:r>
      <w:r w:rsidR="00B13E3F">
        <w:rPr>
          <w:rFonts w:ascii="DIN Next LT Arabic" w:hAnsi="DIN Next LT Arabic" w:cs="DIN Next LT Arabic" w:hint="cs"/>
          <w:sz w:val="24"/>
          <w:szCs w:val="24"/>
          <w:rtl/>
        </w:rPr>
        <w:t>ت</w:t>
      </w:r>
      <w:r w:rsidRPr="00C90B43">
        <w:rPr>
          <w:rFonts w:ascii="DIN Next LT Arabic" w:hAnsi="DIN Next LT Arabic" w:cs="DIN Next LT Arabic"/>
          <w:sz w:val="24"/>
          <w:szCs w:val="24"/>
          <w:rtl/>
        </w:rPr>
        <w:t xml:space="preserve"> هذ</w:t>
      </w:r>
      <w:r w:rsidR="00B13E3F">
        <w:rPr>
          <w:rFonts w:ascii="DIN Next LT Arabic" w:hAnsi="DIN Next LT Arabic" w:cs="DIN Next LT Arabic" w:hint="cs"/>
          <w:sz w:val="24"/>
          <w:szCs w:val="24"/>
          <w:rtl/>
        </w:rPr>
        <w:t>ه</w:t>
      </w:r>
      <w:r w:rsidRPr="00C90B43">
        <w:rPr>
          <w:rFonts w:ascii="DIN Next LT Arabic" w:hAnsi="DIN Next LT Arabic" w:cs="DIN Next LT Arabic"/>
          <w:sz w:val="24"/>
          <w:szCs w:val="24"/>
          <w:rtl/>
        </w:rPr>
        <w:t xml:space="preserve"> </w:t>
      </w:r>
      <w:r w:rsidR="00B13E3F" w:rsidRPr="00C90B43">
        <w:rPr>
          <w:rFonts w:ascii="DIN Next LT Arabic" w:hAnsi="DIN Next LT Arabic" w:cs="DIN Next LT Arabic"/>
          <w:sz w:val="24"/>
          <w:szCs w:val="24"/>
          <w:rtl/>
        </w:rPr>
        <w:t>ال</w:t>
      </w:r>
      <w:r w:rsidR="00B13E3F">
        <w:rPr>
          <w:rFonts w:ascii="DIN Next LT Arabic" w:hAnsi="DIN Next LT Arabic" w:cs="DIN Next LT Arabic" w:hint="cs"/>
          <w:sz w:val="24"/>
          <w:szCs w:val="24"/>
          <w:rtl/>
        </w:rPr>
        <w:t>اتفاقية</w:t>
      </w:r>
      <w:r w:rsidR="00B13E3F"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 xml:space="preserve">بمدينة </w:t>
      </w:r>
      <w:r w:rsidRPr="00C90B43">
        <w:rPr>
          <w:rFonts w:ascii="DIN Next LT Arabic" w:hAnsi="DIN Next LT Arabic" w:cs="DIN Next LT Arabic"/>
          <w:color w:val="FF0000"/>
          <w:sz w:val="24"/>
          <w:szCs w:val="24"/>
          <w:rtl/>
        </w:rPr>
        <w:t xml:space="preserve">[المدينة]، في [المملكة العربية السعودية]، </w:t>
      </w:r>
      <w:r w:rsidRPr="00C90B43">
        <w:rPr>
          <w:rFonts w:ascii="DIN Next LT Arabic" w:hAnsi="DIN Next LT Arabic" w:cs="DIN Next LT Arabic"/>
          <w:sz w:val="24"/>
          <w:szCs w:val="24"/>
          <w:rtl/>
        </w:rPr>
        <w:t>وبين كل من:</w:t>
      </w:r>
    </w:p>
    <w:p w14:paraId="3EC8F2B4" w14:textId="77777777" w:rsidR="00DA50F5" w:rsidRPr="00C90B43" w:rsidRDefault="00DA50F5" w:rsidP="00582814">
      <w:pPr>
        <w:bidi/>
        <w:spacing w:before="240"/>
        <w:ind w:left="1258" w:hanging="1276"/>
        <w:jc w:val="both"/>
        <w:rPr>
          <w:rFonts w:ascii="DIN Next LT Arabic" w:hAnsi="DIN Next LT Arabic" w:cs="DIN Next LT Arabic"/>
          <w:sz w:val="24"/>
          <w:szCs w:val="24"/>
          <w:rtl/>
        </w:rPr>
      </w:pPr>
      <w:r w:rsidRPr="00C90B43">
        <w:rPr>
          <w:rFonts w:ascii="DIN Next LT Arabic" w:hAnsi="DIN Next LT Arabic" w:cs="DIN Next LT Arabic"/>
          <w:sz w:val="24"/>
          <w:szCs w:val="24"/>
          <w:rtl/>
        </w:rPr>
        <w:t xml:space="preserve">الطرف الأول: </w:t>
      </w:r>
      <w:r w:rsidRPr="00C90B43">
        <w:rPr>
          <w:rFonts w:ascii="DIN Next LT Arabic" w:hAnsi="DIN Next LT Arabic" w:cs="DIN Next LT Arabic"/>
          <w:color w:val="FF0000"/>
          <w:sz w:val="24"/>
          <w:szCs w:val="24"/>
          <w:rtl/>
        </w:rPr>
        <w:t>[الجهة الحكومية]</w:t>
      </w:r>
      <w:r w:rsidRPr="00C90B43">
        <w:rPr>
          <w:rFonts w:ascii="DIN Next LT Arabic" w:hAnsi="DIN Next LT Arabic" w:cs="DIN Next LT Arabic"/>
          <w:sz w:val="24"/>
          <w:szCs w:val="24"/>
          <w:rtl/>
        </w:rPr>
        <w:t xml:space="preserve">، ويمثلها / </w:t>
      </w:r>
      <w:r w:rsidRPr="00C90B43">
        <w:rPr>
          <w:rFonts w:ascii="DIN Next LT Arabic" w:hAnsi="DIN Next LT Arabic" w:cs="DIN Next LT Arabic"/>
          <w:color w:val="FF0000"/>
          <w:sz w:val="24"/>
          <w:szCs w:val="24"/>
          <w:rtl/>
        </w:rPr>
        <w:t xml:space="preserve">[اسم] </w:t>
      </w:r>
      <w:r w:rsidRPr="00C90B43">
        <w:rPr>
          <w:rFonts w:ascii="DIN Next LT Arabic" w:hAnsi="DIN Next LT Arabic" w:cs="DIN Next LT Arabic"/>
          <w:sz w:val="24"/>
          <w:szCs w:val="24"/>
          <w:rtl/>
        </w:rPr>
        <w:t xml:space="preserve">بصفته / </w:t>
      </w:r>
      <w:r w:rsidRPr="00C90B43">
        <w:rPr>
          <w:rFonts w:ascii="DIN Next LT Arabic" w:hAnsi="DIN Next LT Arabic" w:cs="DIN Next LT Arabic"/>
          <w:color w:val="FF0000"/>
          <w:sz w:val="24"/>
          <w:szCs w:val="24"/>
          <w:rtl/>
        </w:rPr>
        <w:t xml:space="preserve">[المنصب] </w:t>
      </w:r>
      <w:r w:rsidRPr="00C90B43">
        <w:rPr>
          <w:rFonts w:ascii="DIN Next LT Arabic" w:hAnsi="DIN Next LT Arabic" w:cs="DIN Next LT Arabic"/>
          <w:sz w:val="24"/>
          <w:szCs w:val="24"/>
          <w:rtl/>
        </w:rPr>
        <w:t xml:space="preserve">وعنوان </w:t>
      </w:r>
      <w:r w:rsidRPr="00C90B43">
        <w:rPr>
          <w:rFonts w:ascii="DIN Next LT Arabic" w:hAnsi="DIN Next LT Arabic" w:cs="DIN Next LT Arabic"/>
          <w:color w:val="FF0000"/>
          <w:sz w:val="24"/>
          <w:szCs w:val="24"/>
          <w:rtl/>
        </w:rPr>
        <w:t>[الجهة الحكومية]</w:t>
      </w:r>
      <w:r w:rsidRPr="00C90B43">
        <w:rPr>
          <w:rFonts w:ascii="DIN Next LT Arabic" w:hAnsi="DIN Next LT Arabic" w:cs="DIN Next LT Arabic"/>
          <w:sz w:val="24"/>
          <w:szCs w:val="24"/>
          <w:rtl/>
        </w:rPr>
        <w:t xml:space="preserve">: </w:t>
      </w:r>
      <w:r w:rsidRPr="00C90B43">
        <w:rPr>
          <w:rFonts w:ascii="DIN Next LT Arabic" w:hAnsi="DIN Next LT Arabic" w:cs="DIN Next LT Arabic"/>
          <w:color w:val="FF0000"/>
          <w:sz w:val="24"/>
          <w:szCs w:val="24"/>
          <w:rtl/>
        </w:rPr>
        <w:t>[المملكة العربية السعودية]</w:t>
      </w:r>
      <w:r w:rsidRPr="00C90B43">
        <w:rPr>
          <w:rFonts w:ascii="DIN Next LT Arabic" w:hAnsi="DIN Next LT Arabic" w:cs="DIN Next LT Arabic"/>
          <w:sz w:val="24"/>
          <w:szCs w:val="24"/>
          <w:rtl/>
        </w:rPr>
        <w:t xml:space="preserve"> </w:t>
      </w:r>
      <w:r w:rsidRPr="00C90B43">
        <w:rPr>
          <w:rFonts w:ascii="DIN Next LT Arabic" w:hAnsi="DIN Next LT Arabic" w:cs="DIN Next LT Arabic"/>
          <w:color w:val="FF0000"/>
          <w:sz w:val="24"/>
          <w:szCs w:val="24"/>
          <w:rtl/>
        </w:rPr>
        <w:t>[المدينة]</w:t>
      </w:r>
      <w:r w:rsidRPr="00C90B43">
        <w:rPr>
          <w:rFonts w:ascii="DIN Next LT Arabic" w:hAnsi="DIN Next LT Arabic" w:cs="DIN Next LT Arabic"/>
          <w:sz w:val="24"/>
          <w:szCs w:val="24"/>
          <w:rtl/>
        </w:rPr>
        <w:t>.</w:t>
      </w:r>
    </w:p>
    <w:p w14:paraId="3E13B97C" w14:textId="5F89B4A5" w:rsidR="00DA50F5" w:rsidRPr="00C90B43" w:rsidRDefault="00582814" w:rsidP="00582814">
      <w:pPr>
        <w:bidi/>
        <w:spacing w:before="240"/>
        <w:ind w:left="1116"/>
        <w:jc w:val="both"/>
        <w:rPr>
          <w:rFonts w:ascii="DIN Next LT Arabic" w:hAnsi="DIN Next LT Arabic" w:cs="DIN Next LT Arabic"/>
          <w:sz w:val="24"/>
          <w:szCs w:val="24"/>
          <w:rtl/>
        </w:rPr>
      </w:pPr>
      <w:r>
        <w:rPr>
          <w:rFonts w:ascii="DIN Next LT Arabic" w:hAnsi="DIN Next LT Arabic" w:cs="DIN Next LT Arabic" w:hint="cs"/>
          <w:sz w:val="24"/>
          <w:szCs w:val="24"/>
          <w:rtl/>
        </w:rPr>
        <w:t xml:space="preserve">  </w:t>
      </w:r>
      <w:r w:rsidR="00DA50F5" w:rsidRPr="00C90B43">
        <w:rPr>
          <w:rFonts w:ascii="DIN Next LT Arabic" w:hAnsi="DIN Next LT Arabic" w:cs="DIN Next LT Arabic"/>
          <w:sz w:val="24"/>
          <w:szCs w:val="24"/>
          <w:rtl/>
        </w:rPr>
        <w:t>ويشار إليه في</w:t>
      </w:r>
      <w:r w:rsidR="00E506DF">
        <w:rPr>
          <w:rFonts w:ascii="DIN Next LT Arabic" w:hAnsi="DIN Next LT Arabic" w:cs="DIN Next LT Arabic"/>
          <w:sz w:val="24"/>
          <w:szCs w:val="24"/>
          <w:rtl/>
        </w:rPr>
        <w:t xml:space="preserve"> هذه الاتفاقية </w:t>
      </w:r>
      <w:r w:rsidR="00DA50F5" w:rsidRPr="00C90B43">
        <w:rPr>
          <w:rFonts w:ascii="DIN Next LT Arabic" w:hAnsi="DIN Next LT Arabic" w:cs="DIN Next LT Arabic"/>
          <w:sz w:val="24"/>
          <w:szCs w:val="24"/>
          <w:rtl/>
        </w:rPr>
        <w:t xml:space="preserve">ب "الجهة الحكومية"  </w:t>
      </w:r>
    </w:p>
    <w:p w14:paraId="15BF9893" w14:textId="062F539D" w:rsidR="00DA50F5" w:rsidRPr="00C90B43" w:rsidRDefault="00DA50F5" w:rsidP="00CA45AE">
      <w:pPr>
        <w:bidi/>
        <w:spacing w:before="240"/>
        <w:ind w:left="1258" w:hanging="1258"/>
        <w:jc w:val="both"/>
        <w:rPr>
          <w:rFonts w:ascii="DIN Next LT Arabic" w:hAnsi="DIN Next LT Arabic" w:cs="DIN Next LT Arabic"/>
          <w:sz w:val="24"/>
          <w:szCs w:val="24"/>
          <w:rtl/>
        </w:rPr>
      </w:pPr>
      <w:r w:rsidRPr="00C90B43">
        <w:rPr>
          <w:rFonts w:ascii="DIN Next LT Arabic" w:hAnsi="DIN Next LT Arabic" w:cs="DIN Next LT Arabic"/>
          <w:sz w:val="24"/>
          <w:szCs w:val="24"/>
          <w:rtl/>
        </w:rPr>
        <w:t xml:space="preserve">الطرف الثاني: </w:t>
      </w:r>
      <w:r w:rsidRPr="00C90B43">
        <w:rPr>
          <w:rFonts w:ascii="DIN Next LT Arabic" w:hAnsi="DIN Next LT Arabic" w:cs="DIN Next LT Arabic"/>
          <w:color w:val="FF0000"/>
          <w:sz w:val="24"/>
          <w:szCs w:val="24"/>
          <w:rtl/>
        </w:rPr>
        <w:t>[المتعاقد]</w:t>
      </w:r>
      <w:r w:rsidRPr="00C90B43">
        <w:rPr>
          <w:rFonts w:ascii="DIN Next LT Arabic" w:hAnsi="DIN Next LT Arabic" w:cs="DIN Next LT Arabic"/>
          <w:sz w:val="24"/>
          <w:szCs w:val="24"/>
          <w:rtl/>
        </w:rPr>
        <w:t xml:space="preserve">، </w:t>
      </w:r>
      <w:r w:rsidRPr="00C90B43">
        <w:rPr>
          <w:rFonts w:ascii="DIN Next LT Arabic" w:hAnsi="DIN Next LT Arabic" w:cs="DIN Next LT Arabic"/>
          <w:color w:val="FF0000"/>
          <w:sz w:val="24"/>
          <w:szCs w:val="24"/>
          <w:rtl/>
        </w:rPr>
        <w:t xml:space="preserve">[شركة/مؤسسة] </w:t>
      </w:r>
      <w:r w:rsidRPr="00C90B43">
        <w:rPr>
          <w:rFonts w:ascii="DIN Next LT Arabic" w:hAnsi="DIN Next LT Arabic" w:cs="DIN Next LT Arabic"/>
          <w:sz w:val="24"/>
          <w:szCs w:val="24"/>
          <w:rtl/>
        </w:rPr>
        <w:t>تأسست بموجب الأنظمة و</w:t>
      </w:r>
      <w:r w:rsidR="003720F8">
        <w:rPr>
          <w:rFonts w:ascii="DIN Next LT Arabic" w:hAnsi="DIN Next LT Arabic" w:cs="DIN Next LT Arabic" w:hint="cs"/>
          <w:sz w:val="24"/>
          <w:szCs w:val="24"/>
          <w:rtl/>
        </w:rPr>
        <w:t xml:space="preserve">اللوائح </w:t>
      </w:r>
      <w:r w:rsidRPr="00C90B43">
        <w:rPr>
          <w:rFonts w:ascii="DIN Next LT Arabic" w:hAnsi="DIN Next LT Arabic" w:cs="DIN Next LT Arabic"/>
          <w:sz w:val="24"/>
          <w:szCs w:val="24"/>
          <w:rtl/>
        </w:rPr>
        <w:t xml:space="preserve">المعمول بها في </w:t>
      </w:r>
      <w:r w:rsidRPr="00C90B43">
        <w:rPr>
          <w:rFonts w:ascii="DIN Next LT Arabic" w:hAnsi="DIN Next LT Arabic" w:cs="DIN Next LT Arabic"/>
          <w:color w:val="FF0000"/>
          <w:sz w:val="24"/>
          <w:szCs w:val="24"/>
          <w:rtl/>
        </w:rPr>
        <w:t xml:space="preserve">[المملكة العربية السعودية] </w:t>
      </w:r>
      <w:r w:rsidRPr="00C90B43">
        <w:rPr>
          <w:rFonts w:ascii="DIN Next LT Arabic" w:hAnsi="DIN Next LT Arabic" w:cs="DIN Next LT Arabic"/>
          <w:sz w:val="24"/>
          <w:szCs w:val="24"/>
          <w:rtl/>
        </w:rPr>
        <w:t xml:space="preserve">وهي مسجلة في </w:t>
      </w:r>
      <w:r w:rsidRPr="00C90B43">
        <w:rPr>
          <w:rFonts w:ascii="DIN Next LT Arabic" w:hAnsi="DIN Next LT Arabic" w:cs="DIN Next LT Arabic"/>
          <w:color w:val="FF0000"/>
          <w:sz w:val="24"/>
          <w:szCs w:val="24"/>
          <w:rtl/>
        </w:rPr>
        <w:t>[مدينة/دولة]</w:t>
      </w:r>
      <w:r w:rsidRPr="00C90B43">
        <w:rPr>
          <w:rFonts w:ascii="DIN Next LT Arabic" w:hAnsi="DIN Next LT Arabic" w:cs="DIN Next LT Arabic"/>
          <w:sz w:val="24"/>
          <w:szCs w:val="24"/>
          <w:rtl/>
        </w:rPr>
        <w:t xml:space="preserve"> بموجب </w:t>
      </w:r>
      <w:r w:rsidRPr="00C90B43">
        <w:rPr>
          <w:rFonts w:ascii="DIN Next LT Arabic" w:hAnsi="DIN Next LT Arabic" w:cs="DIN Next LT Arabic"/>
          <w:color w:val="FF0000"/>
          <w:sz w:val="24"/>
          <w:szCs w:val="24"/>
          <w:rtl/>
        </w:rPr>
        <w:t xml:space="preserve">[الرخصة التجارية/السجل التجاري] </w:t>
      </w:r>
      <w:r w:rsidRPr="00C90B43">
        <w:rPr>
          <w:rFonts w:ascii="DIN Next LT Arabic" w:hAnsi="DIN Next LT Arabic" w:cs="DIN Next LT Arabic"/>
          <w:sz w:val="24"/>
          <w:szCs w:val="24"/>
          <w:rtl/>
        </w:rPr>
        <w:t>رقم [</w:t>
      </w:r>
      <w:r w:rsidRPr="00C90B43">
        <w:rPr>
          <w:rFonts w:ascii="DIN Next LT Arabic" w:hAnsi="DIN Next LT Arabic" w:cs="DIN Next LT Arabic"/>
          <w:color w:val="FF0000"/>
          <w:sz w:val="24"/>
          <w:szCs w:val="24"/>
        </w:rPr>
        <w:sym w:font="Symbol" w:char="F0B7"/>
      </w:r>
      <w:r w:rsidRPr="00C90B43">
        <w:rPr>
          <w:rFonts w:ascii="DIN Next LT Arabic" w:hAnsi="DIN Next LT Arabic" w:cs="DIN Next LT Arabic"/>
          <w:sz w:val="24"/>
          <w:szCs w:val="24"/>
          <w:rtl/>
        </w:rPr>
        <w:t>]، ويمثلها في توقيع</w:t>
      </w:r>
      <w:r w:rsidR="00E506DF">
        <w:rPr>
          <w:rFonts w:ascii="DIN Next LT Arabic" w:hAnsi="DIN Next LT Arabic" w:cs="DIN Next LT Arabic"/>
          <w:sz w:val="24"/>
          <w:szCs w:val="24"/>
          <w:rtl/>
        </w:rPr>
        <w:t xml:space="preserve"> هذه الاتفاقية </w:t>
      </w:r>
      <w:r w:rsidRPr="00C90B43">
        <w:rPr>
          <w:rFonts w:ascii="DIN Next LT Arabic" w:hAnsi="DIN Next LT Arabic" w:cs="DIN Next LT Arabic"/>
          <w:sz w:val="24"/>
          <w:szCs w:val="24"/>
          <w:rtl/>
        </w:rPr>
        <w:t xml:space="preserve">/ </w:t>
      </w:r>
      <w:r w:rsidRPr="00C90B43">
        <w:rPr>
          <w:rFonts w:ascii="DIN Next LT Arabic" w:hAnsi="DIN Next LT Arabic" w:cs="DIN Next LT Arabic"/>
          <w:color w:val="FF0000"/>
          <w:sz w:val="24"/>
          <w:szCs w:val="24"/>
          <w:rtl/>
        </w:rPr>
        <w:t xml:space="preserve">[الاسم] </w:t>
      </w:r>
      <w:r w:rsidRPr="00C90B43">
        <w:rPr>
          <w:rFonts w:ascii="DIN Next LT Arabic" w:hAnsi="DIN Next LT Arabic" w:cs="DIN Next LT Arabic"/>
          <w:sz w:val="24"/>
          <w:szCs w:val="24"/>
          <w:rtl/>
        </w:rPr>
        <w:t>حامل الجنسية [</w:t>
      </w:r>
      <w:r w:rsidRPr="00C90B43">
        <w:rPr>
          <w:rFonts w:ascii="DIN Next LT Arabic" w:hAnsi="DIN Next LT Arabic" w:cs="DIN Next LT Arabic"/>
          <w:color w:val="FF0000"/>
          <w:sz w:val="24"/>
          <w:szCs w:val="24"/>
          <w:rtl/>
        </w:rPr>
        <w:t xml:space="preserve">الجنسية] </w:t>
      </w:r>
      <w:r w:rsidRPr="00C90B43">
        <w:rPr>
          <w:rFonts w:ascii="DIN Next LT Arabic" w:hAnsi="DIN Next LT Arabic" w:cs="DIN Next LT Arabic"/>
          <w:sz w:val="24"/>
          <w:szCs w:val="24"/>
          <w:rtl/>
        </w:rPr>
        <w:t>وذلك بموجب [</w:t>
      </w:r>
      <w:r w:rsidRPr="00C90B43">
        <w:rPr>
          <w:rFonts w:ascii="DIN Next LT Arabic" w:hAnsi="DIN Next LT Arabic" w:cs="DIN Next LT Arabic"/>
          <w:color w:val="FF0000"/>
          <w:sz w:val="24"/>
          <w:szCs w:val="24"/>
          <w:rtl/>
        </w:rPr>
        <w:t>بطاقة الهوية الوطنية / أو إقامة/ جواز سفر]</w:t>
      </w:r>
      <w:r w:rsidRPr="00C90B43">
        <w:rPr>
          <w:rFonts w:ascii="DIN Next LT Arabic" w:hAnsi="DIN Next LT Arabic" w:cs="DIN Next LT Arabic"/>
          <w:sz w:val="24"/>
          <w:szCs w:val="24"/>
          <w:rtl/>
        </w:rPr>
        <w:t xml:space="preserve"> </w:t>
      </w:r>
      <w:r w:rsidRPr="00C90B43">
        <w:rPr>
          <w:rFonts w:ascii="DIN Next LT Arabic" w:hAnsi="DIN Next LT Arabic" w:cs="DIN Next LT Arabic"/>
          <w:color w:val="FF0000"/>
          <w:sz w:val="24"/>
          <w:szCs w:val="24"/>
          <w:rtl/>
        </w:rPr>
        <w:t>[رقم]</w:t>
      </w:r>
      <w:r w:rsidRPr="00C90B43">
        <w:rPr>
          <w:rFonts w:ascii="DIN Next LT Arabic" w:hAnsi="DIN Next LT Arabic" w:cs="DIN Next LT Arabic"/>
          <w:sz w:val="24"/>
          <w:szCs w:val="24"/>
          <w:rtl/>
        </w:rPr>
        <w:t xml:space="preserve"> بصفته </w:t>
      </w:r>
      <w:r w:rsidRPr="00C90B43">
        <w:rPr>
          <w:rFonts w:ascii="DIN Next LT Arabic" w:hAnsi="DIN Next LT Arabic" w:cs="DIN Next LT Arabic"/>
          <w:color w:val="FF0000"/>
          <w:sz w:val="24"/>
          <w:szCs w:val="24"/>
          <w:rtl/>
        </w:rPr>
        <w:t>[مخولاً بالتوقيع أو مفوضًا بالتَّوقيع على</w:t>
      </w:r>
      <w:r w:rsidR="00E506DF">
        <w:rPr>
          <w:rFonts w:ascii="DIN Next LT Arabic" w:hAnsi="DIN Next LT Arabic" w:cs="DIN Next LT Arabic"/>
          <w:color w:val="FF0000"/>
          <w:sz w:val="24"/>
          <w:szCs w:val="24"/>
          <w:rtl/>
        </w:rPr>
        <w:t xml:space="preserve"> هذه الاتفاقية </w:t>
      </w:r>
      <w:r w:rsidRPr="00C90B43">
        <w:rPr>
          <w:rFonts w:ascii="DIN Next LT Arabic" w:hAnsi="DIN Next LT Arabic" w:cs="DIN Next LT Arabic"/>
          <w:color w:val="FF0000"/>
          <w:sz w:val="24"/>
          <w:szCs w:val="24"/>
          <w:rtl/>
        </w:rPr>
        <w:t>وذلك بموجب خطاب التَّفويض المصدق من الغرفة التجارية الصناعية [الرقم] [التاريخ]، أو الوكالة الصادرة من كاتب العدل [الرقم] [التاريخ]،</w:t>
      </w:r>
      <w:r w:rsidRPr="00C90B43">
        <w:rPr>
          <w:rFonts w:ascii="DIN Next LT Arabic" w:hAnsi="DIN Next LT Arabic" w:cs="DIN Next LT Arabic"/>
          <w:sz w:val="24"/>
          <w:szCs w:val="24"/>
          <w:rtl/>
        </w:rPr>
        <w:t xml:space="preserve"> وعنوان المتعاقد الدائم: </w:t>
      </w:r>
      <w:r w:rsidRPr="00C90B43">
        <w:rPr>
          <w:rFonts w:ascii="DIN Next LT Arabic" w:hAnsi="DIN Next LT Arabic" w:cs="DIN Next LT Arabic"/>
          <w:color w:val="FF0000"/>
          <w:sz w:val="24"/>
          <w:szCs w:val="24"/>
          <w:rtl/>
        </w:rPr>
        <w:t xml:space="preserve">[العنوان] </w:t>
      </w:r>
      <w:r w:rsidRPr="00C90B43">
        <w:rPr>
          <w:rFonts w:ascii="DIN Next LT Arabic" w:hAnsi="DIN Next LT Arabic" w:cs="DIN Next LT Arabic"/>
          <w:sz w:val="24"/>
          <w:szCs w:val="24"/>
          <w:rtl/>
        </w:rPr>
        <w:t xml:space="preserve">مدينة: </w:t>
      </w:r>
      <w:r w:rsidRPr="00C90B43">
        <w:rPr>
          <w:rFonts w:ascii="DIN Next LT Arabic" w:hAnsi="DIN Next LT Arabic" w:cs="DIN Next LT Arabic"/>
          <w:color w:val="FF0000"/>
          <w:sz w:val="24"/>
          <w:szCs w:val="24"/>
          <w:rtl/>
        </w:rPr>
        <w:t xml:space="preserve">[المدينة] </w:t>
      </w:r>
      <w:r w:rsidRPr="00C90B43">
        <w:rPr>
          <w:rFonts w:ascii="DIN Next LT Arabic" w:hAnsi="DIN Next LT Arabic" w:cs="DIN Next LT Arabic"/>
          <w:sz w:val="24"/>
          <w:szCs w:val="24"/>
          <w:rtl/>
        </w:rPr>
        <w:t xml:space="preserve">هاتف: </w:t>
      </w:r>
      <w:r w:rsidRPr="00C90B43">
        <w:rPr>
          <w:rFonts w:ascii="DIN Next LT Arabic" w:hAnsi="DIN Next LT Arabic" w:cs="DIN Next LT Arabic"/>
          <w:color w:val="FF0000"/>
          <w:sz w:val="24"/>
          <w:szCs w:val="24"/>
          <w:rtl/>
        </w:rPr>
        <w:t>[الرقم]</w:t>
      </w:r>
      <w:r w:rsidR="00CA45AE">
        <w:rPr>
          <w:rFonts w:ascii="DIN Next LT Arabic" w:hAnsi="DIN Next LT Arabic" w:cs="DIN Next LT Arabic" w:hint="cs"/>
          <w:sz w:val="24"/>
          <w:szCs w:val="24"/>
          <w:rtl/>
        </w:rPr>
        <w:t xml:space="preserve"> </w:t>
      </w:r>
      <w:r w:rsidRPr="00C90B43">
        <w:rPr>
          <w:rFonts w:ascii="DIN Next LT Arabic" w:hAnsi="DIN Next LT Arabic" w:cs="DIN Next LT Arabic"/>
          <w:sz w:val="24"/>
          <w:szCs w:val="24"/>
          <w:rtl/>
        </w:rPr>
        <w:tab/>
        <w:t xml:space="preserve">ص.ب: </w:t>
      </w:r>
      <w:r w:rsidRPr="00C90B43">
        <w:rPr>
          <w:rFonts w:ascii="DIN Next LT Arabic" w:hAnsi="DIN Next LT Arabic" w:cs="DIN Next LT Arabic"/>
          <w:color w:val="FF0000"/>
          <w:sz w:val="24"/>
          <w:szCs w:val="24"/>
          <w:rtl/>
        </w:rPr>
        <w:t xml:space="preserve">[الرمز] </w:t>
      </w:r>
      <w:r w:rsidRPr="00C90B43">
        <w:rPr>
          <w:rFonts w:ascii="DIN Next LT Arabic" w:hAnsi="DIN Next LT Arabic" w:cs="DIN Next LT Arabic"/>
          <w:sz w:val="24"/>
          <w:szCs w:val="24"/>
          <w:rtl/>
        </w:rPr>
        <w:tab/>
        <w:t xml:space="preserve">الرمز البريدي: </w:t>
      </w:r>
      <w:r w:rsidRPr="00C90B43">
        <w:rPr>
          <w:rFonts w:ascii="DIN Next LT Arabic" w:hAnsi="DIN Next LT Arabic" w:cs="DIN Next LT Arabic"/>
          <w:color w:val="FF0000"/>
          <w:sz w:val="24"/>
          <w:szCs w:val="24"/>
          <w:rtl/>
        </w:rPr>
        <w:t xml:space="preserve">[الرمز] </w:t>
      </w:r>
      <w:r w:rsidRPr="00C90B43">
        <w:rPr>
          <w:rFonts w:ascii="DIN Next LT Arabic" w:hAnsi="DIN Next LT Arabic" w:cs="DIN Next LT Arabic"/>
          <w:sz w:val="24"/>
          <w:szCs w:val="24"/>
          <w:rtl/>
        </w:rPr>
        <w:t xml:space="preserve">البريد الإلكتروني: </w:t>
      </w:r>
      <w:r w:rsidRPr="00C90B43">
        <w:rPr>
          <w:rFonts w:ascii="DIN Next LT Arabic" w:hAnsi="DIN Next LT Arabic" w:cs="DIN Next LT Arabic"/>
          <w:color w:val="FF0000"/>
          <w:sz w:val="24"/>
          <w:szCs w:val="24"/>
          <w:rtl/>
        </w:rPr>
        <w:t>[البريد الإلكتروني]</w:t>
      </w:r>
      <w:r w:rsidRPr="00C90B43">
        <w:rPr>
          <w:rFonts w:ascii="DIN Next LT Arabic" w:hAnsi="DIN Next LT Arabic" w:cs="DIN Next LT Arabic"/>
          <w:sz w:val="24"/>
          <w:szCs w:val="24"/>
          <w:rtl/>
        </w:rPr>
        <w:t>.</w:t>
      </w:r>
    </w:p>
    <w:p w14:paraId="61E115BB" w14:textId="09C292FC" w:rsidR="00582814" w:rsidRDefault="00DA50F5" w:rsidP="00C120EF">
      <w:pPr>
        <w:bidi/>
        <w:spacing w:before="240"/>
        <w:ind w:left="1258"/>
        <w:jc w:val="both"/>
        <w:rPr>
          <w:rFonts w:ascii="DIN Next LT Arabic" w:eastAsia="Arial Unicode MS" w:hAnsi="DIN Next LT Arabic" w:cs="DIN Next LT Arabic"/>
          <w:sz w:val="24"/>
          <w:szCs w:val="24"/>
          <w:rtl/>
        </w:rPr>
      </w:pPr>
      <w:r w:rsidRPr="00C90B43">
        <w:rPr>
          <w:rFonts w:ascii="DIN Next LT Arabic" w:hAnsi="DIN Next LT Arabic" w:cs="DIN Next LT Arabic"/>
          <w:sz w:val="24"/>
          <w:szCs w:val="24"/>
          <w:rtl/>
        </w:rPr>
        <w:t>ويشار إليه في</w:t>
      </w:r>
      <w:r w:rsidR="00E506DF">
        <w:rPr>
          <w:rFonts w:ascii="DIN Next LT Arabic" w:hAnsi="DIN Next LT Arabic" w:cs="DIN Next LT Arabic"/>
          <w:sz w:val="24"/>
          <w:szCs w:val="24"/>
          <w:rtl/>
        </w:rPr>
        <w:t xml:space="preserve"> هذه الاتفاقية </w:t>
      </w:r>
      <w:r w:rsidRPr="00C90B43">
        <w:rPr>
          <w:rFonts w:ascii="DIN Next LT Arabic" w:hAnsi="DIN Next LT Arabic" w:cs="DIN Next LT Arabic"/>
          <w:sz w:val="24"/>
          <w:szCs w:val="24"/>
          <w:rtl/>
        </w:rPr>
        <w:t>ب</w:t>
      </w:r>
      <w:r w:rsidR="009B6157">
        <w:rPr>
          <w:rFonts w:ascii="DIN Next LT Arabic" w:hAnsi="DIN Next LT Arabic" w:cs="DIN Next LT Arabic" w:hint="cs"/>
          <w:sz w:val="24"/>
          <w:szCs w:val="24"/>
          <w:rtl/>
        </w:rPr>
        <w:t>ــــِ</w:t>
      </w:r>
      <w:r w:rsidRPr="00C90B43">
        <w:rPr>
          <w:rFonts w:ascii="DIN Next LT Arabic" w:hAnsi="DIN Next LT Arabic" w:cs="DIN Next LT Arabic"/>
          <w:sz w:val="24"/>
          <w:szCs w:val="24"/>
          <w:rtl/>
        </w:rPr>
        <w:t xml:space="preserve"> “المتعاقد"   </w:t>
      </w:r>
    </w:p>
    <w:p w14:paraId="0F1F5B9E" w14:textId="294646E2" w:rsidR="00435129" w:rsidRPr="00C90B43" w:rsidRDefault="00435129" w:rsidP="00435129">
      <w:pPr>
        <w:bidi/>
        <w:spacing w:before="240"/>
        <w:jc w:val="both"/>
        <w:rPr>
          <w:rFonts w:ascii="DIN Next LT Arabic" w:eastAsia="Arial Unicode MS" w:hAnsi="DIN Next LT Arabic" w:cs="DIN Next LT Arabic"/>
          <w:sz w:val="24"/>
          <w:szCs w:val="24"/>
          <w:rtl/>
        </w:rPr>
      </w:pPr>
      <w:r>
        <w:rPr>
          <w:rFonts w:ascii="DIN Next LT Arabic" w:eastAsia="Arial Unicode MS" w:hAnsi="DIN Next LT Arabic" w:cs="DIN Next LT Arabic" w:hint="cs"/>
          <w:sz w:val="24"/>
          <w:szCs w:val="24"/>
          <w:rtl/>
        </w:rPr>
        <w:t>ويشار إليهما مجتمعين</w:t>
      </w:r>
      <w:r w:rsidR="005F620A">
        <w:rPr>
          <w:rFonts w:ascii="DIN Next LT Arabic" w:eastAsia="Arial Unicode MS" w:hAnsi="DIN Next LT Arabic" w:cs="DIN Next LT Arabic" w:hint="cs"/>
          <w:sz w:val="24"/>
          <w:szCs w:val="24"/>
          <w:rtl/>
        </w:rPr>
        <w:t xml:space="preserve"> ب</w:t>
      </w:r>
      <w:r w:rsidR="00A52072">
        <w:rPr>
          <w:rFonts w:ascii="DIN Next LT Arabic" w:eastAsia="Arial Unicode MS" w:hAnsi="DIN Next LT Arabic" w:cs="DIN Next LT Arabic" w:hint="cs"/>
          <w:sz w:val="24"/>
          <w:szCs w:val="24"/>
          <w:rtl/>
        </w:rPr>
        <w:t>ـِ</w:t>
      </w:r>
      <w:r>
        <w:rPr>
          <w:rFonts w:ascii="DIN Next LT Arabic" w:eastAsia="Arial Unicode MS" w:hAnsi="DIN Next LT Arabic" w:cs="DIN Next LT Arabic" w:hint="cs"/>
          <w:sz w:val="24"/>
          <w:szCs w:val="24"/>
          <w:rtl/>
        </w:rPr>
        <w:t xml:space="preserve"> " الطرفين" أو " الطرفان".</w:t>
      </w:r>
    </w:p>
    <w:p w14:paraId="410A7891" w14:textId="77777777" w:rsidR="00DA50F5" w:rsidRPr="00C90B43" w:rsidRDefault="00DA50F5" w:rsidP="00DA50F5">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lang w:bidi="ar-LB"/>
        </w:rPr>
      </w:pPr>
      <w:bookmarkStart w:id="11" w:name="_Toc39687479"/>
      <w:bookmarkStart w:id="12" w:name="_Toc39797961"/>
      <w:bookmarkStart w:id="13" w:name="_Toc41663694"/>
      <w:r w:rsidRPr="00C90B43">
        <w:rPr>
          <w:rFonts w:ascii="DIN Next LT Arabic" w:hAnsi="DIN Next LT Arabic" w:cs="DIN Next LT Arabic"/>
          <w:color w:val="000000"/>
          <w:szCs w:val="24"/>
          <w:rtl/>
          <w:lang w:bidi="ar-LB"/>
        </w:rPr>
        <w:t>تمهيد</w:t>
      </w:r>
      <w:bookmarkEnd w:id="11"/>
      <w:bookmarkEnd w:id="12"/>
      <w:bookmarkEnd w:id="13"/>
    </w:p>
    <w:p w14:paraId="1338FD10" w14:textId="189E8792" w:rsidR="00773A75" w:rsidRPr="00766EAB" w:rsidRDefault="00773A75" w:rsidP="00F22857">
      <w:pPr>
        <w:pStyle w:val="BodyText"/>
        <w:numPr>
          <w:ilvl w:val="0"/>
          <w:numId w:val="37"/>
        </w:numPr>
        <w:bidi/>
        <w:spacing w:before="240"/>
        <w:jc w:val="both"/>
        <w:rPr>
          <w:rFonts w:ascii="DIN Next LT Arabic" w:hAnsi="DIN Next LT Arabic" w:cs="DIN Next LT Arabic"/>
          <w:sz w:val="24"/>
          <w:szCs w:val="24"/>
        </w:rPr>
      </w:pPr>
      <w:bookmarkStart w:id="14" w:name="_Hlk30869523"/>
      <w:bookmarkStart w:id="15" w:name="_Ref472511686"/>
      <w:r w:rsidRPr="00E13DFF">
        <w:rPr>
          <w:rFonts w:ascii="DIN Next LT Arabic" w:hAnsi="DIN Next LT Arabic" w:cs="DIN Next LT Arabic"/>
          <w:color w:val="000000"/>
          <w:sz w:val="24"/>
          <w:szCs w:val="24"/>
          <w:rtl/>
        </w:rPr>
        <w:t>لما كان</w:t>
      </w:r>
      <w:r>
        <w:rPr>
          <w:rFonts w:ascii="DIN Next LT Arabic" w:hAnsi="DIN Next LT Arabic" w:cs="DIN Next LT Arabic" w:hint="cs"/>
          <w:color w:val="000000"/>
          <w:sz w:val="24"/>
          <w:szCs w:val="24"/>
          <w:rtl/>
        </w:rPr>
        <w:t xml:space="preserve">ت الجهة الحكومية ترغب في إبرام </w:t>
      </w:r>
      <w:r w:rsidRPr="00F00A72">
        <w:rPr>
          <w:rFonts w:ascii="DIN Next LT Arabic" w:hAnsi="DIN Next LT Arabic" w:cs="DIN Next LT Arabic" w:hint="eastAsia"/>
          <w:color w:val="000000"/>
          <w:sz w:val="24"/>
          <w:szCs w:val="24"/>
          <w:rtl/>
        </w:rPr>
        <w:t>اتفاقية</w:t>
      </w:r>
      <w:r w:rsidRPr="00F00A72">
        <w:rPr>
          <w:rFonts w:ascii="DIN Next LT Arabic" w:hAnsi="DIN Next LT Arabic" w:cs="DIN Next LT Arabic"/>
          <w:color w:val="000000"/>
          <w:sz w:val="24"/>
          <w:szCs w:val="24"/>
          <w:rtl/>
        </w:rPr>
        <w:t xml:space="preserve"> </w:t>
      </w:r>
      <w:r w:rsidRPr="00F00A72">
        <w:rPr>
          <w:rFonts w:ascii="DIN Next LT Arabic" w:hAnsi="DIN Next LT Arabic" w:cs="DIN Next LT Arabic" w:hint="eastAsia"/>
          <w:color w:val="000000"/>
          <w:sz w:val="24"/>
          <w:szCs w:val="24"/>
          <w:rtl/>
        </w:rPr>
        <w:t>إطارية</w:t>
      </w:r>
      <w:r w:rsidRPr="00061F8E">
        <w:rPr>
          <w:rFonts w:ascii="DIN Next LT Arabic" w:hAnsi="DIN Next LT Arabic" w:cs="DIN Next LT Arabic"/>
          <w:b/>
          <w:bCs/>
          <w:color w:val="000000"/>
          <w:sz w:val="24"/>
          <w:szCs w:val="24"/>
          <w:rtl/>
        </w:rPr>
        <w:t xml:space="preserve"> </w:t>
      </w:r>
      <w:r>
        <w:rPr>
          <w:rFonts w:ascii="DIN Next LT Arabic" w:hAnsi="DIN Next LT Arabic" w:cs="DIN Next LT Arabic" w:hint="cs"/>
          <w:color w:val="000000"/>
          <w:sz w:val="24"/>
          <w:szCs w:val="24"/>
          <w:rtl/>
        </w:rPr>
        <w:t xml:space="preserve">غرضها توريد </w:t>
      </w:r>
      <w:r w:rsidRPr="00C90B43">
        <w:rPr>
          <w:rFonts w:ascii="DIN Next LT Arabic" w:hAnsi="DIN Next LT Arabic" w:cs="DIN Next LT Arabic"/>
          <w:color w:val="000000"/>
          <w:sz w:val="24"/>
          <w:szCs w:val="24"/>
          <w:rtl/>
        </w:rPr>
        <w:t xml:space="preserve"> </w:t>
      </w:r>
      <w:r w:rsidRPr="00C90B43">
        <w:rPr>
          <w:rFonts w:ascii="DIN Next LT Arabic" w:hAnsi="DIN Next LT Arabic" w:cs="DIN Next LT Arabic"/>
          <w:color w:val="FF0000"/>
          <w:sz w:val="24"/>
          <w:szCs w:val="24"/>
          <w:rtl/>
        </w:rPr>
        <w:t>[وصف موجز للعملية يناسب سياق التمهيد]</w:t>
      </w:r>
      <w:r w:rsidRPr="00C90B43">
        <w:rPr>
          <w:rFonts w:ascii="DIN Next LT Arabic" w:hAnsi="DIN Next LT Arabic" w:cs="DIN Next LT Arabic"/>
          <w:color w:val="000000"/>
          <w:sz w:val="24"/>
          <w:szCs w:val="24"/>
          <w:rtl/>
        </w:rPr>
        <w:t xml:space="preserve">. </w:t>
      </w:r>
      <w:r>
        <w:rPr>
          <w:rFonts w:ascii="DIN Next LT Arabic" w:hAnsi="DIN Next LT Arabic" w:cs="DIN Next LT Arabic" w:hint="cs"/>
          <w:color w:val="000000"/>
          <w:sz w:val="24"/>
          <w:szCs w:val="24"/>
          <w:rtl/>
        </w:rPr>
        <w:t>للجهة الحكومية و</w:t>
      </w:r>
      <w:r w:rsidRPr="00CE434D">
        <w:rPr>
          <w:rFonts w:ascii="DIN Next LT Arabic" w:hAnsi="DIN Next LT Arabic" w:cs="DIN Next LT Arabic" w:hint="eastAsia"/>
          <w:color w:val="000000"/>
          <w:sz w:val="24"/>
          <w:szCs w:val="24"/>
          <w:rtl/>
        </w:rPr>
        <w:t>للجهات</w:t>
      </w:r>
      <w:r>
        <w:rPr>
          <w:rFonts w:ascii="DIN Next LT Arabic" w:hAnsi="DIN Next LT Arabic" w:cs="DIN Next LT Arabic" w:hint="cs"/>
          <w:color w:val="000000"/>
          <w:sz w:val="24"/>
          <w:szCs w:val="24"/>
          <w:rtl/>
        </w:rPr>
        <w:t xml:space="preserve"> المستفيدة</w:t>
      </w:r>
      <w:r w:rsidR="00F7228E" w:rsidRPr="00A2612C">
        <w:rPr>
          <w:rtl/>
        </w:rPr>
        <w:t xml:space="preserve"> </w:t>
      </w:r>
      <w:r w:rsidR="00F7228E" w:rsidRPr="00F7228E">
        <w:rPr>
          <w:rFonts w:ascii="DIN Next LT Arabic" w:hAnsi="DIN Next LT Arabic" w:cs="DIN Next LT Arabic"/>
          <w:color w:val="000000"/>
          <w:sz w:val="24"/>
          <w:szCs w:val="24"/>
          <w:rtl/>
        </w:rPr>
        <w:t>بموجب أوامر شراء تخضع لشروط وأحكام هذه الاتفاقية.</w:t>
      </w:r>
      <w:r>
        <w:rPr>
          <w:rFonts w:ascii="DIN Next LT Arabic" w:hAnsi="DIN Next LT Arabic" w:cs="DIN Next LT Arabic" w:hint="cs"/>
          <w:color w:val="000000"/>
          <w:sz w:val="24"/>
          <w:szCs w:val="24"/>
          <w:rtl/>
        </w:rPr>
        <w:t xml:space="preserve"> </w:t>
      </w:r>
    </w:p>
    <w:p w14:paraId="0C510883" w14:textId="62024130" w:rsidR="00773A75" w:rsidRDefault="00773A75" w:rsidP="00F22857">
      <w:pPr>
        <w:pStyle w:val="BodyText"/>
        <w:numPr>
          <w:ilvl w:val="0"/>
          <w:numId w:val="37"/>
        </w:numPr>
        <w:bidi/>
        <w:spacing w:before="240"/>
        <w:jc w:val="both"/>
        <w:rPr>
          <w:rFonts w:ascii="DIN Next LT Arabic" w:hAnsi="DIN Next LT Arabic" w:cs="DIN Next LT Arabic"/>
          <w:color w:val="000000"/>
          <w:sz w:val="24"/>
          <w:szCs w:val="24"/>
        </w:rPr>
      </w:pPr>
      <w:r w:rsidRPr="00811B43">
        <w:rPr>
          <w:rFonts w:ascii="DIN Next LT Arabic" w:hAnsi="DIN Next LT Arabic" w:cs="DIN Next LT Arabic"/>
          <w:color w:val="000000"/>
          <w:sz w:val="24"/>
          <w:szCs w:val="24"/>
          <w:rtl/>
        </w:rPr>
        <w:t xml:space="preserve">ولما كان </w:t>
      </w:r>
      <w:r w:rsidRPr="00F00A72">
        <w:rPr>
          <w:rFonts w:ascii="DIN Next LT Arabic" w:hAnsi="DIN Next LT Arabic" w:cs="DIN Next LT Arabic"/>
          <w:color w:val="000000"/>
          <w:sz w:val="24"/>
          <w:szCs w:val="24"/>
          <w:rtl/>
        </w:rPr>
        <w:t xml:space="preserve">المتعاقد </w:t>
      </w:r>
      <w:r w:rsidRPr="00811B43">
        <w:rPr>
          <w:rFonts w:ascii="DIN Next LT Arabic" w:hAnsi="DIN Next LT Arabic" w:cs="DIN Next LT Arabic"/>
          <w:color w:val="000000"/>
          <w:sz w:val="24"/>
          <w:szCs w:val="24"/>
          <w:rtl/>
        </w:rPr>
        <w:t xml:space="preserve">قد اطلع وفحص المستندات المبينة في </w:t>
      </w:r>
      <w:r w:rsidRPr="00811B43">
        <w:rPr>
          <w:rFonts w:ascii="DIN Next LT Arabic" w:hAnsi="DIN Next LT Arabic" w:cs="DIN Next LT Arabic" w:hint="cs"/>
          <w:color w:val="000000"/>
          <w:sz w:val="24"/>
          <w:szCs w:val="24"/>
          <w:rtl/>
        </w:rPr>
        <w:t>هذ</w:t>
      </w:r>
      <w:r>
        <w:rPr>
          <w:rFonts w:ascii="DIN Next LT Arabic" w:hAnsi="DIN Next LT Arabic" w:cs="DIN Next LT Arabic" w:hint="cs"/>
          <w:color w:val="000000"/>
          <w:sz w:val="24"/>
          <w:szCs w:val="24"/>
          <w:rtl/>
        </w:rPr>
        <w:t>ه</w:t>
      </w:r>
      <w:r w:rsidRPr="00811B43">
        <w:rPr>
          <w:rFonts w:ascii="DIN Next LT Arabic" w:hAnsi="DIN Next LT Arabic" w:cs="DIN Next LT Arabic" w:hint="cs"/>
          <w:color w:val="000000"/>
          <w:sz w:val="24"/>
          <w:szCs w:val="24"/>
          <w:rtl/>
        </w:rPr>
        <w:t xml:space="preserve"> </w:t>
      </w:r>
      <w:r w:rsidRPr="00F00A72">
        <w:rPr>
          <w:rFonts w:ascii="DIN Next LT Arabic" w:hAnsi="DIN Next LT Arabic" w:cs="DIN Next LT Arabic" w:hint="eastAsia"/>
          <w:color w:val="000000"/>
          <w:sz w:val="24"/>
          <w:szCs w:val="24"/>
          <w:rtl/>
        </w:rPr>
        <w:t>الاتفاقية</w:t>
      </w:r>
      <w:r w:rsidRPr="00F00A72">
        <w:rPr>
          <w:rFonts w:ascii="DIN Next LT Arabic" w:hAnsi="DIN Next LT Arabic" w:cs="DIN Next LT Arabic"/>
          <w:color w:val="000000"/>
          <w:sz w:val="24"/>
          <w:szCs w:val="24"/>
          <w:rtl/>
        </w:rPr>
        <w:t xml:space="preserve"> </w:t>
      </w:r>
      <w:r w:rsidR="00795569" w:rsidRPr="00F00A72">
        <w:rPr>
          <w:rFonts w:ascii="DIN Next LT Arabic" w:hAnsi="DIN Next LT Arabic" w:cs="DIN Next LT Arabic" w:hint="cs"/>
          <w:color w:val="000000"/>
          <w:sz w:val="24"/>
          <w:szCs w:val="24"/>
          <w:rtl/>
        </w:rPr>
        <w:t>الإطارية،</w:t>
      </w:r>
      <w:r w:rsidRPr="00811B43">
        <w:rPr>
          <w:rFonts w:ascii="DIN Next LT Arabic" w:hAnsi="DIN Next LT Arabic" w:cs="DIN Next LT Arabic"/>
          <w:color w:val="000000"/>
          <w:sz w:val="24"/>
          <w:szCs w:val="24"/>
          <w:rtl/>
        </w:rPr>
        <w:t xml:space="preserve"> التي ت</w:t>
      </w:r>
      <w:r>
        <w:rPr>
          <w:rFonts w:ascii="DIN Next LT Arabic" w:hAnsi="DIN Next LT Arabic" w:cs="DIN Next LT Arabic" w:hint="cs"/>
          <w:color w:val="000000"/>
          <w:sz w:val="24"/>
          <w:szCs w:val="24"/>
          <w:rtl/>
        </w:rPr>
        <w:t>ُعدُّ</w:t>
      </w:r>
      <w:r w:rsidRPr="00811B43">
        <w:rPr>
          <w:rFonts w:ascii="DIN Next LT Arabic" w:hAnsi="DIN Next LT Arabic" w:cs="DIN Next LT Arabic"/>
          <w:color w:val="000000"/>
          <w:sz w:val="24"/>
          <w:szCs w:val="24"/>
          <w:rtl/>
        </w:rPr>
        <w:t xml:space="preserve"> جزء</w:t>
      </w:r>
      <w:r>
        <w:rPr>
          <w:rFonts w:ascii="DIN Next LT Arabic" w:hAnsi="DIN Next LT Arabic" w:cs="DIN Next LT Arabic" w:hint="cs"/>
          <w:color w:val="000000"/>
          <w:sz w:val="24"/>
          <w:szCs w:val="24"/>
          <w:rtl/>
        </w:rPr>
        <w:t>ًا</w:t>
      </w:r>
      <w:r w:rsidRPr="00811B43">
        <w:rPr>
          <w:rFonts w:ascii="DIN Next LT Arabic" w:hAnsi="DIN Next LT Arabic" w:cs="DIN Next LT Arabic"/>
          <w:color w:val="000000"/>
          <w:sz w:val="24"/>
          <w:szCs w:val="24"/>
          <w:rtl/>
        </w:rPr>
        <w:t xml:space="preserve"> لا يتجزأ من </w:t>
      </w:r>
      <w:r>
        <w:rPr>
          <w:rFonts w:ascii="DIN Next LT Arabic" w:hAnsi="DIN Next LT Arabic" w:cs="DIN Next LT Arabic"/>
          <w:color w:val="000000"/>
          <w:sz w:val="24"/>
          <w:szCs w:val="24"/>
          <w:rtl/>
        </w:rPr>
        <w:t xml:space="preserve">هذه </w:t>
      </w:r>
      <w:r>
        <w:rPr>
          <w:rFonts w:ascii="DIN Next LT Arabic" w:hAnsi="DIN Next LT Arabic" w:cs="DIN Next LT Arabic" w:hint="cs"/>
          <w:color w:val="000000"/>
          <w:sz w:val="24"/>
          <w:szCs w:val="24"/>
          <w:rtl/>
        </w:rPr>
        <w:t>الاتفاقية</w:t>
      </w:r>
      <w:r w:rsidR="00795569">
        <w:rPr>
          <w:rFonts w:ascii="DIN Next LT Arabic" w:hAnsi="DIN Next LT Arabic" w:cs="DIN Next LT Arabic" w:hint="cs"/>
          <w:color w:val="000000"/>
          <w:sz w:val="24"/>
          <w:szCs w:val="24"/>
          <w:rtl/>
        </w:rPr>
        <w:t xml:space="preserve"> الإطارية</w:t>
      </w:r>
      <w:r>
        <w:rPr>
          <w:rFonts w:ascii="DIN Next LT Arabic" w:hAnsi="DIN Next LT Arabic" w:cs="DIN Next LT Arabic" w:hint="cs"/>
          <w:color w:val="000000"/>
          <w:sz w:val="24"/>
          <w:szCs w:val="24"/>
          <w:rtl/>
        </w:rPr>
        <w:t xml:space="preserve">. </w:t>
      </w:r>
    </w:p>
    <w:p w14:paraId="1BC037D3" w14:textId="3EA22D36" w:rsidR="00773A75" w:rsidRDefault="00773A75" w:rsidP="00F22857">
      <w:pPr>
        <w:pStyle w:val="BodyText"/>
        <w:numPr>
          <w:ilvl w:val="0"/>
          <w:numId w:val="37"/>
        </w:numPr>
        <w:bidi/>
        <w:spacing w:before="240"/>
        <w:jc w:val="both"/>
        <w:rPr>
          <w:rFonts w:ascii="DIN Next LT Arabic" w:hAnsi="DIN Next LT Arabic" w:cs="DIN Next LT Arabic"/>
          <w:color w:val="000000"/>
          <w:sz w:val="24"/>
          <w:szCs w:val="24"/>
        </w:rPr>
      </w:pPr>
      <w:r w:rsidRPr="00811B43">
        <w:rPr>
          <w:rFonts w:ascii="DIN Next LT Arabic" w:hAnsi="DIN Next LT Arabic" w:cs="DIN Next LT Arabic"/>
          <w:color w:val="000000"/>
          <w:sz w:val="24"/>
          <w:szCs w:val="24"/>
          <w:rtl/>
        </w:rPr>
        <w:t xml:space="preserve">ولما كان </w:t>
      </w:r>
      <w:r w:rsidRPr="00F00A72">
        <w:rPr>
          <w:rFonts w:ascii="DIN Next LT Arabic" w:hAnsi="DIN Next LT Arabic" w:cs="DIN Next LT Arabic"/>
          <w:color w:val="000000"/>
          <w:sz w:val="24"/>
          <w:szCs w:val="24"/>
          <w:rtl/>
        </w:rPr>
        <w:t xml:space="preserve">المتعاقد </w:t>
      </w:r>
      <w:r w:rsidRPr="00811B43">
        <w:rPr>
          <w:rFonts w:ascii="DIN Next LT Arabic" w:hAnsi="DIN Next LT Arabic" w:cs="DIN Next LT Arabic"/>
          <w:color w:val="000000"/>
          <w:sz w:val="24"/>
          <w:szCs w:val="24"/>
          <w:rtl/>
        </w:rPr>
        <w:t xml:space="preserve">قد تقدم بعرضه بموجب خطاب العرض المبين في وثائق </w:t>
      </w:r>
      <w:r>
        <w:rPr>
          <w:rFonts w:ascii="DIN Next LT Arabic" w:hAnsi="DIN Next LT Arabic" w:cs="DIN Next LT Arabic" w:hint="cs"/>
          <w:color w:val="000000"/>
          <w:sz w:val="24"/>
          <w:szCs w:val="24"/>
          <w:rtl/>
        </w:rPr>
        <w:t>الاتفاقية</w:t>
      </w:r>
      <w:r>
        <w:rPr>
          <w:rFonts w:ascii="DIN Next LT Arabic" w:hAnsi="DIN Next LT Arabic" w:cs="DIN Next LT Arabic" w:hint="eastAsia"/>
          <w:color w:val="000000"/>
          <w:sz w:val="24"/>
          <w:szCs w:val="24"/>
          <w:rtl/>
        </w:rPr>
        <w:t>؛</w:t>
      </w:r>
      <w:r>
        <w:rPr>
          <w:rFonts w:ascii="DIN Next LT Arabic" w:hAnsi="DIN Next LT Arabic" w:cs="DIN Next LT Arabic" w:hint="cs"/>
          <w:color w:val="000000"/>
          <w:sz w:val="24"/>
          <w:szCs w:val="24"/>
          <w:rtl/>
        </w:rPr>
        <w:t xml:space="preserve"> </w:t>
      </w:r>
      <w:r w:rsidRPr="00811B43">
        <w:rPr>
          <w:rFonts w:ascii="DIN Next LT Arabic" w:hAnsi="DIN Next LT Arabic" w:cs="DIN Next LT Arabic"/>
          <w:color w:val="000000"/>
          <w:sz w:val="24"/>
          <w:szCs w:val="24"/>
          <w:rtl/>
        </w:rPr>
        <w:t xml:space="preserve">للقيام </w:t>
      </w:r>
      <w:r>
        <w:rPr>
          <w:rFonts w:ascii="DIN Next LT Arabic" w:hAnsi="DIN Next LT Arabic" w:cs="DIN Next LT Arabic" w:hint="cs"/>
          <w:color w:val="000000"/>
          <w:sz w:val="24"/>
          <w:szCs w:val="24"/>
          <w:rtl/>
        </w:rPr>
        <w:t>بتوريد</w:t>
      </w:r>
      <w:r w:rsidRPr="008C1E2B">
        <w:rPr>
          <w:rFonts w:ascii="DIN Next LT Arabic" w:hAnsi="DIN Next LT Arabic" w:cs="DIN Next LT Arabic"/>
          <w:color w:val="000000"/>
          <w:sz w:val="24"/>
          <w:szCs w:val="24"/>
          <w:rtl/>
        </w:rPr>
        <w:t xml:space="preserve"> </w:t>
      </w:r>
      <w:r w:rsidRPr="00F00A72">
        <w:rPr>
          <w:rFonts w:ascii="DIN Next LT Arabic" w:hAnsi="DIN Next LT Arabic" w:cs="DIN Next LT Arabic"/>
          <w:color w:val="000000"/>
          <w:sz w:val="24"/>
          <w:szCs w:val="24"/>
          <w:rtl/>
        </w:rPr>
        <w:t xml:space="preserve">المواد </w:t>
      </w:r>
      <w:r w:rsidRPr="00F00A72">
        <w:rPr>
          <w:rFonts w:ascii="DIN Next LT Arabic" w:hAnsi="DIN Next LT Arabic" w:cs="DIN Next LT Arabic" w:hint="eastAsia"/>
          <w:color w:val="000000"/>
          <w:sz w:val="24"/>
          <w:szCs w:val="24"/>
          <w:rtl/>
        </w:rPr>
        <w:t>و</w:t>
      </w:r>
      <w:r w:rsidRPr="00F00A72">
        <w:rPr>
          <w:rFonts w:ascii="DIN Next LT Arabic" w:hAnsi="DIN Next LT Arabic" w:cs="DIN Next LT Arabic"/>
          <w:color w:val="000000"/>
          <w:sz w:val="24"/>
          <w:szCs w:val="24"/>
          <w:rtl/>
        </w:rPr>
        <w:t>الأصناف</w:t>
      </w:r>
      <w:r w:rsidRPr="008C1E2B">
        <w:rPr>
          <w:rFonts w:ascii="DIN Next LT Arabic" w:hAnsi="DIN Next LT Arabic" w:cs="DIN Next LT Arabic"/>
          <w:color w:val="000000"/>
          <w:sz w:val="24"/>
          <w:szCs w:val="24"/>
          <w:rtl/>
        </w:rPr>
        <w:t>،</w:t>
      </w:r>
      <w:r w:rsidRPr="00811B43">
        <w:rPr>
          <w:rFonts w:ascii="DIN Next LT Arabic" w:hAnsi="DIN Next LT Arabic" w:cs="DIN Next LT Arabic"/>
          <w:color w:val="000000"/>
          <w:sz w:val="24"/>
          <w:szCs w:val="24"/>
          <w:rtl/>
        </w:rPr>
        <w:t xml:space="preserve"> وذلك بعد اطلاعه على شروط </w:t>
      </w:r>
      <w:r>
        <w:rPr>
          <w:rFonts w:ascii="DIN Next LT Arabic" w:hAnsi="DIN Next LT Arabic" w:cs="DIN Next LT Arabic" w:hint="cs"/>
          <w:color w:val="000000"/>
          <w:sz w:val="24"/>
          <w:szCs w:val="24"/>
          <w:rtl/>
        </w:rPr>
        <w:t xml:space="preserve">الاتفاقية </w:t>
      </w:r>
      <w:r w:rsidRPr="00811B43">
        <w:rPr>
          <w:rFonts w:ascii="DIN Next LT Arabic" w:hAnsi="DIN Next LT Arabic" w:cs="DIN Next LT Arabic"/>
          <w:color w:val="000000"/>
          <w:sz w:val="24"/>
          <w:szCs w:val="24"/>
          <w:rtl/>
        </w:rPr>
        <w:t>ومواصفاته</w:t>
      </w:r>
      <w:r>
        <w:rPr>
          <w:rFonts w:ascii="DIN Next LT Arabic" w:hAnsi="DIN Next LT Arabic" w:cs="DIN Next LT Arabic" w:hint="cs"/>
          <w:color w:val="000000"/>
          <w:sz w:val="24"/>
          <w:szCs w:val="24"/>
          <w:rtl/>
        </w:rPr>
        <w:t>ا</w:t>
      </w:r>
      <w:r w:rsidRPr="00811B43">
        <w:rPr>
          <w:rFonts w:ascii="DIN Next LT Arabic" w:hAnsi="DIN Next LT Arabic" w:cs="DIN Next LT Arabic"/>
          <w:color w:val="000000"/>
          <w:sz w:val="24"/>
          <w:szCs w:val="24"/>
          <w:rtl/>
        </w:rPr>
        <w:t xml:space="preserve"> وجميع المستندات </w:t>
      </w:r>
      <w:r>
        <w:rPr>
          <w:rFonts w:ascii="DIN Next LT Arabic" w:hAnsi="DIN Next LT Arabic" w:cs="DIN Next LT Arabic" w:hint="cs"/>
          <w:color w:val="000000"/>
          <w:sz w:val="24"/>
          <w:szCs w:val="24"/>
          <w:rtl/>
        </w:rPr>
        <w:t>المرافقة لها</w:t>
      </w:r>
      <w:r w:rsidRPr="00811B43">
        <w:rPr>
          <w:rFonts w:ascii="DIN Next LT Arabic" w:hAnsi="DIN Next LT Arabic" w:cs="DIN Next LT Arabic"/>
          <w:color w:val="000000"/>
          <w:sz w:val="24"/>
          <w:szCs w:val="24"/>
          <w:rtl/>
        </w:rPr>
        <w:t>.</w:t>
      </w:r>
    </w:p>
    <w:p w14:paraId="382A4FE7" w14:textId="77777777" w:rsidR="00773A75" w:rsidRDefault="00773A75" w:rsidP="00F22857">
      <w:pPr>
        <w:pStyle w:val="BodyText"/>
        <w:numPr>
          <w:ilvl w:val="0"/>
          <w:numId w:val="37"/>
        </w:numPr>
        <w:bidi/>
        <w:spacing w:before="240"/>
        <w:jc w:val="both"/>
        <w:rPr>
          <w:rFonts w:ascii="DIN Next LT Arabic" w:hAnsi="DIN Next LT Arabic" w:cs="DIN Next LT Arabic"/>
          <w:color w:val="000000"/>
          <w:sz w:val="24"/>
          <w:szCs w:val="24"/>
        </w:rPr>
      </w:pPr>
      <w:r w:rsidRPr="00811B43">
        <w:rPr>
          <w:rFonts w:ascii="DIN Next LT Arabic" w:hAnsi="DIN Next LT Arabic" w:cs="DIN Next LT Arabic"/>
          <w:color w:val="000000"/>
          <w:sz w:val="24"/>
          <w:szCs w:val="24"/>
          <w:rtl/>
        </w:rPr>
        <w:t xml:space="preserve">ولما كان </w:t>
      </w:r>
      <w:r w:rsidRPr="00F00A72">
        <w:rPr>
          <w:rFonts w:ascii="DIN Next LT Arabic" w:hAnsi="DIN Next LT Arabic" w:cs="DIN Next LT Arabic"/>
          <w:color w:val="000000"/>
          <w:sz w:val="24"/>
          <w:szCs w:val="24"/>
          <w:rtl/>
        </w:rPr>
        <w:t xml:space="preserve">المتعاقد </w:t>
      </w:r>
      <w:r w:rsidRPr="00811B43">
        <w:rPr>
          <w:rFonts w:ascii="DIN Next LT Arabic" w:hAnsi="DIN Next LT Arabic" w:cs="DIN Next LT Arabic"/>
          <w:color w:val="000000"/>
          <w:sz w:val="24"/>
          <w:szCs w:val="24"/>
          <w:rtl/>
        </w:rPr>
        <w:t>مطلع</w:t>
      </w:r>
      <w:r>
        <w:rPr>
          <w:rFonts w:ascii="DIN Next LT Arabic" w:hAnsi="DIN Next LT Arabic" w:cs="DIN Next LT Arabic" w:hint="cs"/>
          <w:color w:val="000000"/>
          <w:sz w:val="24"/>
          <w:szCs w:val="24"/>
          <w:rtl/>
        </w:rPr>
        <w:t>ًا</w:t>
      </w:r>
      <w:r w:rsidRPr="00811B43">
        <w:rPr>
          <w:rFonts w:ascii="DIN Next LT Arabic" w:hAnsi="DIN Next LT Arabic" w:cs="DIN Next LT Arabic"/>
          <w:color w:val="000000"/>
          <w:sz w:val="24"/>
          <w:szCs w:val="24"/>
          <w:rtl/>
        </w:rPr>
        <w:t xml:space="preserve"> ومدرك</w:t>
      </w:r>
      <w:r>
        <w:rPr>
          <w:rFonts w:ascii="DIN Next LT Arabic" w:hAnsi="DIN Next LT Arabic" w:cs="DIN Next LT Arabic" w:hint="cs"/>
          <w:color w:val="000000"/>
          <w:sz w:val="24"/>
          <w:szCs w:val="24"/>
          <w:rtl/>
        </w:rPr>
        <w:t>ًا</w:t>
      </w:r>
      <w:r w:rsidRPr="00811B43">
        <w:rPr>
          <w:rFonts w:ascii="DIN Next LT Arabic" w:hAnsi="DIN Next LT Arabic" w:cs="DIN Next LT Arabic"/>
          <w:color w:val="000000"/>
          <w:sz w:val="24"/>
          <w:szCs w:val="24"/>
          <w:rtl/>
        </w:rPr>
        <w:t xml:space="preserve"> </w:t>
      </w:r>
      <w:r>
        <w:rPr>
          <w:rFonts w:ascii="DIN Next LT Arabic" w:hAnsi="DIN Next LT Arabic" w:cs="DIN Next LT Arabic" w:hint="cs"/>
          <w:color w:val="000000"/>
          <w:sz w:val="24"/>
          <w:szCs w:val="24"/>
          <w:rtl/>
        </w:rPr>
        <w:t>لخ</w:t>
      </w:r>
      <w:r w:rsidRPr="00811B43">
        <w:rPr>
          <w:rFonts w:ascii="DIN Next LT Arabic" w:hAnsi="DIN Next LT Arabic" w:cs="DIN Next LT Arabic"/>
          <w:color w:val="000000"/>
          <w:sz w:val="24"/>
          <w:szCs w:val="24"/>
          <w:rtl/>
        </w:rPr>
        <w:t xml:space="preserve">ضوع </w:t>
      </w:r>
      <w:r>
        <w:rPr>
          <w:rFonts w:ascii="DIN Next LT Arabic" w:hAnsi="DIN Next LT Arabic" w:cs="DIN Next LT Arabic" w:hint="cs"/>
          <w:color w:val="000000"/>
          <w:sz w:val="24"/>
          <w:szCs w:val="24"/>
          <w:rtl/>
        </w:rPr>
        <w:t xml:space="preserve">هذه </w:t>
      </w:r>
      <w:r w:rsidRPr="00F00A72">
        <w:rPr>
          <w:rFonts w:ascii="DIN Next LT Arabic" w:hAnsi="DIN Next LT Arabic" w:cs="DIN Next LT Arabic" w:hint="eastAsia"/>
          <w:color w:val="000000"/>
          <w:sz w:val="24"/>
          <w:szCs w:val="24"/>
          <w:rtl/>
        </w:rPr>
        <w:t>الاتفاقية</w:t>
      </w:r>
      <w:r>
        <w:rPr>
          <w:rFonts w:ascii="DIN Next LT Arabic" w:hAnsi="DIN Next LT Arabic" w:cs="DIN Next LT Arabic" w:hint="cs"/>
          <w:color w:val="000000"/>
          <w:sz w:val="24"/>
          <w:szCs w:val="24"/>
          <w:rtl/>
        </w:rPr>
        <w:t xml:space="preserve"> وكل </w:t>
      </w:r>
      <w:r w:rsidRPr="00F00A72">
        <w:rPr>
          <w:rFonts w:ascii="DIN Next LT Arabic" w:hAnsi="DIN Next LT Arabic" w:cs="DIN Next LT Arabic" w:hint="eastAsia"/>
          <w:color w:val="000000"/>
          <w:sz w:val="24"/>
          <w:szCs w:val="24"/>
          <w:rtl/>
        </w:rPr>
        <w:t>أمر</w:t>
      </w:r>
      <w:r w:rsidRPr="00F00A72">
        <w:rPr>
          <w:rFonts w:ascii="DIN Next LT Arabic" w:hAnsi="DIN Next LT Arabic" w:cs="DIN Next LT Arabic"/>
          <w:color w:val="000000"/>
          <w:sz w:val="24"/>
          <w:szCs w:val="24"/>
          <w:rtl/>
        </w:rPr>
        <w:t xml:space="preserve"> </w:t>
      </w:r>
      <w:r w:rsidRPr="00F00A72">
        <w:rPr>
          <w:rFonts w:ascii="DIN Next LT Arabic" w:hAnsi="DIN Next LT Arabic" w:cs="DIN Next LT Arabic" w:hint="eastAsia"/>
          <w:color w:val="000000"/>
          <w:sz w:val="24"/>
          <w:szCs w:val="24"/>
          <w:rtl/>
        </w:rPr>
        <w:t>شراء</w:t>
      </w:r>
      <w:r>
        <w:rPr>
          <w:rFonts w:ascii="DIN Next LT Arabic" w:hAnsi="DIN Next LT Arabic" w:cs="DIN Next LT Arabic" w:hint="cs"/>
          <w:color w:val="000000"/>
          <w:sz w:val="24"/>
          <w:szCs w:val="24"/>
          <w:rtl/>
        </w:rPr>
        <w:t xml:space="preserve"> ذي صلة بها </w:t>
      </w:r>
      <w:r w:rsidRPr="00811B43">
        <w:rPr>
          <w:rFonts w:ascii="DIN Next LT Arabic" w:hAnsi="DIN Next LT Arabic" w:cs="DIN Next LT Arabic"/>
          <w:color w:val="000000"/>
          <w:sz w:val="24"/>
          <w:szCs w:val="24"/>
          <w:rtl/>
        </w:rPr>
        <w:t>والأعمال</w:t>
      </w:r>
      <w:r>
        <w:rPr>
          <w:rFonts w:ascii="DIN Next LT Arabic" w:hAnsi="DIN Next LT Arabic" w:cs="DIN Next LT Arabic" w:hint="cs"/>
          <w:color w:val="000000"/>
          <w:sz w:val="24"/>
          <w:szCs w:val="24"/>
          <w:rtl/>
        </w:rPr>
        <w:t xml:space="preserve"> بموجبها</w:t>
      </w:r>
      <w:r>
        <w:rPr>
          <w:rFonts w:ascii="DIN Next LT Arabic" w:hAnsi="DIN Next LT Arabic" w:cs="DIN Next LT Arabic"/>
          <w:color w:val="000000"/>
          <w:sz w:val="24"/>
          <w:szCs w:val="24"/>
          <w:rtl/>
        </w:rPr>
        <w:t>،</w:t>
      </w:r>
      <w:r w:rsidRPr="00811B43">
        <w:rPr>
          <w:rFonts w:ascii="DIN Next LT Arabic" w:hAnsi="DIN Next LT Arabic" w:cs="DIN Next LT Arabic"/>
          <w:color w:val="000000"/>
          <w:sz w:val="24"/>
          <w:szCs w:val="24"/>
          <w:rtl/>
        </w:rPr>
        <w:t xml:space="preserve"> </w:t>
      </w:r>
      <w:r w:rsidRPr="00F00A72">
        <w:rPr>
          <w:rFonts w:ascii="DIN Next LT Arabic" w:hAnsi="DIN Next LT Arabic" w:cs="DIN Next LT Arabic"/>
          <w:color w:val="000000"/>
          <w:sz w:val="24"/>
          <w:szCs w:val="24"/>
          <w:rtl/>
        </w:rPr>
        <w:t xml:space="preserve">لنظام المنافسات والمشتريات الحكومية </w:t>
      </w:r>
      <w:r w:rsidRPr="00811B43">
        <w:rPr>
          <w:rFonts w:ascii="DIN Next LT Arabic" w:hAnsi="DIN Next LT Arabic" w:cs="DIN Next LT Arabic"/>
          <w:color w:val="000000"/>
          <w:sz w:val="24"/>
          <w:szCs w:val="24"/>
          <w:rtl/>
        </w:rPr>
        <w:t>و</w:t>
      </w:r>
      <w:r w:rsidRPr="00F00A72">
        <w:rPr>
          <w:rFonts w:ascii="DIN Next LT Arabic" w:hAnsi="DIN Next LT Arabic" w:cs="DIN Next LT Arabic" w:hint="eastAsia"/>
          <w:color w:val="000000"/>
          <w:sz w:val="24"/>
          <w:szCs w:val="24"/>
          <w:rtl/>
        </w:rPr>
        <w:t>ال</w:t>
      </w:r>
      <w:r w:rsidRPr="00F00A72">
        <w:rPr>
          <w:rFonts w:ascii="DIN Next LT Arabic" w:hAnsi="DIN Next LT Arabic" w:cs="DIN Next LT Arabic"/>
          <w:color w:val="000000"/>
          <w:sz w:val="24"/>
          <w:szCs w:val="24"/>
          <w:rtl/>
        </w:rPr>
        <w:t>لائح</w:t>
      </w:r>
      <w:r w:rsidRPr="00F00A72">
        <w:rPr>
          <w:rFonts w:ascii="DIN Next LT Arabic" w:hAnsi="DIN Next LT Arabic" w:cs="DIN Next LT Arabic" w:hint="eastAsia"/>
          <w:color w:val="000000"/>
          <w:sz w:val="24"/>
          <w:szCs w:val="24"/>
          <w:rtl/>
        </w:rPr>
        <w:t>ة</w:t>
      </w:r>
      <w:r w:rsidRPr="00F00A72">
        <w:rPr>
          <w:rFonts w:ascii="DIN Next LT Arabic" w:hAnsi="DIN Next LT Arabic" w:cs="DIN Next LT Arabic"/>
          <w:color w:val="000000"/>
          <w:sz w:val="24"/>
          <w:szCs w:val="24"/>
          <w:rtl/>
        </w:rPr>
        <w:t xml:space="preserve"> التنفيذية</w:t>
      </w:r>
      <w:r w:rsidRPr="00811B43">
        <w:rPr>
          <w:rFonts w:ascii="DIN Next LT Arabic" w:hAnsi="DIN Next LT Arabic" w:cs="DIN Next LT Arabic"/>
          <w:color w:val="000000"/>
          <w:sz w:val="24"/>
          <w:szCs w:val="24"/>
          <w:rtl/>
        </w:rPr>
        <w:t>، وما صدر بشأنهما من قرارات.</w:t>
      </w:r>
    </w:p>
    <w:p w14:paraId="5BCA57FB" w14:textId="210AD99D" w:rsidR="00766EAB" w:rsidRDefault="00773A75" w:rsidP="00F22857">
      <w:pPr>
        <w:pStyle w:val="BodyText"/>
        <w:numPr>
          <w:ilvl w:val="0"/>
          <w:numId w:val="37"/>
        </w:numPr>
        <w:bidi/>
        <w:spacing w:before="240"/>
        <w:jc w:val="both"/>
        <w:rPr>
          <w:rFonts w:ascii="DIN Next LT Arabic" w:hAnsi="DIN Next LT Arabic" w:cs="DIN Next LT Arabic"/>
          <w:color w:val="000000"/>
          <w:sz w:val="24"/>
          <w:szCs w:val="24"/>
        </w:rPr>
      </w:pPr>
      <w:r w:rsidRPr="009453F3">
        <w:rPr>
          <w:rFonts w:ascii="DIN Next LT Arabic" w:hAnsi="DIN Next LT Arabic" w:cs="DIN Next LT Arabic" w:hint="cs"/>
          <w:color w:val="000000"/>
          <w:sz w:val="24"/>
          <w:szCs w:val="24"/>
          <w:rtl/>
        </w:rPr>
        <w:t xml:space="preserve">وحيث وافق </w:t>
      </w:r>
      <w:r w:rsidRPr="00F00A72">
        <w:rPr>
          <w:rFonts w:ascii="DIN Next LT Arabic" w:hAnsi="DIN Next LT Arabic" w:cs="DIN Next LT Arabic" w:hint="eastAsia"/>
          <w:color w:val="000000"/>
          <w:sz w:val="24"/>
          <w:szCs w:val="24"/>
          <w:rtl/>
        </w:rPr>
        <w:t>المتعاقد</w:t>
      </w:r>
      <w:r w:rsidRPr="00F00A72">
        <w:rPr>
          <w:rFonts w:ascii="DIN Next LT Arabic" w:hAnsi="DIN Next LT Arabic" w:cs="DIN Next LT Arabic"/>
          <w:color w:val="000000"/>
          <w:sz w:val="24"/>
          <w:szCs w:val="24"/>
          <w:rtl/>
        </w:rPr>
        <w:t xml:space="preserve"> </w:t>
      </w:r>
      <w:r w:rsidR="00766EAB">
        <w:rPr>
          <w:rFonts w:ascii="DIN Next LT Arabic" w:hAnsi="DIN Next LT Arabic" w:cs="DIN Next LT Arabic" w:hint="cs"/>
          <w:color w:val="000000"/>
          <w:sz w:val="24"/>
          <w:szCs w:val="24"/>
          <w:rtl/>
        </w:rPr>
        <w:t xml:space="preserve">بموجب عرضه </w:t>
      </w:r>
      <w:r w:rsidRPr="009453F3">
        <w:rPr>
          <w:rFonts w:ascii="DIN Next LT Arabic" w:hAnsi="DIN Next LT Arabic" w:cs="DIN Next LT Arabic" w:hint="cs"/>
          <w:color w:val="000000"/>
          <w:sz w:val="24"/>
          <w:szCs w:val="24"/>
          <w:rtl/>
        </w:rPr>
        <w:t>على الالتزام بطريقة ت</w:t>
      </w:r>
      <w:r w:rsidRPr="009453F3">
        <w:rPr>
          <w:rFonts w:ascii="DIN Next LT Arabic" w:hAnsi="DIN Next LT Arabic" w:cs="DIN Next LT Arabic" w:hint="eastAsia"/>
          <w:color w:val="000000"/>
          <w:sz w:val="24"/>
          <w:szCs w:val="24"/>
          <w:rtl/>
        </w:rPr>
        <w:t>نفيذ</w:t>
      </w:r>
      <w:r w:rsidRPr="009453F3">
        <w:rPr>
          <w:rFonts w:ascii="DIN Next LT Arabic" w:hAnsi="DIN Next LT Arabic" w:cs="DIN Next LT Arabic"/>
          <w:color w:val="000000"/>
          <w:sz w:val="24"/>
          <w:szCs w:val="24"/>
          <w:rtl/>
        </w:rPr>
        <w:t xml:space="preserve"> </w:t>
      </w:r>
      <w:r w:rsidRPr="009453F3">
        <w:rPr>
          <w:rFonts w:ascii="DIN Next LT Arabic" w:hAnsi="DIN Next LT Arabic" w:cs="DIN Next LT Arabic" w:hint="eastAsia"/>
          <w:color w:val="000000"/>
          <w:sz w:val="24"/>
          <w:szCs w:val="24"/>
          <w:rtl/>
        </w:rPr>
        <w:t>إجراءات</w:t>
      </w:r>
      <w:r w:rsidRPr="009453F3">
        <w:rPr>
          <w:rFonts w:ascii="DIN Next LT Arabic" w:hAnsi="DIN Next LT Arabic" w:cs="DIN Next LT Arabic"/>
          <w:color w:val="000000"/>
          <w:sz w:val="24"/>
          <w:szCs w:val="24"/>
          <w:rtl/>
        </w:rPr>
        <w:t xml:space="preserve"> </w:t>
      </w:r>
      <w:r w:rsidRPr="009453F3">
        <w:rPr>
          <w:rFonts w:ascii="DIN Next LT Arabic" w:hAnsi="DIN Next LT Arabic" w:cs="DIN Next LT Arabic" w:hint="eastAsia"/>
          <w:color w:val="000000"/>
          <w:sz w:val="24"/>
          <w:szCs w:val="24"/>
          <w:rtl/>
        </w:rPr>
        <w:t>الشراء</w:t>
      </w:r>
      <w:r w:rsidRPr="009453F3">
        <w:rPr>
          <w:rFonts w:ascii="DIN Next LT Arabic" w:hAnsi="DIN Next LT Arabic" w:cs="DIN Next LT Arabic"/>
          <w:color w:val="000000"/>
          <w:sz w:val="24"/>
          <w:szCs w:val="24"/>
          <w:rtl/>
        </w:rPr>
        <w:t xml:space="preserve"> </w:t>
      </w:r>
      <w:r w:rsidRPr="009453F3">
        <w:rPr>
          <w:rFonts w:ascii="DIN Next LT Arabic" w:hAnsi="DIN Next LT Arabic" w:cs="DIN Next LT Arabic" w:hint="eastAsia"/>
          <w:color w:val="000000"/>
          <w:sz w:val="24"/>
          <w:szCs w:val="24"/>
          <w:rtl/>
        </w:rPr>
        <w:t>خلال</w:t>
      </w:r>
      <w:r w:rsidRPr="009453F3">
        <w:rPr>
          <w:rFonts w:ascii="DIN Next LT Arabic" w:hAnsi="DIN Next LT Arabic" w:cs="DIN Next LT Arabic"/>
          <w:color w:val="000000"/>
          <w:sz w:val="24"/>
          <w:szCs w:val="24"/>
          <w:rtl/>
        </w:rPr>
        <w:t xml:space="preserve"> </w:t>
      </w:r>
      <w:r w:rsidRPr="009453F3">
        <w:rPr>
          <w:rFonts w:ascii="DIN Next LT Arabic" w:hAnsi="DIN Next LT Arabic" w:cs="DIN Next LT Arabic" w:hint="eastAsia"/>
          <w:color w:val="000000"/>
          <w:sz w:val="24"/>
          <w:szCs w:val="24"/>
          <w:rtl/>
        </w:rPr>
        <w:t>مدة</w:t>
      </w:r>
      <w:r w:rsidRPr="009453F3">
        <w:rPr>
          <w:rFonts w:ascii="DIN Next LT Arabic" w:hAnsi="DIN Next LT Arabic" w:cs="DIN Next LT Arabic"/>
          <w:color w:val="000000"/>
          <w:sz w:val="24"/>
          <w:szCs w:val="24"/>
          <w:rtl/>
        </w:rPr>
        <w:t xml:space="preserve"> </w:t>
      </w:r>
      <w:r w:rsidRPr="009453F3">
        <w:rPr>
          <w:rFonts w:ascii="DIN Next LT Arabic" w:hAnsi="DIN Next LT Arabic" w:cs="DIN Next LT Arabic" w:hint="eastAsia"/>
          <w:color w:val="000000"/>
          <w:sz w:val="24"/>
          <w:szCs w:val="24"/>
          <w:rtl/>
        </w:rPr>
        <w:t>الاتفاقية</w:t>
      </w:r>
      <w:r w:rsidRPr="009453F3">
        <w:rPr>
          <w:rFonts w:ascii="DIN Next LT Arabic" w:hAnsi="DIN Next LT Arabic" w:cs="DIN Next LT Arabic" w:hint="cs"/>
          <w:color w:val="000000"/>
          <w:sz w:val="24"/>
          <w:szCs w:val="24"/>
          <w:rtl/>
        </w:rPr>
        <w:t xml:space="preserve"> وواف</w:t>
      </w:r>
      <w:r w:rsidR="009F771D">
        <w:rPr>
          <w:rFonts w:ascii="DIN Next LT Arabic" w:hAnsi="DIN Next LT Arabic" w:cs="DIN Next LT Arabic" w:hint="cs"/>
          <w:color w:val="000000"/>
          <w:sz w:val="24"/>
          <w:szCs w:val="24"/>
          <w:rtl/>
        </w:rPr>
        <w:t>ق على الدخول في العقود مع الجهة</w:t>
      </w:r>
      <w:r w:rsidRPr="009453F3">
        <w:rPr>
          <w:rFonts w:ascii="DIN Next LT Arabic" w:hAnsi="DIN Next LT Arabic" w:cs="DIN Next LT Arabic" w:hint="cs"/>
          <w:color w:val="000000"/>
          <w:sz w:val="24"/>
          <w:szCs w:val="24"/>
          <w:rtl/>
        </w:rPr>
        <w:t xml:space="preserve"> الحكومية </w:t>
      </w:r>
      <w:r w:rsidR="009F771D">
        <w:rPr>
          <w:rFonts w:ascii="DIN Next LT Arabic" w:hAnsi="DIN Next LT Arabic" w:cs="DIN Next LT Arabic" w:hint="cs"/>
          <w:color w:val="000000"/>
          <w:sz w:val="24"/>
          <w:szCs w:val="24"/>
          <w:rtl/>
        </w:rPr>
        <w:t xml:space="preserve">وأي جهة </w:t>
      </w:r>
      <w:r w:rsidRPr="009453F3">
        <w:rPr>
          <w:rFonts w:ascii="DIN Next LT Arabic" w:hAnsi="DIN Next LT Arabic" w:cs="DIN Next LT Arabic" w:hint="cs"/>
          <w:color w:val="000000"/>
          <w:sz w:val="24"/>
          <w:szCs w:val="24"/>
          <w:rtl/>
        </w:rPr>
        <w:t xml:space="preserve">مستفيدة </w:t>
      </w:r>
      <w:r w:rsidR="009F771D">
        <w:rPr>
          <w:rFonts w:ascii="DIN Next LT Arabic" w:hAnsi="DIN Next LT Arabic" w:cs="DIN Next LT Arabic" w:hint="cs"/>
          <w:color w:val="000000"/>
          <w:sz w:val="24"/>
          <w:szCs w:val="24"/>
          <w:rtl/>
        </w:rPr>
        <w:t xml:space="preserve">تعينها الجهة الحكومية </w:t>
      </w:r>
      <w:r w:rsidRPr="009453F3">
        <w:rPr>
          <w:rFonts w:ascii="DIN Next LT Arabic" w:hAnsi="DIN Next LT Arabic" w:cs="DIN Next LT Arabic" w:hint="cs"/>
          <w:color w:val="000000"/>
          <w:sz w:val="24"/>
          <w:szCs w:val="24"/>
          <w:rtl/>
        </w:rPr>
        <w:t>بموجب أو</w:t>
      </w:r>
      <w:r w:rsidRPr="00773A75">
        <w:rPr>
          <w:rFonts w:ascii="DIN Next LT Arabic" w:hAnsi="DIN Next LT Arabic" w:cs="DIN Next LT Arabic" w:hint="cs"/>
          <w:color w:val="000000"/>
          <w:sz w:val="24"/>
          <w:szCs w:val="24"/>
          <w:rtl/>
        </w:rPr>
        <w:t>امر</w:t>
      </w:r>
      <w:r w:rsidRPr="00F00A72">
        <w:rPr>
          <w:rFonts w:ascii="DIN Next LT Arabic" w:hAnsi="DIN Next LT Arabic" w:cs="DIN Next LT Arabic"/>
          <w:color w:val="000000"/>
          <w:sz w:val="24"/>
          <w:szCs w:val="24"/>
          <w:rtl/>
        </w:rPr>
        <w:t xml:space="preserve"> شراء </w:t>
      </w:r>
      <w:r w:rsidR="00766EAB">
        <w:rPr>
          <w:rFonts w:ascii="DIN Next LT Arabic" w:hAnsi="DIN Next LT Arabic" w:cs="DIN Next LT Arabic" w:hint="cs"/>
          <w:color w:val="000000"/>
          <w:sz w:val="24"/>
          <w:szCs w:val="24"/>
          <w:rtl/>
        </w:rPr>
        <w:t xml:space="preserve">تصدرها الجهة الحكومية أو الجهة المستفيدة التي تعينها الجهة الحكومية </w:t>
      </w:r>
      <w:r w:rsidRPr="009453F3">
        <w:rPr>
          <w:rFonts w:ascii="DIN Next LT Arabic" w:hAnsi="DIN Next LT Arabic" w:cs="DIN Next LT Arabic" w:hint="cs"/>
          <w:color w:val="000000"/>
          <w:sz w:val="24"/>
          <w:szCs w:val="24"/>
          <w:rtl/>
        </w:rPr>
        <w:t>طبقًا</w:t>
      </w:r>
      <w:r w:rsidRPr="009453F3">
        <w:rPr>
          <w:rFonts w:ascii="DIN Next LT Arabic" w:hAnsi="DIN Next LT Arabic" w:cs="DIN Next LT Arabic"/>
          <w:color w:val="000000"/>
          <w:sz w:val="24"/>
          <w:szCs w:val="24"/>
          <w:rtl/>
        </w:rPr>
        <w:t xml:space="preserve"> </w:t>
      </w:r>
      <w:r w:rsidRPr="009453F3">
        <w:rPr>
          <w:rFonts w:ascii="DIN Next LT Arabic" w:hAnsi="DIN Next LT Arabic" w:cs="DIN Next LT Arabic" w:hint="cs"/>
          <w:color w:val="000000"/>
          <w:sz w:val="24"/>
          <w:szCs w:val="24"/>
          <w:rtl/>
        </w:rPr>
        <w:t>ل</w:t>
      </w:r>
      <w:r w:rsidRPr="009453F3">
        <w:rPr>
          <w:rFonts w:ascii="DIN Next LT Arabic" w:hAnsi="DIN Next LT Arabic" w:cs="DIN Next LT Arabic" w:hint="eastAsia"/>
          <w:color w:val="000000"/>
          <w:sz w:val="24"/>
          <w:szCs w:val="24"/>
          <w:rtl/>
        </w:rPr>
        <w:t>شروط</w:t>
      </w:r>
      <w:r w:rsidRPr="009453F3">
        <w:rPr>
          <w:rFonts w:ascii="DIN Next LT Arabic" w:hAnsi="DIN Next LT Arabic" w:cs="DIN Next LT Arabic"/>
          <w:color w:val="000000"/>
          <w:sz w:val="24"/>
          <w:szCs w:val="24"/>
          <w:rtl/>
        </w:rPr>
        <w:t xml:space="preserve"> </w:t>
      </w:r>
      <w:r w:rsidRPr="00F00A72">
        <w:rPr>
          <w:rFonts w:ascii="DIN Next LT Arabic" w:hAnsi="DIN Next LT Arabic" w:cs="DIN Next LT Arabic" w:hint="eastAsia"/>
          <w:color w:val="000000"/>
          <w:sz w:val="24"/>
          <w:szCs w:val="24"/>
          <w:rtl/>
        </w:rPr>
        <w:t>الاتفاقية</w:t>
      </w:r>
      <w:r w:rsidRPr="00F00A72">
        <w:rPr>
          <w:rFonts w:ascii="DIN Next LT Arabic" w:hAnsi="DIN Next LT Arabic" w:cs="DIN Next LT Arabic"/>
          <w:color w:val="000000"/>
          <w:sz w:val="24"/>
          <w:szCs w:val="24"/>
          <w:rtl/>
        </w:rPr>
        <w:t xml:space="preserve"> الإطارية </w:t>
      </w:r>
      <w:r w:rsidRPr="009453F3">
        <w:rPr>
          <w:rFonts w:ascii="DIN Next LT Arabic" w:hAnsi="DIN Next LT Arabic" w:cs="DIN Next LT Arabic" w:hint="cs"/>
          <w:color w:val="000000"/>
          <w:sz w:val="24"/>
          <w:szCs w:val="24"/>
          <w:rtl/>
        </w:rPr>
        <w:t>وأحكامها.</w:t>
      </w:r>
      <w:r w:rsidR="00766EAB" w:rsidRPr="00766EAB">
        <w:rPr>
          <w:rFonts w:ascii="DIN Next LT Arabic" w:hAnsi="DIN Next LT Arabic" w:cs="DIN Next LT Arabic"/>
          <w:color w:val="000000"/>
          <w:sz w:val="24"/>
          <w:szCs w:val="24"/>
          <w:rtl/>
        </w:rPr>
        <w:t xml:space="preserve"> </w:t>
      </w:r>
    </w:p>
    <w:p w14:paraId="41C4AE4B" w14:textId="2959C7AC" w:rsidR="00773A75" w:rsidRPr="00766EAB" w:rsidRDefault="00766EAB" w:rsidP="00F22857">
      <w:pPr>
        <w:pStyle w:val="BodyText"/>
        <w:numPr>
          <w:ilvl w:val="0"/>
          <w:numId w:val="37"/>
        </w:numPr>
        <w:bidi/>
        <w:spacing w:before="240"/>
        <w:jc w:val="both"/>
        <w:rPr>
          <w:rFonts w:ascii="DIN Next LT Arabic" w:hAnsi="DIN Next LT Arabic" w:cs="DIN Next LT Arabic"/>
          <w:color w:val="000000"/>
          <w:sz w:val="24"/>
          <w:szCs w:val="24"/>
        </w:rPr>
      </w:pPr>
      <w:r w:rsidRPr="00811B43">
        <w:rPr>
          <w:rFonts w:ascii="DIN Next LT Arabic" w:hAnsi="DIN Next LT Arabic" w:cs="DIN Next LT Arabic"/>
          <w:color w:val="000000"/>
          <w:sz w:val="24"/>
          <w:szCs w:val="24"/>
          <w:rtl/>
        </w:rPr>
        <w:t xml:space="preserve">ولما كان العرض المقدم من </w:t>
      </w:r>
      <w:r w:rsidRPr="00F00A72">
        <w:rPr>
          <w:rFonts w:ascii="DIN Next LT Arabic" w:hAnsi="DIN Next LT Arabic" w:cs="DIN Next LT Arabic"/>
          <w:color w:val="000000"/>
          <w:sz w:val="24"/>
          <w:szCs w:val="24"/>
          <w:rtl/>
        </w:rPr>
        <w:t xml:space="preserve">المتعاقد </w:t>
      </w:r>
      <w:r w:rsidRPr="00811B43">
        <w:rPr>
          <w:rFonts w:ascii="DIN Next LT Arabic" w:hAnsi="DIN Next LT Arabic" w:cs="DIN Next LT Arabic"/>
          <w:color w:val="000000"/>
          <w:sz w:val="24"/>
          <w:szCs w:val="24"/>
          <w:rtl/>
        </w:rPr>
        <w:t xml:space="preserve">قد اقترن بقبول </w:t>
      </w:r>
      <w:r>
        <w:rPr>
          <w:rFonts w:ascii="DIN Next LT Arabic" w:hAnsi="DIN Next LT Arabic" w:cs="DIN Next LT Arabic" w:hint="cs"/>
          <w:color w:val="000000"/>
          <w:sz w:val="24"/>
          <w:szCs w:val="24"/>
          <w:rtl/>
        </w:rPr>
        <w:t>الجهة الحكومية</w:t>
      </w:r>
      <w:r w:rsidRPr="00F00A72">
        <w:rPr>
          <w:rFonts w:ascii="DIN Next LT Arabic" w:hAnsi="DIN Next LT Arabic" w:cs="DIN Next LT Arabic"/>
          <w:color w:val="000000"/>
          <w:sz w:val="24"/>
          <w:szCs w:val="24"/>
          <w:rtl/>
        </w:rPr>
        <w:t xml:space="preserve"> </w:t>
      </w:r>
      <w:r>
        <w:rPr>
          <w:rFonts w:ascii="DIN Next LT Arabic" w:hAnsi="DIN Next LT Arabic" w:cs="DIN Next LT Arabic" w:hint="cs"/>
          <w:color w:val="000000"/>
          <w:sz w:val="24"/>
          <w:szCs w:val="24"/>
          <w:rtl/>
        </w:rPr>
        <w:t>لتوريد</w:t>
      </w:r>
      <w:r w:rsidRPr="008C1E2B">
        <w:rPr>
          <w:rFonts w:ascii="DIN Next LT Arabic" w:hAnsi="DIN Next LT Arabic" w:cs="DIN Next LT Arabic"/>
          <w:color w:val="000000"/>
          <w:sz w:val="24"/>
          <w:szCs w:val="24"/>
          <w:rtl/>
        </w:rPr>
        <w:t xml:space="preserve"> </w:t>
      </w:r>
      <w:r w:rsidRPr="00F00A72">
        <w:rPr>
          <w:rFonts w:ascii="DIN Next LT Arabic" w:hAnsi="DIN Next LT Arabic" w:cs="DIN Next LT Arabic"/>
          <w:color w:val="000000"/>
          <w:sz w:val="24"/>
          <w:szCs w:val="24"/>
          <w:rtl/>
        </w:rPr>
        <w:t xml:space="preserve">المواد والأصناف </w:t>
      </w:r>
      <w:r w:rsidRPr="00811B43">
        <w:rPr>
          <w:rFonts w:ascii="DIN Next LT Arabic" w:hAnsi="DIN Next LT Arabic" w:cs="DIN Next LT Arabic" w:hint="cs"/>
          <w:color w:val="000000"/>
          <w:sz w:val="24"/>
          <w:szCs w:val="24"/>
          <w:rtl/>
        </w:rPr>
        <w:t>طبق</w:t>
      </w:r>
      <w:r>
        <w:rPr>
          <w:rFonts w:ascii="DIN Next LT Arabic" w:hAnsi="DIN Next LT Arabic" w:cs="DIN Next LT Arabic" w:hint="cs"/>
          <w:color w:val="000000"/>
          <w:sz w:val="24"/>
          <w:szCs w:val="24"/>
          <w:rtl/>
        </w:rPr>
        <w:t>ًا</w:t>
      </w:r>
      <w:r w:rsidRPr="00811B43">
        <w:rPr>
          <w:rFonts w:ascii="DIN Next LT Arabic" w:hAnsi="DIN Next LT Arabic" w:cs="DIN Next LT Arabic"/>
          <w:color w:val="000000"/>
          <w:sz w:val="24"/>
          <w:szCs w:val="24"/>
          <w:rtl/>
        </w:rPr>
        <w:t xml:space="preserve"> للشروط والمواصفات وسائر وثائق </w:t>
      </w:r>
      <w:r>
        <w:rPr>
          <w:rFonts w:ascii="DIN Next LT Arabic" w:hAnsi="DIN Next LT Arabic" w:cs="DIN Next LT Arabic"/>
          <w:color w:val="000000"/>
          <w:sz w:val="24"/>
          <w:szCs w:val="24"/>
          <w:rtl/>
        </w:rPr>
        <w:t xml:space="preserve">الاتفاقية </w:t>
      </w:r>
      <w:r>
        <w:rPr>
          <w:rFonts w:ascii="DIN Next LT Arabic" w:hAnsi="DIN Next LT Arabic" w:cs="DIN Next LT Arabic" w:hint="cs"/>
          <w:color w:val="000000"/>
          <w:sz w:val="24"/>
          <w:szCs w:val="24"/>
          <w:rtl/>
        </w:rPr>
        <w:t>الإطارية.</w:t>
      </w:r>
    </w:p>
    <w:p w14:paraId="6587E6E8" w14:textId="6B36AD58" w:rsidR="00DA50F5" w:rsidRPr="009F771D" w:rsidRDefault="00773A75" w:rsidP="00F22857">
      <w:pPr>
        <w:pStyle w:val="BodyText"/>
        <w:numPr>
          <w:ilvl w:val="0"/>
          <w:numId w:val="37"/>
        </w:numPr>
        <w:bidi/>
        <w:spacing w:before="240"/>
        <w:jc w:val="both"/>
        <w:rPr>
          <w:rFonts w:ascii="DIN Next LT Arabic" w:hAnsi="DIN Next LT Arabic" w:cs="DIN Next LT Arabic"/>
          <w:color w:val="000000"/>
          <w:sz w:val="24"/>
          <w:szCs w:val="24"/>
        </w:rPr>
      </w:pPr>
      <w:r>
        <w:rPr>
          <w:rFonts w:ascii="DIN Next LT Arabic" w:hAnsi="DIN Next LT Arabic" w:cs="DIN Next LT Arabic" w:hint="cs"/>
          <w:color w:val="000000"/>
          <w:sz w:val="24"/>
          <w:szCs w:val="24"/>
          <w:rtl/>
        </w:rPr>
        <w:t>و</w:t>
      </w:r>
      <w:r w:rsidRPr="00811B43">
        <w:rPr>
          <w:rFonts w:ascii="DIN Next LT Arabic" w:hAnsi="DIN Next LT Arabic" w:cs="DIN Next LT Arabic"/>
          <w:color w:val="000000"/>
          <w:sz w:val="24"/>
          <w:szCs w:val="24"/>
          <w:rtl/>
        </w:rPr>
        <w:t xml:space="preserve">لما </w:t>
      </w:r>
      <w:r w:rsidRPr="00FA2719">
        <w:rPr>
          <w:rFonts w:ascii="DIN Next LT Arabic" w:hAnsi="DIN Next LT Arabic" w:cs="DIN Next LT Arabic"/>
          <w:color w:val="000000"/>
          <w:sz w:val="24"/>
          <w:szCs w:val="24"/>
          <w:rtl/>
        </w:rPr>
        <w:t>كان</w:t>
      </w:r>
      <w:r w:rsidRPr="00FA2719">
        <w:rPr>
          <w:rFonts w:ascii="DIN Next LT Arabic" w:hAnsi="DIN Next LT Arabic" w:cs="DIN Next LT Arabic" w:hint="cs"/>
          <w:color w:val="000000"/>
          <w:sz w:val="24"/>
          <w:szCs w:val="24"/>
          <w:rtl/>
        </w:rPr>
        <w:t>ت</w:t>
      </w:r>
      <w:r w:rsidRPr="00FA2719">
        <w:rPr>
          <w:rFonts w:ascii="DIN Next LT Arabic" w:hAnsi="DIN Next LT Arabic" w:cs="DIN Next LT Arabic"/>
          <w:color w:val="000000"/>
          <w:sz w:val="24"/>
          <w:szCs w:val="24"/>
          <w:rtl/>
        </w:rPr>
        <w:t xml:space="preserve"> </w:t>
      </w:r>
      <w:r w:rsidRPr="00F00A72">
        <w:rPr>
          <w:rFonts w:ascii="DIN Next LT Arabic" w:hAnsi="DIN Next LT Arabic" w:cs="DIN Next LT Arabic" w:hint="cs"/>
          <w:color w:val="000000"/>
          <w:sz w:val="24"/>
          <w:szCs w:val="24"/>
          <w:rtl/>
        </w:rPr>
        <w:t>الجهة الحكومية</w:t>
      </w:r>
      <w:r w:rsidRPr="00F00A72">
        <w:rPr>
          <w:rFonts w:ascii="DIN Next LT Arabic" w:hAnsi="DIN Next LT Arabic" w:cs="DIN Next LT Arabic"/>
          <w:color w:val="000000"/>
          <w:sz w:val="24"/>
          <w:szCs w:val="24"/>
          <w:rtl/>
        </w:rPr>
        <w:t xml:space="preserve"> </w:t>
      </w:r>
      <w:r w:rsidRPr="00FA2719">
        <w:rPr>
          <w:rFonts w:ascii="DIN Next LT Arabic" w:hAnsi="DIN Next LT Arabic" w:cs="DIN Next LT Arabic"/>
          <w:color w:val="000000"/>
          <w:sz w:val="24"/>
          <w:szCs w:val="24"/>
          <w:rtl/>
        </w:rPr>
        <w:t xml:space="preserve">مع </w:t>
      </w:r>
      <w:r w:rsidRPr="00F00A72">
        <w:rPr>
          <w:rFonts w:ascii="DIN Next LT Arabic" w:hAnsi="DIN Next LT Arabic" w:cs="DIN Next LT Arabic"/>
          <w:color w:val="000000"/>
          <w:sz w:val="24"/>
          <w:szCs w:val="24"/>
          <w:rtl/>
        </w:rPr>
        <w:t>المتعاقد</w:t>
      </w:r>
      <w:r w:rsidRPr="00807A04">
        <w:rPr>
          <w:rFonts w:ascii="DIN Next LT Arabic" w:hAnsi="DIN Next LT Arabic" w:cs="DIN Next LT Arabic"/>
          <w:b/>
          <w:bCs/>
          <w:color w:val="000000"/>
          <w:sz w:val="24"/>
          <w:szCs w:val="24"/>
          <w:rtl/>
        </w:rPr>
        <w:t xml:space="preserve"> </w:t>
      </w:r>
      <w:r w:rsidRPr="00811B43">
        <w:rPr>
          <w:rFonts w:ascii="DIN Next LT Arabic" w:hAnsi="DIN Next LT Arabic" w:cs="DIN Next LT Arabic"/>
          <w:color w:val="000000"/>
          <w:sz w:val="24"/>
          <w:szCs w:val="24"/>
          <w:rtl/>
        </w:rPr>
        <w:t>قد اتفقا على اعتبار</w:t>
      </w:r>
      <w:r>
        <w:rPr>
          <w:rFonts w:ascii="DIN Next LT Arabic" w:hAnsi="DIN Next LT Arabic" w:cs="DIN Next LT Arabic" w:hint="cs"/>
          <w:color w:val="000000"/>
          <w:sz w:val="24"/>
          <w:szCs w:val="24"/>
          <w:rtl/>
        </w:rPr>
        <w:t xml:space="preserve"> هذه الفقرة والفقرات</w:t>
      </w:r>
      <w:r w:rsidRPr="00811B43">
        <w:rPr>
          <w:rFonts w:ascii="DIN Next LT Arabic" w:hAnsi="DIN Next LT Arabic" w:cs="DIN Next LT Arabic"/>
          <w:color w:val="000000"/>
          <w:sz w:val="24"/>
          <w:szCs w:val="24"/>
          <w:rtl/>
        </w:rPr>
        <w:t xml:space="preserve"> المتقدمة في </w:t>
      </w:r>
      <w:r w:rsidRPr="0068600D">
        <w:rPr>
          <w:rFonts w:ascii="DIN Next LT Arabic" w:hAnsi="DIN Next LT Arabic" w:cs="DIN Next LT Arabic"/>
          <w:color w:val="000000"/>
          <w:sz w:val="24"/>
          <w:szCs w:val="24"/>
          <w:rtl/>
        </w:rPr>
        <w:t xml:space="preserve">[ب، ج، د، هـ، </w:t>
      </w:r>
      <w:r w:rsidRPr="0068600D">
        <w:rPr>
          <w:rFonts w:ascii="DIN Next LT Arabic" w:hAnsi="DIN Next LT Arabic" w:cs="DIN Next LT Arabic" w:hint="eastAsia"/>
          <w:color w:val="000000"/>
          <w:sz w:val="24"/>
          <w:szCs w:val="24"/>
          <w:rtl/>
        </w:rPr>
        <w:t>و</w:t>
      </w:r>
      <w:r w:rsidRPr="0068600D">
        <w:rPr>
          <w:rFonts w:ascii="DIN Next LT Arabic" w:hAnsi="DIN Next LT Arabic" w:cs="DIN Next LT Arabic"/>
          <w:color w:val="000000"/>
          <w:sz w:val="24"/>
          <w:szCs w:val="24"/>
          <w:rtl/>
        </w:rPr>
        <w:t xml:space="preserve">] </w:t>
      </w:r>
      <w:r w:rsidRPr="00811B43">
        <w:rPr>
          <w:rFonts w:ascii="DIN Next LT Arabic" w:hAnsi="DIN Next LT Arabic" w:cs="DIN Next LT Arabic"/>
          <w:color w:val="000000"/>
          <w:sz w:val="24"/>
          <w:szCs w:val="24"/>
          <w:rtl/>
        </w:rPr>
        <w:t xml:space="preserve">ضمن شروط </w:t>
      </w:r>
      <w:r w:rsidRPr="00811B43">
        <w:rPr>
          <w:rFonts w:ascii="DIN Next LT Arabic" w:hAnsi="DIN Next LT Arabic" w:cs="DIN Next LT Arabic" w:hint="cs"/>
          <w:color w:val="000000"/>
          <w:sz w:val="24"/>
          <w:szCs w:val="24"/>
          <w:rtl/>
        </w:rPr>
        <w:t xml:space="preserve">وأحكام </w:t>
      </w:r>
      <w:r>
        <w:rPr>
          <w:rFonts w:ascii="DIN Next LT Arabic" w:hAnsi="DIN Next LT Arabic" w:cs="DIN Next LT Arabic" w:hint="cs"/>
          <w:color w:val="000000"/>
          <w:sz w:val="24"/>
          <w:szCs w:val="24"/>
          <w:rtl/>
        </w:rPr>
        <w:t>هذه</w:t>
      </w:r>
      <w:r>
        <w:rPr>
          <w:rFonts w:ascii="DIN Next LT Arabic" w:hAnsi="DIN Next LT Arabic" w:cs="DIN Next LT Arabic"/>
          <w:color w:val="000000"/>
          <w:sz w:val="24"/>
          <w:szCs w:val="24"/>
          <w:rtl/>
        </w:rPr>
        <w:t xml:space="preserve"> </w:t>
      </w:r>
      <w:r>
        <w:rPr>
          <w:rFonts w:ascii="DIN Next LT Arabic" w:hAnsi="DIN Next LT Arabic" w:cs="DIN Next LT Arabic" w:hint="cs"/>
          <w:color w:val="000000"/>
          <w:sz w:val="24"/>
          <w:szCs w:val="24"/>
          <w:rtl/>
        </w:rPr>
        <w:t>الاتفاقية الإطارية</w:t>
      </w:r>
      <w:r w:rsidRPr="00811B43">
        <w:rPr>
          <w:rFonts w:ascii="DIN Next LT Arabic" w:hAnsi="DIN Next LT Arabic" w:cs="DIN Next LT Arabic"/>
          <w:color w:val="000000"/>
          <w:sz w:val="24"/>
          <w:szCs w:val="24"/>
          <w:rtl/>
        </w:rPr>
        <w:t xml:space="preserve">. </w:t>
      </w:r>
    </w:p>
    <w:p w14:paraId="364A50CB" w14:textId="4EBA5532" w:rsidR="003531FD" w:rsidRPr="00C90B43" w:rsidRDefault="003531FD" w:rsidP="00D760FE">
      <w:pPr>
        <w:pStyle w:val="BodyText"/>
        <w:bidi/>
        <w:spacing w:before="240"/>
        <w:jc w:val="both"/>
        <w:rPr>
          <w:rFonts w:ascii="DIN Next LT Arabic" w:hAnsi="DIN Next LT Arabic" w:cs="DIN Next LT Arabic"/>
          <w:color w:val="000000"/>
          <w:sz w:val="24"/>
          <w:szCs w:val="24"/>
        </w:rPr>
      </w:pPr>
      <w:r>
        <w:rPr>
          <w:rFonts w:ascii="DIN Next LT Arabic" w:hAnsi="DIN Next LT Arabic" w:cs="DIN Next LT Arabic"/>
          <w:color w:val="000000"/>
          <w:sz w:val="24"/>
          <w:szCs w:val="24"/>
          <w:rtl/>
        </w:rPr>
        <w:t xml:space="preserve">لكل ما سبق في هذا التمهيد والحيثيات؛ فقد اتفق </w:t>
      </w:r>
      <w:r w:rsidRPr="00FE4726">
        <w:rPr>
          <w:rFonts w:ascii="DIN Next LT Arabic" w:hAnsi="DIN Next LT Arabic" w:cs="DIN Next LT Arabic"/>
          <w:color w:val="000000"/>
          <w:sz w:val="24"/>
          <w:szCs w:val="24"/>
          <w:rtl/>
        </w:rPr>
        <w:t>الطرفان</w:t>
      </w:r>
      <w:r>
        <w:rPr>
          <w:rFonts w:ascii="DIN Next LT Arabic" w:hAnsi="DIN Next LT Arabic" w:cs="DIN Next LT Arabic"/>
          <w:color w:val="000000"/>
          <w:sz w:val="24"/>
          <w:szCs w:val="24"/>
          <w:rtl/>
        </w:rPr>
        <w:t xml:space="preserve"> على ما يلي: </w:t>
      </w:r>
    </w:p>
    <w:p w14:paraId="5C0A4759" w14:textId="7C365287" w:rsidR="00DA50F5" w:rsidRPr="00C90B43" w:rsidRDefault="00DA50F5" w:rsidP="007530E4">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Pr>
      </w:pPr>
      <w:bookmarkStart w:id="16" w:name="_Toc30864364"/>
      <w:bookmarkStart w:id="17" w:name="_Toc30864544"/>
      <w:bookmarkStart w:id="18" w:name="_Toc30950397"/>
      <w:bookmarkStart w:id="19" w:name="_Toc31036352"/>
      <w:bookmarkStart w:id="20" w:name="_Toc26704203"/>
      <w:bookmarkStart w:id="21" w:name="_Toc39687480"/>
      <w:bookmarkStart w:id="22" w:name="_Toc39797962"/>
      <w:bookmarkStart w:id="23" w:name="_Toc41663695"/>
      <w:bookmarkEnd w:id="14"/>
      <w:bookmarkEnd w:id="15"/>
      <w:bookmarkEnd w:id="16"/>
      <w:bookmarkEnd w:id="17"/>
      <w:bookmarkEnd w:id="18"/>
      <w:bookmarkEnd w:id="19"/>
      <w:r w:rsidRPr="00C90B43">
        <w:rPr>
          <w:rFonts w:ascii="DIN Next LT Arabic" w:hAnsi="DIN Next LT Arabic" w:cs="DIN Next LT Arabic"/>
          <w:color w:val="000000"/>
          <w:szCs w:val="24"/>
          <w:rtl/>
          <w:lang w:bidi="ar-LB"/>
        </w:rPr>
        <w:t xml:space="preserve">وثائق </w:t>
      </w:r>
      <w:bookmarkEnd w:id="20"/>
      <w:r w:rsidR="007530E4">
        <w:rPr>
          <w:rFonts w:ascii="DIN Next LT Arabic" w:hAnsi="DIN Next LT Arabic" w:cs="DIN Next LT Arabic" w:hint="cs"/>
          <w:color w:val="000000"/>
          <w:szCs w:val="24"/>
          <w:rtl/>
          <w:lang w:bidi="ar-LB"/>
        </w:rPr>
        <w:t>الاتفاقية</w:t>
      </w:r>
      <w:bookmarkEnd w:id="21"/>
      <w:bookmarkEnd w:id="22"/>
      <w:bookmarkEnd w:id="23"/>
    </w:p>
    <w:p w14:paraId="116005BD" w14:textId="4B090758" w:rsidR="00D2503F" w:rsidRDefault="00D2503F" w:rsidP="007530E4">
      <w:pPr>
        <w:pStyle w:val="BodyText"/>
        <w:bidi/>
        <w:spacing w:before="240" w:after="0"/>
        <w:jc w:val="both"/>
        <w:rPr>
          <w:rFonts w:ascii="DIN Next LT Arabic" w:hAnsi="DIN Next LT Arabic" w:cs="DIN Next LT Arabic"/>
          <w:b/>
          <w:bCs/>
          <w:sz w:val="24"/>
          <w:szCs w:val="24"/>
          <w:u w:val="single"/>
          <w:rtl/>
        </w:rPr>
      </w:pPr>
      <w:r w:rsidRPr="00C90B43">
        <w:rPr>
          <w:rFonts w:ascii="DIN Next LT Arabic" w:hAnsi="DIN Next LT Arabic" w:cs="DIN Next LT Arabic"/>
          <w:color w:val="0070C0"/>
          <w:sz w:val="24"/>
          <w:szCs w:val="24"/>
          <w:rtl/>
        </w:rPr>
        <w:t xml:space="preserve">[ملاحظة: تقوم الجهة الحكومية بإضافة الوثائق المرفقة مع </w:t>
      </w:r>
      <w:r w:rsidR="007530E4">
        <w:rPr>
          <w:rFonts w:ascii="DIN Next LT Arabic" w:hAnsi="DIN Next LT Arabic" w:cs="DIN Next LT Arabic" w:hint="cs"/>
          <w:color w:val="0070C0"/>
          <w:sz w:val="24"/>
          <w:szCs w:val="24"/>
          <w:rtl/>
        </w:rPr>
        <w:t>الاتفاقية</w:t>
      </w:r>
      <w:r w:rsidR="007530E4" w:rsidRPr="00C90B43">
        <w:rPr>
          <w:rFonts w:ascii="DIN Next LT Arabic" w:hAnsi="DIN Next LT Arabic" w:cs="DIN Next LT Arabic"/>
          <w:color w:val="0070C0"/>
          <w:sz w:val="24"/>
          <w:szCs w:val="24"/>
          <w:rtl/>
        </w:rPr>
        <w:t xml:space="preserve"> </w:t>
      </w:r>
      <w:r w:rsidRPr="00C90B43">
        <w:rPr>
          <w:rFonts w:ascii="DIN Next LT Arabic" w:hAnsi="DIN Next LT Arabic" w:cs="DIN Next LT Arabic"/>
          <w:color w:val="0070C0"/>
          <w:sz w:val="24"/>
          <w:szCs w:val="24"/>
          <w:rtl/>
        </w:rPr>
        <w:t>حسب الحاجة، وتعديل الأولوية للوثائق الموضحة باللون الأحمر]</w:t>
      </w:r>
    </w:p>
    <w:p w14:paraId="2BC8E66C" w14:textId="1D80A326" w:rsidR="00DA50F5" w:rsidRPr="00C90B43" w:rsidRDefault="00DA50F5" w:rsidP="004E3C58">
      <w:pPr>
        <w:pStyle w:val="BodyText"/>
        <w:bidi/>
        <w:spacing w:before="240" w:after="0"/>
        <w:jc w:val="both"/>
        <w:rPr>
          <w:rFonts w:ascii="DIN Next LT Arabic" w:hAnsi="DIN Next LT Arabic" w:cs="DIN Next LT Arabic"/>
          <w:sz w:val="24"/>
          <w:szCs w:val="24"/>
          <w:rtl/>
        </w:rPr>
      </w:pPr>
      <w:r w:rsidRPr="00C90B43">
        <w:rPr>
          <w:rFonts w:ascii="DIN Next LT Arabic" w:hAnsi="DIN Next LT Arabic" w:cs="DIN Next LT Arabic"/>
          <w:b/>
          <w:bCs/>
          <w:sz w:val="24"/>
          <w:szCs w:val="24"/>
          <w:u w:val="single"/>
          <w:rtl/>
        </w:rPr>
        <w:t>أولًا</w:t>
      </w:r>
      <w:r w:rsidRPr="00C90B43">
        <w:rPr>
          <w:rFonts w:ascii="DIN Next LT Arabic" w:hAnsi="DIN Next LT Arabic" w:cs="DIN Next LT Arabic"/>
          <w:sz w:val="24"/>
          <w:szCs w:val="24"/>
          <w:rtl/>
        </w:rPr>
        <w:t xml:space="preserve">: </w:t>
      </w:r>
      <w:r w:rsidR="004E3C58">
        <w:rPr>
          <w:rFonts w:ascii="DIN Next LT Arabic" w:hAnsi="DIN Next LT Arabic" w:cs="DIN Next LT Arabic" w:hint="cs"/>
          <w:sz w:val="24"/>
          <w:szCs w:val="24"/>
          <w:rtl/>
        </w:rPr>
        <w:t>ت</w:t>
      </w:r>
      <w:r w:rsidR="004E3C58" w:rsidRPr="00C90B43">
        <w:rPr>
          <w:rFonts w:ascii="DIN Next LT Arabic" w:hAnsi="DIN Next LT Arabic" w:cs="DIN Next LT Arabic"/>
          <w:sz w:val="24"/>
          <w:szCs w:val="24"/>
          <w:rtl/>
        </w:rPr>
        <w:t xml:space="preserve">تكون </w:t>
      </w:r>
      <w:r w:rsidR="004E3C58">
        <w:rPr>
          <w:rFonts w:ascii="DIN Next LT Arabic" w:hAnsi="DIN Next LT Arabic" w:cs="DIN Next LT Arabic" w:hint="cs"/>
          <w:sz w:val="24"/>
          <w:szCs w:val="24"/>
          <w:rtl/>
        </w:rPr>
        <w:t>هذه الاتفاقية</w:t>
      </w:r>
      <w:r w:rsidR="004E3C58"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 xml:space="preserve">من الوثائق التالية: </w:t>
      </w:r>
    </w:p>
    <w:p w14:paraId="553C9101" w14:textId="6AFFBD65" w:rsidR="00DA50F5" w:rsidRPr="00C90B43" w:rsidRDefault="00F07AD5" w:rsidP="00F22857">
      <w:pPr>
        <w:pStyle w:val="BodyText"/>
        <w:numPr>
          <w:ilvl w:val="0"/>
          <w:numId w:val="42"/>
        </w:numPr>
        <w:bidi/>
        <w:spacing w:before="240" w:after="0"/>
        <w:jc w:val="both"/>
        <w:rPr>
          <w:rFonts w:ascii="DIN Next LT Arabic" w:hAnsi="DIN Next LT Arabic" w:cs="DIN Next LT Arabic"/>
          <w:color w:val="000000"/>
          <w:sz w:val="24"/>
          <w:szCs w:val="24"/>
        </w:rPr>
      </w:pPr>
      <w:r>
        <w:rPr>
          <w:rFonts w:ascii="DIN Next LT Arabic" w:hAnsi="DIN Next LT Arabic" w:cs="DIN Next LT Arabic" w:hint="cs"/>
          <w:color w:val="000000"/>
          <w:sz w:val="24"/>
          <w:szCs w:val="24"/>
          <w:rtl/>
        </w:rPr>
        <w:t>ال</w:t>
      </w:r>
      <w:r w:rsidR="00DA50F5" w:rsidRPr="00C90B43">
        <w:rPr>
          <w:rFonts w:ascii="DIN Next LT Arabic" w:hAnsi="DIN Next LT Arabic" w:cs="DIN Next LT Arabic"/>
          <w:color w:val="000000"/>
          <w:sz w:val="24"/>
          <w:szCs w:val="24"/>
          <w:rtl/>
        </w:rPr>
        <w:t>وثيقة الأساسية.</w:t>
      </w:r>
    </w:p>
    <w:p w14:paraId="0F93B00E" w14:textId="7011CEAA" w:rsidR="00DA50F5" w:rsidRPr="00C90B43" w:rsidRDefault="0014570F" w:rsidP="00F22857">
      <w:pPr>
        <w:pStyle w:val="BodyText"/>
        <w:numPr>
          <w:ilvl w:val="0"/>
          <w:numId w:val="42"/>
        </w:numPr>
        <w:bidi/>
        <w:spacing w:before="240" w:after="0"/>
        <w:jc w:val="both"/>
        <w:rPr>
          <w:rFonts w:ascii="DIN Next LT Arabic" w:hAnsi="DIN Next LT Arabic" w:cs="DIN Next LT Arabic"/>
          <w:color w:val="000000"/>
          <w:sz w:val="24"/>
          <w:szCs w:val="24"/>
        </w:rPr>
      </w:pPr>
      <w:r>
        <w:rPr>
          <w:rFonts w:ascii="DIN Next LT Arabic" w:hAnsi="DIN Next LT Arabic" w:cs="DIN Next LT Arabic" w:hint="cs"/>
          <w:color w:val="000000"/>
          <w:sz w:val="24"/>
          <w:szCs w:val="24"/>
          <w:rtl/>
        </w:rPr>
        <w:t>ال</w:t>
      </w:r>
      <w:r w:rsidR="00DA50F5" w:rsidRPr="00C90B43">
        <w:rPr>
          <w:rFonts w:ascii="DIN Next LT Arabic" w:hAnsi="DIN Next LT Arabic" w:cs="DIN Next LT Arabic"/>
          <w:color w:val="000000"/>
          <w:sz w:val="24"/>
          <w:szCs w:val="24"/>
          <w:rtl/>
        </w:rPr>
        <w:t xml:space="preserve">شروط </w:t>
      </w:r>
      <w:r>
        <w:rPr>
          <w:rFonts w:ascii="DIN Next LT Arabic" w:hAnsi="DIN Next LT Arabic" w:cs="DIN Next LT Arabic" w:hint="cs"/>
          <w:color w:val="000000"/>
          <w:sz w:val="24"/>
          <w:szCs w:val="24"/>
          <w:rtl/>
        </w:rPr>
        <w:t>العامة</w:t>
      </w:r>
      <w:r w:rsidR="00DA50F5" w:rsidRPr="00C90B43">
        <w:rPr>
          <w:rFonts w:ascii="DIN Next LT Arabic" w:hAnsi="DIN Next LT Arabic" w:cs="DIN Next LT Arabic"/>
          <w:color w:val="000000"/>
          <w:sz w:val="24"/>
          <w:szCs w:val="24"/>
          <w:rtl/>
        </w:rPr>
        <w:t>.</w:t>
      </w:r>
    </w:p>
    <w:p w14:paraId="2FD5B0A6" w14:textId="77777777" w:rsidR="00DA50F5" w:rsidRPr="00C90B43" w:rsidRDefault="00DA50F5" w:rsidP="00F22857">
      <w:pPr>
        <w:pStyle w:val="BodyText"/>
        <w:numPr>
          <w:ilvl w:val="0"/>
          <w:numId w:val="42"/>
        </w:numPr>
        <w:bidi/>
        <w:spacing w:before="240" w:after="0"/>
        <w:jc w:val="both"/>
        <w:rPr>
          <w:rFonts w:ascii="DIN Next LT Arabic" w:hAnsi="DIN Next LT Arabic" w:cs="DIN Next LT Arabic"/>
          <w:color w:val="000000"/>
          <w:sz w:val="24"/>
          <w:szCs w:val="24"/>
        </w:rPr>
      </w:pPr>
      <w:r w:rsidRPr="00C90B43">
        <w:rPr>
          <w:rFonts w:ascii="DIN Next LT Arabic" w:hAnsi="DIN Next LT Arabic" w:cs="DIN Next LT Arabic"/>
          <w:color w:val="000000"/>
          <w:sz w:val="24"/>
          <w:szCs w:val="24"/>
          <w:rtl/>
        </w:rPr>
        <w:t>الشروط المالية.</w:t>
      </w:r>
    </w:p>
    <w:p w14:paraId="753AE8C3" w14:textId="77777777" w:rsidR="00403843" w:rsidRDefault="00DA50F5" w:rsidP="00F22857">
      <w:pPr>
        <w:pStyle w:val="BodyText"/>
        <w:numPr>
          <w:ilvl w:val="0"/>
          <w:numId w:val="42"/>
        </w:numPr>
        <w:bidi/>
        <w:spacing w:before="240" w:after="0"/>
        <w:jc w:val="both"/>
        <w:rPr>
          <w:rFonts w:ascii="DIN Next LT Arabic" w:hAnsi="DIN Next LT Arabic" w:cs="DIN Next LT Arabic"/>
          <w:color w:val="000000"/>
          <w:sz w:val="24"/>
          <w:szCs w:val="24"/>
        </w:rPr>
      </w:pPr>
      <w:r w:rsidRPr="00C90B43">
        <w:rPr>
          <w:rFonts w:ascii="DIN Next LT Arabic" w:hAnsi="DIN Next LT Arabic" w:cs="DIN Next LT Arabic"/>
          <w:color w:val="000000"/>
          <w:sz w:val="24"/>
          <w:szCs w:val="24"/>
          <w:rtl/>
        </w:rPr>
        <w:t>نطاق العمل المفصل.</w:t>
      </w:r>
    </w:p>
    <w:p w14:paraId="0594C4BB" w14:textId="54B4D6AB" w:rsidR="009944ED" w:rsidRPr="009C0731" w:rsidRDefault="009944ED" w:rsidP="00F22857">
      <w:pPr>
        <w:pStyle w:val="BodyText"/>
        <w:numPr>
          <w:ilvl w:val="0"/>
          <w:numId w:val="42"/>
        </w:numPr>
        <w:bidi/>
        <w:spacing w:before="240" w:after="0"/>
        <w:jc w:val="both"/>
        <w:rPr>
          <w:rFonts w:ascii="DIN Next LT Arabic" w:hAnsi="DIN Next LT Arabic"/>
          <w:color w:val="000000"/>
          <w:sz w:val="24"/>
        </w:rPr>
      </w:pPr>
      <w:r w:rsidRPr="00403843">
        <w:rPr>
          <w:rFonts w:ascii="DIN Next LT Arabic" w:hAnsi="DIN Next LT Arabic" w:cs="DIN Next LT Arabic"/>
          <w:color w:val="FF0000"/>
          <w:sz w:val="24"/>
          <w:szCs w:val="24"/>
          <w:rtl/>
        </w:rPr>
        <w:tab/>
      </w:r>
      <w:r w:rsidR="003D5215" w:rsidRPr="00403843">
        <w:rPr>
          <w:rFonts w:ascii="DIN Next LT Arabic" w:hAnsi="DIN Next LT Arabic" w:cs="DIN Next LT Arabic" w:hint="cs"/>
          <w:color w:val="FF0000"/>
          <w:sz w:val="24"/>
          <w:szCs w:val="24"/>
          <w:rtl/>
        </w:rPr>
        <w:t xml:space="preserve">قائمة </w:t>
      </w:r>
      <w:r w:rsidRPr="00403843">
        <w:rPr>
          <w:rFonts w:ascii="DIN Next LT Arabic" w:hAnsi="DIN Next LT Arabic" w:cs="DIN Next LT Arabic"/>
          <w:color w:val="FF0000"/>
          <w:sz w:val="24"/>
          <w:szCs w:val="24"/>
          <w:rtl/>
        </w:rPr>
        <w:t>الجهات المستفيدة</w:t>
      </w:r>
    </w:p>
    <w:p w14:paraId="2018544B" w14:textId="7369A69B" w:rsidR="00403843" w:rsidRPr="00D475FE" w:rsidRDefault="00403843" w:rsidP="00F22857">
      <w:pPr>
        <w:pStyle w:val="BodyText"/>
        <w:numPr>
          <w:ilvl w:val="0"/>
          <w:numId w:val="42"/>
        </w:numPr>
        <w:bidi/>
        <w:spacing w:before="240" w:after="0"/>
        <w:jc w:val="both"/>
        <w:rPr>
          <w:rFonts w:ascii="DIN Next LT Arabic" w:hAnsi="DIN Next LT Arabic" w:cs="DIN Next LT Arabic"/>
          <w:sz w:val="24"/>
          <w:szCs w:val="24"/>
        </w:rPr>
      </w:pPr>
      <w:r>
        <w:rPr>
          <w:rFonts w:ascii="DIN Next LT Arabic" w:hAnsi="DIN Next LT Arabic" w:cs="DIN Next LT Arabic"/>
          <w:sz w:val="24"/>
          <w:szCs w:val="24"/>
          <w:rtl/>
        </w:rPr>
        <w:t>قواعد وإجراءات أوامر الشراء</w:t>
      </w:r>
      <w:r w:rsidR="00D475FE">
        <w:rPr>
          <w:rFonts w:ascii="DIN Next LT Arabic" w:hAnsi="DIN Next LT Arabic" w:cs="DIN Next LT Arabic" w:hint="cs"/>
          <w:sz w:val="24"/>
          <w:szCs w:val="24"/>
          <w:rtl/>
        </w:rPr>
        <w:t>.</w:t>
      </w:r>
    </w:p>
    <w:p w14:paraId="32902552" w14:textId="77777777" w:rsidR="000603C7" w:rsidRPr="00C90B43" w:rsidRDefault="000603C7" w:rsidP="00F22857">
      <w:pPr>
        <w:pStyle w:val="BodyText"/>
        <w:numPr>
          <w:ilvl w:val="0"/>
          <w:numId w:val="42"/>
        </w:numPr>
        <w:bidi/>
        <w:spacing w:before="240" w:after="0"/>
        <w:jc w:val="both"/>
        <w:rPr>
          <w:rFonts w:ascii="DIN Next LT Arabic" w:hAnsi="DIN Next LT Arabic" w:cs="DIN Next LT Arabic"/>
          <w:color w:val="FF0000"/>
          <w:sz w:val="24"/>
          <w:szCs w:val="24"/>
        </w:rPr>
      </w:pPr>
      <w:r w:rsidRPr="00C90B43">
        <w:rPr>
          <w:rFonts w:ascii="DIN Next LT Arabic" w:hAnsi="DIN Next LT Arabic" w:cs="DIN Next LT Arabic"/>
          <w:color w:val="FF0000"/>
          <w:sz w:val="24"/>
          <w:szCs w:val="24"/>
          <w:rtl/>
        </w:rPr>
        <w:t xml:space="preserve">المواصفات المرفقة مع المنافسة [رقم </w:t>
      </w:r>
      <w:r w:rsidRPr="00C90B43">
        <w:rPr>
          <w:rFonts w:ascii="DIN Next LT Arabic" w:hAnsi="DIN Next LT Arabic" w:cs="DIN Next LT Arabic"/>
          <w:color w:val="FF0000"/>
          <w:sz w:val="24"/>
          <w:szCs w:val="24"/>
        </w:rPr>
        <w:sym w:font="Symbol" w:char="F0A8"/>
      </w:r>
      <w:r w:rsidRPr="00C90B43">
        <w:rPr>
          <w:rFonts w:ascii="DIN Next LT Arabic" w:hAnsi="DIN Next LT Arabic" w:cs="DIN Next LT Arabic"/>
          <w:color w:val="FF0000"/>
          <w:sz w:val="24"/>
          <w:szCs w:val="24"/>
          <w:rtl/>
        </w:rPr>
        <w:t>]</w:t>
      </w:r>
      <w:r w:rsidRPr="00C90B43">
        <w:rPr>
          <w:rFonts w:ascii="DIN Next LT Arabic" w:hAnsi="DIN Next LT Arabic" w:cs="DIN Next LT Arabic"/>
          <w:sz w:val="24"/>
          <w:szCs w:val="24"/>
          <w:rtl/>
        </w:rPr>
        <w:t xml:space="preserve"> </w:t>
      </w:r>
      <w:r w:rsidRPr="00C90B43">
        <w:rPr>
          <w:rFonts w:ascii="DIN Next LT Arabic" w:hAnsi="DIN Next LT Arabic" w:cs="DIN Next LT Arabic"/>
          <w:color w:val="0070C0"/>
          <w:sz w:val="24"/>
          <w:szCs w:val="24"/>
          <w:rtl/>
        </w:rPr>
        <w:t>[من منصة اعتماد]</w:t>
      </w:r>
      <w:r w:rsidRPr="00C90B43">
        <w:rPr>
          <w:rFonts w:ascii="DIN Next LT Arabic" w:hAnsi="DIN Next LT Arabic" w:cs="DIN Next LT Arabic"/>
          <w:color w:val="FF0000"/>
          <w:sz w:val="24"/>
          <w:szCs w:val="24"/>
          <w:rtl/>
        </w:rPr>
        <w:t>.</w:t>
      </w:r>
    </w:p>
    <w:p w14:paraId="5EF49A2C" w14:textId="77777777" w:rsidR="00DA50F5" w:rsidRPr="00C90B43" w:rsidRDefault="00DA50F5" w:rsidP="00F22857">
      <w:pPr>
        <w:pStyle w:val="BodyText"/>
        <w:numPr>
          <w:ilvl w:val="0"/>
          <w:numId w:val="42"/>
        </w:numPr>
        <w:bidi/>
        <w:spacing w:before="240" w:after="0"/>
        <w:jc w:val="both"/>
        <w:rPr>
          <w:rFonts w:ascii="DIN Next LT Arabic" w:hAnsi="DIN Next LT Arabic" w:cs="DIN Next LT Arabic"/>
          <w:color w:val="FF0000"/>
          <w:sz w:val="24"/>
          <w:szCs w:val="24"/>
        </w:rPr>
      </w:pPr>
      <w:r w:rsidRPr="00C90B43">
        <w:rPr>
          <w:rFonts w:ascii="DIN Next LT Arabic" w:hAnsi="DIN Next LT Arabic" w:cs="DIN Next LT Arabic"/>
          <w:color w:val="FF0000"/>
          <w:sz w:val="24"/>
          <w:szCs w:val="24"/>
          <w:rtl/>
        </w:rPr>
        <w:t>الرسومات والمخططات.</w:t>
      </w:r>
    </w:p>
    <w:p w14:paraId="68CB6C96" w14:textId="77777777" w:rsidR="00DA50F5" w:rsidRPr="00C90B43" w:rsidRDefault="00DA50F5" w:rsidP="00F22857">
      <w:pPr>
        <w:pStyle w:val="BodyText"/>
        <w:numPr>
          <w:ilvl w:val="0"/>
          <w:numId w:val="42"/>
        </w:numPr>
        <w:bidi/>
        <w:spacing w:before="240" w:after="0"/>
        <w:jc w:val="both"/>
        <w:rPr>
          <w:rFonts w:ascii="DIN Next LT Arabic" w:hAnsi="DIN Next LT Arabic" w:cs="DIN Next LT Arabic"/>
          <w:color w:val="FF0000"/>
          <w:sz w:val="24"/>
          <w:szCs w:val="24"/>
        </w:rPr>
      </w:pPr>
      <w:r w:rsidRPr="00C90B43">
        <w:rPr>
          <w:rFonts w:ascii="DIN Next LT Arabic" w:hAnsi="DIN Next LT Arabic" w:cs="DIN Next LT Arabic"/>
          <w:color w:val="FF0000"/>
          <w:sz w:val="24"/>
          <w:szCs w:val="24"/>
          <w:rtl/>
        </w:rPr>
        <w:t xml:space="preserve">خطاب الترسية [رقم </w:t>
      </w:r>
      <w:r w:rsidRPr="00C90B43">
        <w:rPr>
          <w:rFonts w:ascii="DIN Next LT Arabic" w:hAnsi="DIN Next LT Arabic" w:cs="DIN Next LT Arabic"/>
          <w:color w:val="FF0000"/>
          <w:sz w:val="24"/>
          <w:szCs w:val="24"/>
        </w:rPr>
        <w:sym w:font="Symbol" w:char="F0A8"/>
      </w:r>
      <w:r w:rsidRPr="00C90B43">
        <w:rPr>
          <w:rFonts w:ascii="DIN Next LT Arabic" w:hAnsi="DIN Next LT Arabic" w:cs="DIN Next LT Arabic"/>
          <w:color w:val="FF0000"/>
          <w:sz w:val="24"/>
          <w:szCs w:val="24"/>
          <w:rtl/>
        </w:rPr>
        <w:t>] وتاريخ [</w:t>
      </w:r>
      <w:r w:rsidRPr="00C90B43">
        <w:rPr>
          <w:rFonts w:ascii="DIN Next LT Arabic" w:hAnsi="DIN Next LT Arabic" w:cs="DIN Next LT Arabic"/>
          <w:color w:val="FF0000"/>
          <w:sz w:val="24"/>
          <w:szCs w:val="24"/>
        </w:rPr>
        <w:sym w:font="Symbol" w:char="F0A8"/>
      </w:r>
      <w:r w:rsidRPr="00C90B43">
        <w:rPr>
          <w:rFonts w:ascii="DIN Next LT Arabic" w:hAnsi="DIN Next LT Arabic" w:cs="DIN Next LT Arabic"/>
          <w:color w:val="FF0000"/>
          <w:sz w:val="24"/>
          <w:szCs w:val="24"/>
          <w:rtl/>
        </w:rPr>
        <w:t>] .</w:t>
      </w:r>
    </w:p>
    <w:p w14:paraId="5F11B831" w14:textId="77777777" w:rsidR="00DA50F5" w:rsidRPr="00C90B43" w:rsidRDefault="00DA50F5" w:rsidP="00F22857">
      <w:pPr>
        <w:pStyle w:val="BodyText"/>
        <w:numPr>
          <w:ilvl w:val="0"/>
          <w:numId w:val="42"/>
        </w:numPr>
        <w:bidi/>
        <w:spacing w:before="240" w:after="0"/>
        <w:jc w:val="both"/>
        <w:rPr>
          <w:rFonts w:ascii="DIN Next LT Arabic" w:hAnsi="DIN Next LT Arabic" w:cs="DIN Next LT Arabic"/>
          <w:color w:val="FF0000"/>
          <w:sz w:val="24"/>
          <w:szCs w:val="24"/>
        </w:rPr>
      </w:pPr>
      <w:r w:rsidRPr="00C90B43">
        <w:rPr>
          <w:rFonts w:ascii="DIN Next LT Arabic" w:hAnsi="DIN Next LT Arabic" w:cs="DIN Next LT Arabic"/>
          <w:color w:val="FF0000"/>
          <w:sz w:val="24"/>
          <w:szCs w:val="24"/>
          <w:rtl/>
        </w:rPr>
        <w:t>الشروط المفصلة.</w:t>
      </w:r>
    </w:p>
    <w:p w14:paraId="45D419C0" w14:textId="77777777" w:rsidR="00DA50F5" w:rsidRPr="00C90B43" w:rsidRDefault="00DA50F5" w:rsidP="00F22857">
      <w:pPr>
        <w:pStyle w:val="BodyText"/>
        <w:numPr>
          <w:ilvl w:val="0"/>
          <w:numId w:val="42"/>
        </w:numPr>
        <w:bidi/>
        <w:spacing w:before="240" w:after="0"/>
        <w:jc w:val="both"/>
        <w:rPr>
          <w:rFonts w:ascii="DIN Next LT Arabic" w:hAnsi="DIN Next LT Arabic" w:cs="DIN Next LT Arabic"/>
          <w:color w:val="FF0000"/>
          <w:sz w:val="24"/>
          <w:szCs w:val="24"/>
          <w:rtl/>
        </w:rPr>
      </w:pPr>
      <w:r w:rsidRPr="00C90B43">
        <w:rPr>
          <w:rFonts w:ascii="DIN Next LT Arabic" w:hAnsi="DIN Next LT Arabic" w:cs="DIN Next LT Arabic"/>
          <w:color w:val="FF0000"/>
          <w:sz w:val="24"/>
          <w:szCs w:val="24"/>
          <w:rtl/>
        </w:rPr>
        <w:t xml:space="preserve">الملحقات. </w:t>
      </w:r>
    </w:p>
    <w:p w14:paraId="74ECAE71" w14:textId="489175F4" w:rsidR="00DA50F5" w:rsidRPr="00C90B43" w:rsidRDefault="00DA50F5" w:rsidP="00F22857">
      <w:pPr>
        <w:pStyle w:val="BodyText"/>
        <w:numPr>
          <w:ilvl w:val="0"/>
          <w:numId w:val="42"/>
        </w:numPr>
        <w:bidi/>
        <w:spacing w:before="240" w:after="0"/>
        <w:jc w:val="both"/>
        <w:rPr>
          <w:rFonts w:ascii="DIN Next LT Arabic" w:hAnsi="DIN Next LT Arabic" w:cs="DIN Next LT Arabic"/>
          <w:color w:val="FF0000"/>
          <w:sz w:val="24"/>
          <w:szCs w:val="24"/>
          <w:rtl/>
        </w:rPr>
      </w:pPr>
      <w:r w:rsidRPr="00C90B43">
        <w:rPr>
          <w:rFonts w:ascii="DIN Next LT Arabic" w:hAnsi="DIN Next LT Arabic" w:cs="DIN Next LT Arabic"/>
          <w:color w:val="FF0000"/>
          <w:sz w:val="24"/>
          <w:szCs w:val="24"/>
          <w:rtl/>
        </w:rPr>
        <w:t>العرض المقدم من المتعاقد [رقم] و [التاريخ] إ</w:t>
      </w:r>
      <w:r w:rsidR="00042B6E">
        <w:rPr>
          <w:rFonts w:ascii="DIN Next LT Arabic" w:hAnsi="DIN Next LT Arabic" w:cs="DIN Next LT Arabic"/>
          <w:color w:val="FF0000"/>
          <w:sz w:val="24"/>
          <w:szCs w:val="24"/>
          <w:rtl/>
        </w:rPr>
        <w:t xml:space="preserve">جابة على منافسة [الرقم المرجعي </w:t>
      </w:r>
      <w:r w:rsidR="00042B6E">
        <w:rPr>
          <w:rFonts w:ascii="DIN Next LT Arabic" w:hAnsi="DIN Next LT Arabic" w:cs="DIN Next LT Arabic" w:hint="cs"/>
          <w:color w:val="FF0000"/>
          <w:sz w:val="24"/>
          <w:szCs w:val="24"/>
          <w:rtl/>
        </w:rPr>
        <w:t>ل</w:t>
      </w:r>
      <w:r w:rsidRPr="00C90B43">
        <w:rPr>
          <w:rFonts w:ascii="DIN Next LT Arabic" w:hAnsi="DIN Next LT Arabic" w:cs="DIN Next LT Arabic"/>
          <w:color w:val="FF0000"/>
          <w:sz w:val="24"/>
          <w:szCs w:val="24"/>
          <w:rtl/>
        </w:rPr>
        <w:t xml:space="preserve">لمنافسة]. </w:t>
      </w:r>
    </w:p>
    <w:p w14:paraId="36ED2122" w14:textId="76323D13" w:rsidR="00DA50F5" w:rsidRPr="00C90B43" w:rsidRDefault="00DA50F5" w:rsidP="00F22857">
      <w:pPr>
        <w:pStyle w:val="BodyText"/>
        <w:numPr>
          <w:ilvl w:val="0"/>
          <w:numId w:val="42"/>
        </w:numPr>
        <w:bidi/>
        <w:spacing w:before="240" w:after="0"/>
        <w:jc w:val="both"/>
        <w:rPr>
          <w:rFonts w:ascii="DIN Next LT Arabic" w:hAnsi="DIN Next LT Arabic" w:cs="DIN Next LT Arabic"/>
          <w:color w:val="FF0000"/>
          <w:sz w:val="24"/>
          <w:szCs w:val="24"/>
          <w:rtl/>
        </w:rPr>
      </w:pPr>
      <w:r w:rsidRPr="00C90B43">
        <w:rPr>
          <w:rFonts w:ascii="DIN Next LT Arabic" w:hAnsi="DIN Next LT Arabic" w:cs="DIN Next LT Arabic"/>
          <w:color w:val="FF0000"/>
          <w:sz w:val="24"/>
          <w:szCs w:val="24"/>
          <w:rtl/>
        </w:rPr>
        <w:t>أي وثائق أخرى يجري الاتفاق على إلحاقها ب</w:t>
      </w:r>
      <w:r w:rsidR="006B0DD2">
        <w:rPr>
          <w:rFonts w:ascii="DIN Next LT Arabic" w:hAnsi="DIN Next LT Arabic" w:cs="DIN Next LT Arabic"/>
          <w:color w:val="FF0000"/>
          <w:sz w:val="24"/>
          <w:szCs w:val="24"/>
          <w:rtl/>
        </w:rPr>
        <w:t>هذه الاتفاقية</w:t>
      </w:r>
      <w:r w:rsidRPr="00C90B43">
        <w:rPr>
          <w:rFonts w:ascii="DIN Next LT Arabic" w:hAnsi="DIN Next LT Arabic" w:cs="DIN Next LT Arabic"/>
          <w:color w:val="FF0000"/>
          <w:sz w:val="24"/>
          <w:szCs w:val="24"/>
          <w:rtl/>
        </w:rPr>
        <w:t xml:space="preserve"> كتابة.</w:t>
      </w:r>
    </w:p>
    <w:p w14:paraId="421CE766" w14:textId="319A9686" w:rsidR="00DA50F5" w:rsidRPr="00C90B43" w:rsidRDefault="00DA50F5" w:rsidP="00870CA4">
      <w:pPr>
        <w:pStyle w:val="BodyText"/>
        <w:bidi/>
        <w:spacing w:before="240" w:after="0"/>
        <w:ind w:left="5"/>
        <w:jc w:val="both"/>
        <w:rPr>
          <w:rFonts w:ascii="DIN Next LT Arabic" w:hAnsi="DIN Next LT Arabic" w:cs="DIN Next LT Arabic"/>
          <w:sz w:val="24"/>
          <w:szCs w:val="24"/>
          <w:rtl/>
        </w:rPr>
      </w:pPr>
      <w:r w:rsidRPr="00C90B43">
        <w:rPr>
          <w:rFonts w:ascii="DIN Next LT Arabic" w:hAnsi="DIN Next LT Arabic" w:cs="DIN Next LT Arabic"/>
          <w:b/>
          <w:bCs/>
          <w:sz w:val="24"/>
          <w:szCs w:val="24"/>
          <w:u w:val="single"/>
          <w:rtl/>
        </w:rPr>
        <w:t>ثانيًا</w:t>
      </w:r>
      <w:r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Pr>
        <w:tab/>
      </w:r>
      <w:r w:rsidRPr="00C90B43">
        <w:rPr>
          <w:rFonts w:ascii="DIN Next LT Arabic" w:hAnsi="DIN Next LT Arabic" w:cs="DIN Next LT Arabic"/>
          <w:sz w:val="24"/>
          <w:szCs w:val="24"/>
          <w:rtl/>
        </w:rPr>
        <w:t>تُشكّل هذه الوثائق وحدة متكاملة وتُعدُّ كل وثيقة فيها جزءًا لا يتجزأ من ال</w:t>
      </w:r>
      <w:r w:rsidR="0014570F">
        <w:rPr>
          <w:rFonts w:ascii="DIN Next LT Arabic" w:hAnsi="DIN Next LT Arabic" w:cs="DIN Next LT Arabic" w:hint="cs"/>
          <w:sz w:val="24"/>
          <w:szCs w:val="24"/>
          <w:rtl/>
        </w:rPr>
        <w:t xml:space="preserve">اتفاقية </w:t>
      </w:r>
      <w:r w:rsidRPr="00C90B43">
        <w:rPr>
          <w:rFonts w:ascii="DIN Next LT Arabic" w:hAnsi="DIN Next LT Arabic" w:cs="DIN Next LT Arabic"/>
          <w:sz w:val="24"/>
          <w:szCs w:val="24"/>
          <w:rtl/>
        </w:rPr>
        <w:t>بحيث تفسر الوثائق المذكورة أعلاه ويتمم بعضها بعضًا، وفي حال وجود تعارض بين أحكام وثائق ال</w:t>
      </w:r>
      <w:r w:rsidR="00870CA4">
        <w:rPr>
          <w:rFonts w:ascii="DIN Next LT Arabic" w:hAnsi="DIN Next LT Arabic" w:cs="DIN Next LT Arabic" w:hint="cs"/>
          <w:sz w:val="24"/>
          <w:szCs w:val="24"/>
          <w:rtl/>
        </w:rPr>
        <w:t>اتفاقية</w:t>
      </w:r>
      <w:r w:rsidRPr="00C90B43">
        <w:rPr>
          <w:rFonts w:ascii="DIN Next LT Arabic" w:hAnsi="DIN Next LT Arabic" w:cs="DIN Next LT Arabic"/>
          <w:sz w:val="24"/>
          <w:szCs w:val="24"/>
          <w:rtl/>
        </w:rPr>
        <w:t xml:space="preserve">، فإن الوثيقة المتقدمة تسود على الوثيقة التي تليها في الترتيب الوارد في الفقرة أولاً من هذا البند. </w:t>
      </w:r>
    </w:p>
    <w:p w14:paraId="69E609EC" w14:textId="128D5213" w:rsidR="00DA50F5" w:rsidRPr="00C90B43" w:rsidRDefault="00DA50F5" w:rsidP="00870CA4">
      <w:pPr>
        <w:pStyle w:val="BodyText"/>
        <w:bidi/>
        <w:spacing w:before="240" w:after="0"/>
        <w:ind w:left="5"/>
        <w:jc w:val="both"/>
        <w:rPr>
          <w:rFonts w:ascii="DIN Next LT Arabic" w:hAnsi="DIN Next LT Arabic" w:cs="DIN Next LT Arabic"/>
          <w:sz w:val="24"/>
          <w:szCs w:val="24"/>
          <w:rtl/>
          <w:lang w:bidi="ar-LB"/>
        </w:rPr>
      </w:pPr>
      <w:r w:rsidRPr="00C90B43">
        <w:rPr>
          <w:rFonts w:ascii="DIN Next LT Arabic" w:hAnsi="DIN Next LT Arabic" w:cs="DIN Next LT Arabic"/>
          <w:b/>
          <w:bCs/>
          <w:sz w:val="24"/>
          <w:szCs w:val="24"/>
          <w:u w:val="single"/>
          <w:rtl/>
          <w:lang w:bidi="ar-LB"/>
        </w:rPr>
        <w:t>ثالثًا</w:t>
      </w:r>
      <w:r w:rsidRPr="00C90B43">
        <w:rPr>
          <w:rFonts w:ascii="DIN Next LT Arabic" w:hAnsi="DIN Next LT Arabic" w:cs="DIN Next LT Arabic"/>
          <w:sz w:val="24"/>
          <w:szCs w:val="24"/>
          <w:rtl/>
          <w:lang w:bidi="ar-LB"/>
        </w:rPr>
        <w:t>: في حال وجود تعارض بين أحكام ونصوص ال</w:t>
      </w:r>
      <w:r w:rsidR="00870CA4">
        <w:rPr>
          <w:rFonts w:ascii="DIN Next LT Arabic" w:hAnsi="DIN Next LT Arabic" w:cs="DIN Next LT Arabic" w:hint="cs"/>
          <w:sz w:val="24"/>
          <w:szCs w:val="24"/>
          <w:rtl/>
          <w:lang w:bidi="ar-LB"/>
        </w:rPr>
        <w:t xml:space="preserve">اتفاقية </w:t>
      </w:r>
      <w:r w:rsidRPr="00C90B43">
        <w:rPr>
          <w:rFonts w:ascii="DIN Next LT Arabic" w:hAnsi="DIN Next LT Arabic" w:cs="DIN Next LT Arabic"/>
          <w:sz w:val="24"/>
          <w:szCs w:val="24"/>
          <w:rtl/>
        </w:rPr>
        <w:t xml:space="preserve">وبين أحكام نظام المنافسات والمشتريات الحكومية، </w:t>
      </w:r>
      <w:r w:rsidRPr="00C90B43">
        <w:rPr>
          <w:rFonts w:ascii="DIN Next LT Arabic" w:hAnsi="DIN Next LT Arabic" w:cs="DIN Next LT Arabic"/>
          <w:sz w:val="24"/>
          <w:szCs w:val="24"/>
          <w:rtl/>
          <w:lang w:bidi="ar-LB"/>
        </w:rPr>
        <w:t xml:space="preserve">تكون أحكام النظام ولوائحه هي الواجب تطبيقها. </w:t>
      </w:r>
    </w:p>
    <w:p w14:paraId="391782B8" w14:textId="52925807" w:rsidR="00DA50F5" w:rsidRPr="00C90B43" w:rsidRDefault="00DA50F5" w:rsidP="0051045C">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Pr>
      </w:pPr>
      <w:bookmarkStart w:id="24" w:name="_Toc9944856"/>
      <w:bookmarkStart w:id="25" w:name="_Toc20321525"/>
      <w:bookmarkStart w:id="26" w:name="_Toc39687481"/>
      <w:bookmarkStart w:id="27" w:name="_Toc39797963"/>
      <w:bookmarkStart w:id="28" w:name="_Toc41663696"/>
      <w:r w:rsidRPr="00C90B43">
        <w:rPr>
          <w:rFonts w:ascii="DIN Next LT Arabic" w:hAnsi="DIN Next LT Arabic" w:cs="DIN Next LT Arabic"/>
          <w:color w:val="000000"/>
          <w:szCs w:val="24"/>
          <w:rtl/>
        </w:rPr>
        <w:t xml:space="preserve">الغرض من </w:t>
      </w:r>
      <w:bookmarkEnd w:id="24"/>
      <w:bookmarkEnd w:id="25"/>
      <w:r w:rsidR="0051045C">
        <w:rPr>
          <w:rFonts w:ascii="DIN Next LT Arabic" w:hAnsi="DIN Next LT Arabic" w:cs="DIN Next LT Arabic" w:hint="cs"/>
          <w:color w:val="000000"/>
          <w:szCs w:val="24"/>
          <w:rtl/>
        </w:rPr>
        <w:t>الاتفاقية</w:t>
      </w:r>
      <w:bookmarkEnd w:id="26"/>
      <w:bookmarkEnd w:id="27"/>
      <w:bookmarkEnd w:id="28"/>
    </w:p>
    <w:p w14:paraId="2FF3266E" w14:textId="77777777" w:rsidR="00113111" w:rsidRDefault="00113111" w:rsidP="00F00A72">
      <w:pPr>
        <w:pStyle w:val="BodyText"/>
        <w:bidi/>
        <w:spacing w:after="0"/>
        <w:jc w:val="both"/>
        <w:rPr>
          <w:rFonts w:ascii="DIN Next LT Arabic" w:hAnsi="DIN Next LT Arabic" w:cs="DIN Next LT Arabic"/>
          <w:color w:val="000000"/>
          <w:sz w:val="24"/>
          <w:szCs w:val="24"/>
          <w:rtl/>
        </w:rPr>
      </w:pPr>
    </w:p>
    <w:p w14:paraId="2F0AAECE" w14:textId="32A18CB2" w:rsidR="00C05BBF" w:rsidRDefault="005E2036" w:rsidP="005B6C25">
      <w:pPr>
        <w:pStyle w:val="BodyText"/>
        <w:bidi/>
        <w:spacing w:after="0"/>
        <w:jc w:val="both"/>
        <w:rPr>
          <w:rFonts w:ascii="DIN Next LT Arabic" w:hAnsi="DIN Next LT Arabic" w:cs="DIN Next LT Arabic"/>
          <w:color w:val="000000"/>
          <w:sz w:val="24"/>
          <w:szCs w:val="24"/>
          <w:rtl/>
        </w:rPr>
      </w:pPr>
      <w:r w:rsidRPr="00F00A72">
        <w:rPr>
          <w:rFonts w:ascii="DIN Next LT Arabic" w:hAnsi="DIN Next LT Arabic" w:cs="DIN Next LT Arabic" w:hint="eastAsia"/>
          <w:b/>
          <w:bCs/>
          <w:color w:val="000000"/>
          <w:sz w:val="24"/>
          <w:szCs w:val="24"/>
          <w:u w:val="single"/>
          <w:rtl/>
        </w:rPr>
        <w:t>أولاً</w:t>
      </w:r>
      <w:r>
        <w:rPr>
          <w:rFonts w:ascii="DIN Next LT Arabic" w:hAnsi="DIN Next LT Arabic" w:cs="DIN Next LT Arabic" w:hint="cs"/>
          <w:color w:val="000000"/>
          <w:sz w:val="24"/>
          <w:szCs w:val="24"/>
          <w:rtl/>
        </w:rPr>
        <w:t xml:space="preserve">: </w:t>
      </w:r>
      <w:r w:rsidRPr="00F00A72">
        <w:rPr>
          <w:rFonts w:ascii="DIN Next LT Arabic" w:hAnsi="DIN Next LT Arabic" w:cs="DIN Next LT Arabic" w:hint="eastAsia"/>
          <w:color w:val="000000"/>
          <w:sz w:val="24"/>
          <w:szCs w:val="24"/>
          <w:rtl/>
        </w:rPr>
        <w:t>يلتزم</w:t>
      </w:r>
      <w:r w:rsidRPr="00F00A72">
        <w:rPr>
          <w:rFonts w:ascii="DIN Next LT Arabic" w:hAnsi="DIN Next LT Arabic" w:cs="DIN Next LT Arabic"/>
          <w:color w:val="000000"/>
          <w:sz w:val="24"/>
          <w:szCs w:val="24"/>
          <w:rtl/>
        </w:rPr>
        <w:t xml:space="preserve"> </w:t>
      </w:r>
      <w:r w:rsidRPr="00F00A72">
        <w:rPr>
          <w:rFonts w:ascii="DIN Next LT Arabic" w:hAnsi="DIN Next LT Arabic" w:cs="DIN Next LT Arabic" w:hint="eastAsia"/>
          <w:color w:val="000000"/>
          <w:sz w:val="24"/>
          <w:szCs w:val="24"/>
          <w:rtl/>
        </w:rPr>
        <w:t>المتعاقد</w:t>
      </w:r>
      <w:r w:rsidRPr="00F00A72">
        <w:rPr>
          <w:rFonts w:ascii="DIN Next LT Arabic" w:hAnsi="DIN Next LT Arabic" w:cs="DIN Next LT Arabic"/>
          <w:color w:val="000000"/>
          <w:sz w:val="24"/>
          <w:szCs w:val="24"/>
          <w:rtl/>
        </w:rPr>
        <w:t xml:space="preserve"> </w:t>
      </w:r>
      <w:r w:rsidRPr="00F00A72">
        <w:rPr>
          <w:rFonts w:ascii="DIN Next LT Arabic" w:hAnsi="DIN Next LT Arabic" w:cs="DIN Next LT Arabic" w:hint="eastAsia"/>
          <w:color w:val="000000"/>
          <w:sz w:val="24"/>
          <w:szCs w:val="24"/>
          <w:rtl/>
        </w:rPr>
        <w:t>بالقيام</w:t>
      </w:r>
      <w:r w:rsidRPr="00F00A72">
        <w:rPr>
          <w:rFonts w:ascii="DIN Next LT Arabic" w:hAnsi="DIN Next LT Arabic" w:cs="DIN Next LT Arabic"/>
          <w:color w:val="000000"/>
          <w:sz w:val="24"/>
          <w:szCs w:val="24"/>
          <w:rtl/>
        </w:rPr>
        <w:t xml:space="preserve"> </w:t>
      </w:r>
      <w:r w:rsidRPr="00F00A72">
        <w:rPr>
          <w:rFonts w:ascii="DIN Next LT Arabic" w:hAnsi="DIN Next LT Arabic" w:cs="DIN Next LT Arabic" w:hint="eastAsia"/>
          <w:color w:val="000000"/>
          <w:sz w:val="24"/>
          <w:szCs w:val="24"/>
          <w:rtl/>
        </w:rPr>
        <w:t>بتوريد</w:t>
      </w:r>
      <w:r>
        <w:rPr>
          <w:rFonts w:ascii="DIN Next LT Arabic" w:hAnsi="DIN Next LT Arabic" w:cs="DIN Next LT Arabic" w:hint="cs"/>
          <w:color w:val="000000"/>
          <w:sz w:val="24"/>
          <w:szCs w:val="24"/>
          <w:rtl/>
        </w:rPr>
        <w:t xml:space="preserve"> </w:t>
      </w:r>
      <w:r w:rsidRPr="00C90B43">
        <w:rPr>
          <w:rFonts w:ascii="DIN Next LT Arabic" w:hAnsi="DIN Next LT Arabic" w:cs="DIN Next LT Arabic"/>
          <w:color w:val="FF0000"/>
          <w:sz w:val="24"/>
          <w:szCs w:val="24"/>
          <w:rtl/>
        </w:rPr>
        <w:t xml:space="preserve">[وصف للأصناف والمواد] </w:t>
      </w:r>
      <w:r w:rsidRPr="00C90B43">
        <w:rPr>
          <w:rFonts w:ascii="DIN Next LT Arabic" w:hAnsi="DIN Next LT Arabic" w:cs="DIN Next LT Arabic"/>
          <w:sz w:val="24"/>
          <w:szCs w:val="24"/>
          <w:rtl/>
        </w:rPr>
        <w:t>وفقًا للشروط والمواصفات ووثائق ال</w:t>
      </w:r>
      <w:r>
        <w:rPr>
          <w:rFonts w:ascii="DIN Next LT Arabic" w:hAnsi="DIN Next LT Arabic" w:cs="DIN Next LT Arabic" w:hint="cs"/>
          <w:sz w:val="24"/>
          <w:szCs w:val="24"/>
          <w:rtl/>
        </w:rPr>
        <w:t>اتفاقية</w:t>
      </w:r>
      <w:r w:rsidRPr="00C90B43">
        <w:rPr>
          <w:rFonts w:ascii="DIN Next LT Arabic" w:hAnsi="DIN Next LT Arabic" w:cs="DIN Next LT Arabic"/>
          <w:sz w:val="24"/>
          <w:szCs w:val="24"/>
          <w:rtl/>
        </w:rPr>
        <w:t xml:space="preserve"> المبينة في البند رقم (2) من هذ</w:t>
      </w:r>
      <w:r>
        <w:rPr>
          <w:rFonts w:ascii="DIN Next LT Arabic" w:hAnsi="DIN Next LT Arabic" w:cs="DIN Next LT Arabic" w:hint="cs"/>
          <w:sz w:val="24"/>
          <w:szCs w:val="24"/>
          <w:rtl/>
        </w:rPr>
        <w:t>ه الوثيقة</w:t>
      </w:r>
      <w:r w:rsidR="00C05BBF">
        <w:rPr>
          <w:rFonts w:ascii="DIN Next LT Arabic" w:hAnsi="DIN Next LT Arabic" w:cs="DIN Next LT Arabic" w:hint="cs"/>
          <w:sz w:val="24"/>
          <w:szCs w:val="24"/>
          <w:rtl/>
        </w:rPr>
        <w:t xml:space="preserve"> وبموجب أوامر شراء</w:t>
      </w:r>
      <w:r>
        <w:rPr>
          <w:rFonts w:ascii="DIN Next LT Arabic" w:hAnsi="DIN Next LT Arabic" w:cs="DIN Next LT Arabic" w:hint="cs"/>
          <w:sz w:val="24"/>
          <w:szCs w:val="24"/>
          <w:rtl/>
        </w:rPr>
        <w:t>.</w:t>
      </w:r>
    </w:p>
    <w:p w14:paraId="5A12CD7A" w14:textId="7E040D7B" w:rsidR="005E2036" w:rsidRPr="00F00A72" w:rsidRDefault="00C05BBF" w:rsidP="0023225D">
      <w:pPr>
        <w:pStyle w:val="BodyText"/>
        <w:bidi/>
        <w:spacing w:after="0"/>
        <w:jc w:val="both"/>
        <w:rPr>
          <w:rFonts w:ascii="DIN Next LT Arabic" w:hAnsi="DIN Next LT Arabic" w:cs="DIN Next LT Arabic"/>
          <w:color w:val="000000"/>
          <w:sz w:val="24"/>
          <w:szCs w:val="24"/>
          <w:rtl/>
        </w:rPr>
      </w:pPr>
      <w:r w:rsidRPr="00F00A72">
        <w:rPr>
          <w:rFonts w:ascii="DIN Next LT Arabic" w:hAnsi="DIN Next LT Arabic" w:cs="DIN Next LT Arabic" w:hint="eastAsia"/>
          <w:b/>
          <w:bCs/>
          <w:color w:val="000000"/>
          <w:sz w:val="24"/>
          <w:szCs w:val="24"/>
          <w:rtl/>
        </w:rPr>
        <w:t>ثانيًا</w:t>
      </w:r>
      <w:r w:rsidRPr="00FA0835">
        <w:rPr>
          <w:rFonts w:ascii="DIN Next LT Arabic" w:hAnsi="DIN Next LT Arabic" w:cs="DIN Next LT Arabic" w:hint="cs"/>
          <w:color w:val="000000"/>
          <w:sz w:val="24"/>
          <w:szCs w:val="24"/>
          <w:rtl/>
        </w:rPr>
        <w:t xml:space="preserve">: </w:t>
      </w:r>
      <w:r w:rsidRPr="00F00A72">
        <w:rPr>
          <w:rFonts w:ascii="DIN Next LT Arabic" w:hAnsi="DIN Next LT Arabic" w:cs="DIN Next LT Arabic" w:hint="eastAsia"/>
          <w:color w:val="000000"/>
          <w:sz w:val="24"/>
          <w:szCs w:val="24"/>
          <w:rtl/>
        </w:rPr>
        <w:t>يحق</w:t>
      </w:r>
      <w:r w:rsidRPr="00F00A72">
        <w:rPr>
          <w:rFonts w:ascii="DIN Next LT Arabic" w:hAnsi="DIN Next LT Arabic" w:cs="DIN Next LT Arabic"/>
          <w:color w:val="000000"/>
          <w:sz w:val="24"/>
          <w:szCs w:val="24"/>
          <w:rtl/>
        </w:rPr>
        <w:t xml:space="preserve"> للجهة الحكومية </w:t>
      </w:r>
      <w:r w:rsidRPr="00F00A72">
        <w:rPr>
          <w:rFonts w:ascii="DIN Next LT Arabic" w:hAnsi="DIN Next LT Arabic" w:cs="DIN Next LT Arabic" w:hint="eastAsia"/>
          <w:color w:val="000000"/>
          <w:sz w:val="24"/>
          <w:szCs w:val="24"/>
          <w:rtl/>
        </w:rPr>
        <w:t>وبناءً</w:t>
      </w:r>
      <w:r w:rsidRPr="00F00A72">
        <w:rPr>
          <w:rFonts w:ascii="DIN Next LT Arabic" w:hAnsi="DIN Next LT Arabic" w:cs="DIN Next LT Arabic"/>
          <w:color w:val="000000"/>
          <w:sz w:val="24"/>
          <w:szCs w:val="24"/>
          <w:rtl/>
        </w:rPr>
        <w:t xml:space="preserve"> على تقديرها </w:t>
      </w:r>
      <w:r w:rsidR="00FA0835">
        <w:rPr>
          <w:rFonts w:ascii="DIN Next LT Arabic" w:hAnsi="DIN Next LT Arabic" w:cs="DIN Next LT Arabic" w:hint="cs"/>
          <w:color w:val="000000"/>
          <w:sz w:val="24"/>
          <w:szCs w:val="24"/>
          <w:rtl/>
        </w:rPr>
        <w:t>الخاص ل</w:t>
      </w:r>
      <w:r w:rsidRPr="00F00A72">
        <w:rPr>
          <w:rFonts w:ascii="DIN Next LT Arabic" w:hAnsi="DIN Next LT Arabic" w:cs="DIN Next LT Arabic" w:hint="eastAsia"/>
          <w:color w:val="000000"/>
          <w:sz w:val="24"/>
          <w:szCs w:val="24"/>
          <w:rtl/>
        </w:rPr>
        <w:t>حاجتها</w:t>
      </w:r>
      <w:r w:rsidRPr="00F00A72">
        <w:rPr>
          <w:rFonts w:ascii="DIN Next LT Arabic" w:hAnsi="DIN Next LT Arabic" w:cs="DIN Next LT Arabic"/>
          <w:color w:val="000000"/>
          <w:sz w:val="24"/>
          <w:szCs w:val="24"/>
          <w:rtl/>
        </w:rPr>
        <w:t xml:space="preserve"> </w:t>
      </w:r>
      <w:r w:rsidRPr="00F00A72">
        <w:rPr>
          <w:rFonts w:ascii="DIN Next LT Arabic" w:hAnsi="DIN Next LT Arabic" w:cs="DIN Next LT Arabic" w:hint="eastAsia"/>
          <w:color w:val="000000"/>
          <w:sz w:val="24"/>
          <w:szCs w:val="24"/>
          <w:rtl/>
        </w:rPr>
        <w:t>أن</w:t>
      </w:r>
      <w:r w:rsidRPr="00F00A72">
        <w:rPr>
          <w:rFonts w:ascii="DIN Next LT Arabic" w:hAnsi="DIN Next LT Arabic" w:cs="DIN Next LT Arabic"/>
          <w:color w:val="000000"/>
          <w:sz w:val="24"/>
          <w:szCs w:val="24"/>
          <w:rtl/>
        </w:rPr>
        <w:t xml:space="preserve"> تصدر إلى المتعاقد </w:t>
      </w:r>
      <w:r w:rsidRPr="00F00A72">
        <w:rPr>
          <w:rFonts w:ascii="DIN Next LT Arabic" w:hAnsi="DIN Next LT Arabic" w:cs="DIN Next LT Arabic" w:hint="eastAsia"/>
          <w:color w:val="000000"/>
          <w:sz w:val="24"/>
          <w:szCs w:val="24"/>
          <w:rtl/>
        </w:rPr>
        <w:t>أوامر</w:t>
      </w:r>
      <w:r w:rsidRPr="00F00A72">
        <w:rPr>
          <w:rFonts w:ascii="DIN Next LT Arabic" w:hAnsi="DIN Next LT Arabic" w:cs="DIN Next LT Arabic"/>
          <w:color w:val="000000"/>
          <w:sz w:val="24"/>
          <w:szCs w:val="24"/>
          <w:rtl/>
        </w:rPr>
        <w:t xml:space="preserve"> الشراء </w:t>
      </w:r>
      <w:r w:rsidRPr="00F00A72">
        <w:rPr>
          <w:rFonts w:ascii="DIN Next LT Arabic" w:hAnsi="DIN Next LT Arabic" w:cs="DIN Next LT Arabic" w:hint="eastAsia"/>
          <w:color w:val="000000"/>
          <w:sz w:val="24"/>
          <w:szCs w:val="24"/>
          <w:rtl/>
        </w:rPr>
        <w:t>وفق</w:t>
      </w:r>
      <w:r w:rsidRPr="00F00A72">
        <w:rPr>
          <w:rFonts w:ascii="DIN Next LT Arabic" w:hAnsi="DIN Next LT Arabic" w:cs="DIN Next LT Arabic"/>
          <w:color w:val="000000"/>
          <w:sz w:val="24"/>
          <w:szCs w:val="24"/>
          <w:rtl/>
        </w:rPr>
        <w:t xml:space="preserve"> </w:t>
      </w:r>
      <w:r w:rsidRPr="00F00A72">
        <w:rPr>
          <w:rFonts w:ascii="DIN Next LT Arabic" w:hAnsi="DIN Next LT Arabic" w:cs="DIN Next LT Arabic" w:hint="eastAsia"/>
          <w:color w:val="000000"/>
          <w:sz w:val="24"/>
          <w:szCs w:val="24"/>
          <w:rtl/>
        </w:rPr>
        <w:t>الإجراءات</w:t>
      </w:r>
      <w:r w:rsidRPr="00F00A72">
        <w:rPr>
          <w:rFonts w:ascii="DIN Next LT Arabic" w:hAnsi="DIN Next LT Arabic" w:cs="DIN Next LT Arabic"/>
          <w:color w:val="000000"/>
          <w:sz w:val="24"/>
          <w:szCs w:val="24"/>
          <w:rtl/>
        </w:rPr>
        <w:t xml:space="preserve"> </w:t>
      </w:r>
      <w:r w:rsidRPr="00F00A72">
        <w:rPr>
          <w:rFonts w:ascii="DIN Next LT Arabic" w:hAnsi="DIN Next LT Arabic" w:cs="DIN Next LT Arabic" w:hint="eastAsia"/>
          <w:color w:val="000000"/>
          <w:sz w:val="24"/>
          <w:szCs w:val="24"/>
          <w:rtl/>
        </w:rPr>
        <w:t>المتفق</w:t>
      </w:r>
      <w:r w:rsidRPr="00F00A72">
        <w:rPr>
          <w:rFonts w:ascii="DIN Next LT Arabic" w:hAnsi="DIN Next LT Arabic" w:cs="DIN Next LT Arabic"/>
          <w:color w:val="000000"/>
          <w:sz w:val="24"/>
          <w:szCs w:val="24"/>
          <w:rtl/>
        </w:rPr>
        <w:t xml:space="preserve"> </w:t>
      </w:r>
      <w:r w:rsidRPr="00F00A72">
        <w:rPr>
          <w:rFonts w:ascii="DIN Next LT Arabic" w:hAnsi="DIN Next LT Arabic" w:cs="DIN Next LT Arabic" w:hint="eastAsia"/>
          <w:color w:val="000000"/>
          <w:sz w:val="24"/>
          <w:szCs w:val="24"/>
          <w:rtl/>
        </w:rPr>
        <w:t>عليها</w:t>
      </w:r>
      <w:r w:rsidRPr="00F00A72">
        <w:rPr>
          <w:rFonts w:ascii="DIN Next LT Arabic" w:hAnsi="DIN Next LT Arabic" w:cs="DIN Next LT Arabic"/>
          <w:color w:val="000000"/>
          <w:sz w:val="24"/>
          <w:szCs w:val="24"/>
          <w:rtl/>
        </w:rPr>
        <w:t xml:space="preserve"> </w:t>
      </w:r>
      <w:r w:rsidRPr="00F00A72">
        <w:rPr>
          <w:rFonts w:ascii="DIN Next LT Arabic" w:hAnsi="DIN Next LT Arabic" w:cs="DIN Next LT Arabic" w:hint="eastAsia"/>
          <w:color w:val="000000"/>
          <w:sz w:val="24"/>
          <w:szCs w:val="24"/>
          <w:rtl/>
        </w:rPr>
        <w:t>في</w:t>
      </w:r>
      <w:r w:rsidR="00C120EF">
        <w:rPr>
          <w:rFonts w:ascii="DIN Next LT Arabic" w:hAnsi="DIN Next LT Arabic" w:cs="DIN Next LT Arabic" w:hint="cs"/>
          <w:color w:val="000000"/>
          <w:sz w:val="24"/>
          <w:szCs w:val="24"/>
          <w:rtl/>
        </w:rPr>
        <w:t xml:space="preserve"> </w:t>
      </w:r>
      <w:r w:rsidR="00C120EF" w:rsidRPr="009C0731">
        <w:rPr>
          <w:rFonts w:ascii="DIN Next LT Arabic" w:hAnsi="DIN Next LT Arabic" w:cs="DIN Next LT Arabic" w:hint="cs"/>
          <w:sz w:val="24"/>
          <w:szCs w:val="24"/>
          <w:rtl/>
        </w:rPr>
        <w:t xml:space="preserve">البند </w:t>
      </w:r>
      <w:r w:rsidR="00C120EF">
        <w:rPr>
          <w:rFonts w:ascii="DIN Next LT Arabic" w:hAnsi="DIN Next LT Arabic" w:cs="DIN Next LT Arabic" w:hint="cs"/>
          <w:sz w:val="24"/>
          <w:szCs w:val="24"/>
          <w:rtl/>
        </w:rPr>
        <w:t>رقم</w:t>
      </w:r>
      <w:r w:rsidR="0023225D">
        <w:rPr>
          <w:rFonts w:ascii="DIN Next LT Arabic" w:hAnsi="DIN Next LT Arabic" w:cs="DIN Next LT Arabic" w:hint="cs"/>
          <w:color w:val="000000"/>
          <w:sz w:val="24"/>
          <w:szCs w:val="24"/>
          <w:rtl/>
        </w:rPr>
        <w:t xml:space="preserve"> </w:t>
      </w:r>
      <w:r w:rsidR="0023225D">
        <w:rPr>
          <w:rFonts w:ascii="DIN Next LT Arabic" w:hAnsi="DIN Next LT Arabic" w:cs="DIN Next LT Arabic"/>
          <w:color w:val="000000"/>
          <w:sz w:val="24"/>
          <w:szCs w:val="24"/>
          <w:rtl/>
        </w:rPr>
        <w:fldChar w:fldCharType="begin"/>
      </w:r>
      <w:r w:rsidR="0023225D">
        <w:rPr>
          <w:rFonts w:ascii="DIN Next LT Arabic" w:hAnsi="DIN Next LT Arabic" w:cs="DIN Next LT Arabic"/>
          <w:color w:val="000000"/>
          <w:sz w:val="24"/>
          <w:szCs w:val="24"/>
          <w:rtl/>
        </w:rPr>
        <w:instrText xml:space="preserve"> </w:instrText>
      </w:r>
      <w:r w:rsidR="0023225D">
        <w:rPr>
          <w:rFonts w:ascii="DIN Next LT Arabic" w:hAnsi="DIN Next LT Arabic" w:cs="DIN Next LT Arabic" w:hint="cs"/>
          <w:color w:val="000000"/>
          <w:sz w:val="24"/>
          <w:szCs w:val="24"/>
        </w:rPr>
        <w:instrText xml:space="preserve">REF </w:instrText>
      </w:r>
      <w:r w:rsidR="0023225D">
        <w:rPr>
          <w:rFonts w:ascii="DIN Next LT Arabic" w:hAnsi="DIN Next LT Arabic" w:cs="DIN Next LT Arabic" w:hint="cs"/>
          <w:color w:val="000000"/>
          <w:sz w:val="24"/>
          <w:szCs w:val="24"/>
          <w:rtl/>
        </w:rPr>
        <w:instrText>_</w:instrText>
      </w:r>
      <w:r w:rsidR="0023225D">
        <w:rPr>
          <w:rFonts w:ascii="DIN Next LT Arabic" w:hAnsi="DIN Next LT Arabic" w:cs="DIN Next LT Arabic" w:hint="cs"/>
          <w:color w:val="000000"/>
          <w:sz w:val="24"/>
          <w:szCs w:val="24"/>
        </w:rPr>
        <w:instrText>Ref39589736 \r \h</w:instrText>
      </w:r>
      <w:r w:rsidR="0023225D">
        <w:rPr>
          <w:rFonts w:ascii="DIN Next LT Arabic" w:hAnsi="DIN Next LT Arabic" w:cs="DIN Next LT Arabic"/>
          <w:color w:val="000000"/>
          <w:sz w:val="24"/>
          <w:szCs w:val="24"/>
          <w:rtl/>
        </w:rPr>
        <w:instrText xml:space="preserve"> </w:instrText>
      </w:r>
      <w:r w:rsidR="0023225D">
        <w:rPr>
          <w:rFonts w:ascii="DIN Next LT Arabic" w:hAnsi="DIN Next LT Arabic" w:cs="DIN Next LT Arabic"/>
          <w:color w:val="000000"/>
          <w:sz w:val="24"/>
          <w:szCs w:val="24"/>
          <w:rtl/>
        </w:rPr>
      </w:r>
      <w:r w:rsidR="0023225D">
        <w:rPr>
          <w:rFonts w:ascii="DIN Next LT Arabic" w:hAnsi="DIN Next LT Arabic" w:cs="DIN Next LT Arabic"/>
          <w:color w:val="000000"/>
          <w:sz w:val="24"/>
          <w:szCs w:val="24"/>
          <w:rtl/>
        </w:rPr>
        <w:fldChar w:fldCharType="separate"/>
      </w:r>
      <w:r w:rsidR="00943B95">
        <w:rPr>
          <w:rFonts w:ascii="DIN Next LT Arabic" w:hAnsi="DIN Next LT Arabic" w:cs="DIN Next LT Arabic"/>
          <w:color w:val="000000"/>
          <w:sz w:val="24"/>
          <w:szCs w:val="24"/>
          <w:rtl/>
        </w:rPr>
        <w:t>‏4</w:t>
      </w:r>
      <w:r w:rsidR="0023225D">
        <w:rPr>
          <w:rFonts w:ascii="DIN Next LT Arabic" w:hAnsi="DIN Next LT Arabic" w:cs="DIN Next LT Arabic"/>
          <w:color w:val="000000"/>
          <w:sz w:val="24"/>
          <w:szCs w:val="24"/>
          <w:rtl/>
        </w:rPr>
        <w:fldChar w:fldCharType="end"/>
      </w:r>
      <w:r w:rsidR="0023225D">
        <w:rPr>
          <w:rFonts w:ascii="DIN Next LT Arabic" w:hAnsi="DIN Next LT Arabic" w:cs="DIN Next LT Arabic" w:hint="cs"/>
          <w:color w:val="000000"/>
          <w:sz w:val="24"/>
          <w:szCs w:val="24"/>
          <w:rtl/>
        </w:rPr>
        <w:t xml:space="preserve">  </w:t>
      </w:r>
      <w:r w:rsidR="00C120EF">
        <w:rPr>
          <w:rFonts w:ascii="DIN Next LT Arabic" w:hAnsi="DIN Next LT Arabic" w:cs="DIN Next LT Arabic" w:hint="cs"/>
          <w:sz w:val="24"/>
          <w:szCs w:val="24"/>
          <w:rtl/>
        </w:rPr>
        <w:t>من</w:t>
      </w:r>
      <w:r w:rsidRPr="00F00A72">
        <w:rPr>
          <w:rFonts w:ascii="DIN Next LT Arabic" w:hAnsi="DIN Next LT Arabic" w:cs="DIN Next LT Arabic"/>
          <w:color w:val="000000"/>
          <w:sz w:val="24"/>
          <w:szCs w:val="24"/>
          <w:rtl/>
        </w:rPr>
        <w:t xml:space="preserve"> </w:t>
      </w:r>
      <w:r w:rsidRPr="00F00A72">
        <w:rPr>
          <w:rFonts w:ascii="DIN Next LT Arabic" w:hAnsi="DIN Next LT Arabic" w:cs="DIN Next LT Arabic" w:hint="eastAsia"/>
          <w:color w:val="000000"/>
          <w:sz w:val="24"/>
          <w:szCs w:val="24"/>
          <w:rtl/>
        </w:rPr>
        <w:t>هذه</w:t>
      </w:r>
      <w:r w:rsidRPr="00F00A72">
        <w:rPr>
          <w:rFonts w:ascii="DIN Next LT Arabic" w:hAnsi="DIN Next LT Arabic" w:cs="DIN Next LT Arabic"/>
          <w:color w:val="000000"/>
          <w:sz w:val="24"/>
          <w:szCs w:val="24"/>
          <w:rtl/>
        </w:rPr>
        <w:t xml:space="preserve"> </w:t>
      </w:r>
      <w:r w:rsidRPr="00F00A72">
        <w:rPr>
          <w:rFonts w:ascii="DIN Next LT Arabic" w:hAnsi="DIN Next LT Arabic" w:cs="DIN Next LT Arabic" w:hint="eastAsia"/>
          <w:color w:val="000000"/>
          <w:sz w:val="24"/>
          <w:szCs w:val="24"/>
          <w:rtl/>
        </w:rPr>
        <w:t>الاتفاقية</w:t>
      </w:r>
      <w:r w:rsidRPr="00F00A72">
        <w:rPr>
          <w:rFonts w:ascii="DIN Next LT Arabic" w:hAnsi="DIN Next LT Arabic" w:cs="DIN Next LT Arabic"/>
          <w:color w:val="000000"/>
          <w:sz w:val="24"/>
          <w:szCs w:val="24"/>
          <w:rtl/>
        </w:rPr>
        <w:t xml:space="preserve"> </w:t>
      </w:r>
      <w:r w:rsidR="0023225D">
        <w:rPr>
          <w:rFonts w:ascii="DIN Next LT Arabic" w:hAnsi="DIN Next LT Arabic" w:cs="DIN Next LT Arabic" w:hint="cs"/>
          <w:color w:val="000000"/>
          <w:sz w:val="24"/>
          <w:szCs w:val="24"/>
          <w:rtl/>
        </w:rPr>
        <w:t xml:space="preserve">الإطارية </w:t>
      </w:r>
      <w:r w:rsidR="00FA0835">
        <w:rPr>
          <w:rFonts w:ascii="DIN Next LT Arabic" w:hAnsi="DIN Next LT Arabic" w:cs="DIN Next LT Arabic" w:hint="cs"/>
          <w:color w:val="000000"/>
          <w:sz w:val="24"/>
          <w:szCs w:val="24"/>
          <w:rtl/>
        </w:rPr>
        <w:t>ليقوم المتعاقد بتوريد الأ</w:t>
      </w:r>
      <w:r w:rsidR="00763344">
        <w:rPr>
          <w:rFonts w:ascii="DIN Next LT Arabic" w:hAnsi="DIN Next LT Arabic" w:cs="DIN Next LT Arabic" w:hint="cs"/>
          <w:color w:val="000000"/>
          <w:sz w:val="24"/>
          <w:szCs w:val="24"/>
          <w:rtl/>
        </w:rPr>
        <w:t>صناف والمواد وفق التفاصيل المبينة في أمر الشراء</w:t>
      </w:r>
      <w:r w:rsidR="005E2036" w:rsidRPr="00F00A72">
        <w:rPr>
          <w:rFonts w:ascii="DIN Next LT Arabic" w:hAnsi="DIN Next LT Arabic" w:cs="DIN Next LT Arabic"/>
          <w:color w:val="000000"/>
          <w:sz w:val="24"/>
          <w:szCs w:val="24"/>
          <w:rtl/>
        </w:rPr>
        <w:t xml:space="preserve">.  </w:t>
      </w:r>
    </w:p>
    <w:p w14:paraId="3313BDD6" w14:textId="5743ED59" w:rsidR="00AF319F" w:rsidRDefault="00385108" w:rsidP="00AF319F">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29" w:name="_Ref39589736"/>
      <w:bookmarkStart w:id="30" w:name="_Toc39687482"/>
      <w:bookmarkStart w:id="31" w:name="_Toc39797964"/>
      <w:bookmarkStart w:id="32" w:name="_Toc41663697"/>
      <w:r>
        <w:rPr>
          <w:rFonts w:ascii="DIN Next LT Arabic" w:hAnsi="DIN Next LT Arabic" w:cs="DIN Next LT Arabic" w:hint="cs"/>
          <w:color w:val="000000"/>
          <w:szCs w:val="24"/>
          <w:rtl/>
        </w:rPr>
        <w:t>إجراءات التعاقد</w:t>
      </w:r>
      <w:bookmarkEnd w:id="29"/>
      <w:bookmarkEnd w:id="30"/>
      <w:bookmarkEnd w:id="31"/>
      <w:bookmarkEnd w:id="32"/>
    </w:p>
    <w:p w14:paraId="3F58BB69" w14:textId="57362D32" w:rsidR="00A2612C" w:rsidRPr="009C0731" w:rsidRDefault="00167614" w:rsidP="00AF319F">
      <w:pPr>
        <w:pStyle w:val="BodyText"/>
        <w:bidi/>
        <w:jc w:val="both"/>
        <w:rPr>
          <w:rFonts w:ascii="DIN Next LT Arabic" w:hAnsi="DIN Next LT Arabic" w:cs="DIN Next LT Arabic"/>
          <w:sz w:val="24"/>
          <w:szCs w:val="24"/>
          <w:rtl/>
        </w:rPr>
      </w:pPr>
      <w:r w:rsidRPr="00AA5B3D">
        <w:rPr>
          <w:rFonts w:ascii="DIN Next LT Arabic" w:hAnsi="DIN Next LT Arabic" w:cs="DIN Next LT Arabic"/>
          <w:sz w:val="24"/>
          <w:szCs w:val="24"/>
          <w:rtl/>
        </w:rPr>
        <w:t xml:space="preserve">اتفق الطرفان (المتعاقد </w:t>
      </w:r>
      <w:r w:rsidR="00F60B5C" w:rsidRPr="00AA5B3D">
        <w:rPr>
          <w:rFonts w:ascii="DIN Next LT Arabic" w:hAnsi="DIN Next LT Arabic" w:cs="DIN Next LT Arabic"/>
          <w:sz w:val="24"/>
          <w:szCs w:val="24"/>
          <w:rtl/>
        </w:rPr>
        <w:t>و</w:t>
      </w:r>
      <w:r w:rsidR="00F60B5C" w:rsidRPr="00AA5B3D">
        <w:rPr>
          <w:rFonts w:ascii="DIN Next LT Arabic" w:hAnsi="DIN Next LT Arabic" w:cs="DIN Next LT Arabic" w:hint="cs"/>
          <w:sz w:val="24"/>
          <w:szCs w:val="24"/>
          <w:rtl/>
        </w:rPr>
        <w:t>الجهة</w:t>
      </w:r>
      <w:r w:rsidR="00745CDC" w:rsidRPr="00AA5B3D">
        <w:rPr>
          <w:rFonts w:ascii="DIN Next LT Arabic" w:hAnsi="DIN Next LT Arabic" w:cs="DIN Next LT Arabic" w:hint="cs"/>
          <w:sz w:val="24"/>
          <w:szCs w:val="24"/>
          <w:rtl/>
        </w:rPr>
        <w:t xml:space="preserve"> الحكومية</w:t>
      </w:r>
      <w:r w:rsidRPr="00AA5B3D">
        <w:rPr>
          <w:rFonts w:ascii="DIN Next LT Arabic" w:hAnsi="DIN Next LT Arabic" w:cs="DIN Next LT Arabic"/>
          <w:sz w:val="24"/>
          <w:szCs w:val="24"/>
          <w:rtl/>
        </w:rPr>
        <w:t xml:space="preserve">) على القواعد والإجراءات الواردة في هذا البند </w:t>
      </w:r>
      <w:r w:rsidR="004008B9" w:rsidRPr="00AA5B3D">
        <w:rPr>
          <w:rFonts w:ascii="DIN Next LT Arabic" w:hAnsi="DIN Next LT Arabic" w:cs="DIN Next LT Arabic" w:hint="cs"/>
          <w:sz w:val="24"/>
          <w:szCs w:val="24"/>
          <w:rtl/>
        </w:rPr>
        <w:t>للتعاقد</w:t>
      </w:r>
      <w:r w:rsidRPr="00AA5B3D">
        <w:rPr>
          <w:rFonts w:ascii="DIN Next LT Arabic" w:hAnsi="DIN Next LT Arabic" w:cs="DIN Next LT Arabic"/>
          <w:sz w:val="24"/>
          <w:szCs w:val="24"/>
          <w:rtl/>
        </w:rPr>
        <w:t xml:space="preserve"> </w:t>
      </w:r>
      <w:r w:rsidR="004008B9" w:rsidRPr="00AA5B3D">
        <w:rPr>
          <w:rFonts w:ascii="DIN Next LT Arabic" w:hAnsi="DIN Next LT Arabic" w:cs="DIN Next LT Arabic" w:hint="cs"/>
          <w:sz w:val="24"/>
          <w:szCs w:val="24"/>
          <w:rtl/>
        </w:rPr>
        <w:t>بموجب</w:t>
      </w:r>
      <w:r w:rsidRPr="00AA5B3D">
        <w:rPr>
          <w:rFonts w:ascii="DIN Next LT Arabic" w:hAnsi="DIN Next LT Arabic" w:cs="DIN Next LT Arabic"/>
          <w:sz w:val="24"/>
          <w:szCs w:val="24"/>
          <w:rtl/>
        </w:rPr>
        <w:t xml:space="preserve"> أوامر الشراء بين</w:t>
      </w:r>
      <w:r w:rsidR="003547AB" w:rsidRPr="00AA5B3D">
        <w:rPr>
          <w:rFonts w:ascii="DIN Next LT Arabic" w:hAnsi="DIN Next LT Arabic" w:cs="DIN Next LT Arabic" w:hint="cs"/>
          <w:sz w:val="24"/>
          <w:szCs w:val="24"/>
          <w:rtl/>
        </w:rPr>
        <w:t xml:space="preserve"> المتعاقد </w:t>
      </w:r>
      <w:r w:rsidR="00F60B5C" w:rsidRPr="00AA5B3D">
        <w:rPr>
          <w:rFonts w:ascii="DIN Next LT Arabic" w:hAnsi="DIN Next LT Arabic" w:cs="DIN Next LT Arabic" w:hint="cs"/>
          <w:sz w:val="24"/>
          <w:szCs w:val="24"/>
          <w:rtl/>
        </w:rPr>
        <w:t>والجهة</w:t>
      </w:r>
      <w:r w:rsidR="004008B9" w:rsidRPr="00AA5B3D">
        <w:rPr>
          <w:rFonts w:ascii="DIN Next LT Arabic" w:hAnsi="DIN Next LT Arabic" w:cs="DIN Next LT Arabic" w:hint="cs"/>
          <w:sz w:val="24"/>
          <w:szCs w:val="24"/>
          <w:rtl/>
        </w:rPr>
        <w:t xml:space="preserve"> الحكومية أو أي </w:t>
      </w:r>
      <w:r w:rsidRPr="00AA5B3D">
        <w:rPr>
          <w:rFonts w:ascii="DIN Next LT Arabic" w:hAnsi="DIN Next LT Arabic" w:cs="DIN Next LT Arabic"/>
          <w:sz w:val="24"/>
          <w:szCs w:val="24"/>
          <w:rtl/>
        </w:rPr>
        <w:t>جه</w:t>
      </w:r>
      <w:r w:rsidR="004008B9" w:rsidRPr="00AA5B3D">
        <w:rPr>
          <w:rFonts w:ascii="DIN Next LT Arabic" w:hAnsi="DIN Next LT Arabic" w:cs="DIN Next LT Arabic" w:hint="cs"/>
          <w:sz w:val="24"/>
          <w:szCs w:val="24"/>
          <w:rtl/>
        </w:rPr>
        <w:t xml:space="preserve">ة </w:t>
      </w:r>
      <w:r w:rsidRPr="00AA5B3D">
        <w:rPr>
          <w:rFonts w:ascii="DIN Next LT Arabic" w:hAnsi="DIN Next LT Arabic" w:cs="DIN Next LT Arabic"/>
          <w:sz w:val="24"/>
          <w:szCs w:val="24"/>
          <w:rtl/>
        </w:rPr>
        <w:t xml:space="preserve">مستفيدة </w:t>
      </w:r>
      <w:r w:rsidR="00F60B5C" w:rsidRPr="00AA5B3D">
        <w:rPr>
          <w:rFonts w:ascii="DIN Next LT Arabic" w:hAnsi="DIN Next LT Arabic" w:cs="DIN Next LT Arabic" w:hint="cs"/>
          <w:sz w:val="24"/>
          <w:szCs w:val="24"/>
          <w:rtl/>
        </w:rPr>
        <w:t xml:space="preserve">عينتها الجهة الحكومية بموجب </w:t>
      </w:r>
      <w:r w:rsidR="004008B9" w:rsidRPr="00AA5B3D">
        <w:rPr>
          <w:rFonts w:ascii="DIN Next LT Arabic" w:hAnsi="DIN Next LT Arabic" w:cs="DIN Next LT Arabic" w:hint="cs"/>
          <w:sz w:val="24"/>
          <w:szCs w:val="24"/>
          <w:rtl/>
        </w:rPr>
        <w:t xml:space="preserve">هذه الاتفاقية </w:t>
      </w:r>
      <w:r w:rsidRPr="00AA5B3D">
        <w:rPr>
          <w:rFonts w:ascii="DIN Next LT Arabic" w:hAnsi="DIN Next LT Arabic" w:cs="DIN Next LT Arabic"/>
          <w:sz w:val="24"/>
          <w:szCs w:val="24"/>
          <w:rtl/>
        </w:rPr>
        <w:t>الإطارية:</w:t>
      </w:r>
    </w:p>
    <w:p w14:paraId="1F796A24" w14:textId="16058A25" w:rsidR="00A2612C" w:rsidRPr="00F00A72" w:rsidRDefault="00A2612C" w:rsidP="00A2612C">
      <w:pPr>
        <w:pStyle w:val="BodyText"/>
        <w:bidi/>
        <w:jc w:val="both"/>
        <w:rPr>
          <w:rFonts w:ascii="DIN Next LT Arabic" w:hAnsi="DIN Next LT Arabic" w:cs="DIN Next LT Arabic"/>
          <w:sz w:val="24"/>
          <w:szCs w:val="24"/>
          <w:rtl/>
        </w:rPr>
      </w:pPr>
      <w:r w:rsidRPr="007A568C">
        <w:rPr>
          <w:rFonts w:ascii="DIN Next LT Arabic" w:hAnsi="DIN Next LT Arabic" w:cs="DIN Next LT Arabic"/>
          <w:b/>
          <w:bCs/>
          <w:sz w:val="24"/>
          <w:szCs w:val="24"/>
          <w:rtl/>
        </w:rPr>
        <w:t>أولًا</w:t>
      </w:r>
      <w:r w:rsidRPr="00060FD7">
        <w:rPr>
          <w:rFonts w:ascii="DIN Next LT Arabic" w:hAnsi="DIN Next LT Arabic" w:cs="DIN Next LT Arabic"/>
          <w:sz w:val="24"/>
          <w:szCs w:val="24"/>
          <w:rtl/>
        </w:rPr>
        <w:t xml:space="preserve">: </w:t>
      </w:r>
      <w:r w:rsidRPr="00F00A72">
        <w:rPr>
          <w:rFonts w:ascii="DIN Next LT Arabic" w:hAnsi="DIN Next LT Arabic" w:cs="DIN Next LT Arabic"/>
          <w:sz w:val="24"/>
          <w:szCs w:val="24"/>
          <w:rtl/>
        </w:rPr>
        <w:t xml:space="preserve">يوافق المتعاقد بأن </w:t>
      </w:r>
      <w:r>
        <w:rPr>
          <w:rFonts w:ascii="DIN Next LT Arabic" w:hAnsi="DIN Next LT Arabic" w:cs="DIN Next LT Arabic" w:hint="cs"/>
          <w:sz w:val="24"/>
          <w:szCs w:val="24"/>
          <w:rtl/>
        </w:rPr>
        <w:t>للجهة الحكومية</w:t>
      </w:r>
      <w:r w:rsidRPr="00F00A72">
        <w:rPr>
          <w:rFonts w:ascii="DIN Next LT Arabic" w:hAnsi="DIN Next LT Arabic" w:cs="DIN Next LT Arabic"/>
          <w:sz w:val="24"/>
          <w:szCs w:val="24"/>
          <w:rtl/>
        </w:rPr>
        <w:t xml:space="preserve"> </w:t>
      </w:r>
      <w:r>
        <w:rPr>
          <w:rFonts w:ascii="DIN Next LT Arabic" w:hAnsi="DIN Next LT Arabic" w:cs="DIN Next LT Arabic" w:hint="cs"/>
          <w:sz w:val="24"/>
          <w:szCs w:val="24"/>
          <w:rtl/>
        </w:rPr>
        <w:t>إذا رغبت</w:t>
      </w:r>
      <w:r w:rsidRPr="00F00A72">
        <w:rPr>
          <w:rFonts w:ascii="DIN Next LT Arabic" w:hAnsi="DIN Next LT Arabic" w:cs="DIN Next LT Arabic"/>
          <w:sz w:val="24"/>
          <w:szCs w:val="24"/>
          <w:rtl/>
        </w:rPr>
        <w:t xml:space="preserve"> في الحصول على </w:t>
      </w:r>
      <w:r>
        <w:rPr>
          <w:rFonts w:ascii="DIN Next LT Arabic" w:hAnsi="DIN Next LT Arabic" w:cs="DIN Next LT Arabic" w:hint="cs"/>
          <w:sz w:val="24"/>
          <w:szCs w:val="24"/>
          <w:rtl/>
        </w:rPr>
        <w:t xml:space="preserve">الأصناف والمواد </w:t>
      </w:r>
      <w:r w:rsidRPr="00F00A72">
        <w:rPr>
          <w:rFonts w:ascii="DIN Next LT Arabic" w:hAnsi="DIN Next LT Arabic" w:cs="DIN Next LT Arabic"/>
          <w:sz w:val="24"/>
          <w:szCs w:val="24"/>
          <w:rtl/>
        </w:rPr>
        <w:t xml:space="preserve">أن تتقدم بطلب شراء، ويتعهد المتعاقد </w:t>
      </w:r>
      <w:r w:rsidRPr="00167614">
        <w:rPr>
          <w:rFonts w:ascii="DIN Next LT Arabic" w:hAnsi="DIN Next LT Arabic" w:cs="DIN Next LT Arabic"/>
          <w:sz w:val="24"/>
          <w:szCs w:val="24"/>
          <w:rtl/>
        </w:rPr>
        <w:t xml:space="preserve">بالإجابة على ذلك الطلب لتوريد </w:t>
      </w:r>
      <w:r w:rsidRPr="00F00A72">
        <w:rPr>
          <w:rFonts w:ascii="DIN Next LT Arabic" w:hAnsi="DIN Next LT Arabic" w:cs="DIN Next LT Arabic"/>
          <w:sz w:val="24"/>
          <w:szCs w:val="24"/>
          <w:rtl/>
        </w:rPr>
        <w:t>الأصناف والمواد</w:t>
      </w:r>
      <w:r w:rsidRPr="00167614">
        <w:rPr>
          <w:rFonts w:ascii="DIN Next LT Arabic" w:hAnsi="DIN Next LT Arabic" w:cs="DIN Next LT Arabic"/>
          <w:sz w:val="24"/>
          <w:szCs w:val="24"/>
          <w:rtl/>
        </w:rPr>
        <w:t xml:space="preserve"> </w:t>
      </w:r>
      <w:r w:rsidRPr="00F00A72">
        <w:rPr>
          <w:rFonts w:ascii="DIN Next LT Arabic" w:hAnsi="DIN Next LT Arabic" w:cs="DIN Next LT Arabic"/>
          <w:sz w:val="24"/>
          <w:szCs w:val="24"/>
          <w:rtl/>
        </w:rPr>
        <w:t xml:space="preserve">طبقًا لشروط </w:t>
      </w:r>
      <w:r>
        <w:rPr>
          <w:rFonts w:ascii="DIN Next LT Arabic" w:hAnsi="DIN Next LT Arabic" w:cs="DIN Next LT Arabic" w:hint="cs"/>
          <w:sz w:val="24"/>
          <w:szCs w:val="24"/>
          <w:rtl/>
        </w:rPr>
        <w:t>وأحكام هذه الاتفاقية</w:t>
      </w:r>
      <w:r w:rsidRPr="00F00A72">
        <w:rPr>
          <w:rFonts w:ascii="DIN Next LT Arabic" w:hAnsi="DIN Next LT Arabic" w:cs="DIN Next LT Arabic"/>
          <w:sz w:val="24"/>
          <w:szCs w:val="24"/>
          <w:rtl/>
        </w:rPr>
        <w:t xml:space="preserve"> </w:t>
      </w:r>
      <w:r>
        <w:rPr>
          <w:rFonts w:ascii="DIN Next LT Arabic" w:hAnsi="DIN Next LT Arabic" w:cs="DIN Next LT Arabic" w:hint="cs"/>
          <w:sz w:val="24"/>
          <w:szCs w:val="24"/>
          <w:rtl/>
        </w:rPr>
        <w:t>على أن تراعى الإجراءات والأحكام التالية</w:t>
      </w:r>
      <w:r w:rsidRPr="00F00A72">
        <w:rPr>
          <w:rFonts w:ascii="DIN Next LT Arabic" w:hAnsi="DIN Next LT Arabic" w:cs="DIN Next LT Arabic"/>
          <w:sz w:val="24"/>
          <w:szCs w:val="24"/>
          <w:rtl/>
        </w:rPr>
        <w:t>:</w:t>
      </w:r>
    </w:p>
    <w:p w14:paraId="52296294" w14:textId="77777777" w:rsidR="00167614" w:rsidRPr="00161738" w:rsidRDefault="00167614" w:rsidP="00167614">
      <w:pPr>
        <w:pStyle w:val="BodyText"/>
        <w:bidi/>
        <w:jc w:val="both"/>
        <w:rPr>
          <w:sz w:val="8"/>
          <w:szCs w:val="8"/>
          <w:rtl/>
        </w:rPr>
      </w:pPr>
    </w:p>
    <w:p w14:paraId="18B7BA1C" w14:textId="33CC1609" w:rsidR="00167614" w:rsidRPr="00167614" w:rsidRDefault="00167614" w:rsidP="00F22857">
      <w:pPr>
        <w:pStyle w:val="BodyText"/>
        <w:numPr>
          <w:ilvl w:val="0"/>
          <w:numId w:val="52"/>
        </w:numPr>
        <w:bidi/>
        <w:spacing w:before="240" w:after="0"/>
        <w:jc w:val="both"/>
        <w:rPr>
          <w:rFonts w:ascii="DIN Next LT Arabic" w:hAnsi="DIN Next LT Arabic" w:cs="DIN Next LT Arabic"/>
          <w:sz w:val="24"/>
          <w:szCs w:val="24"/>
          <w:rtl/>
        </w:rPr>
      </w:pPr>
      <w:r w:rsidRPr="00161738">
        <w:rPr>
          <w:rFonts w:ascii="DIN Next LT Arabic" w:hAnsi="DIN Next LT Arabic" w:cs="DIN Next LT Arabic"/>
          <w:sz w:val="24"/>
          <w:szCs w:val="24"/>
          <w:rtl/>
        </w:rPr>
        <w:t>أن تتقدم</w:t>
      </w:r>
      <w:r w:rsidR="00684074">
        <w:rPr>
          <w:rFonts w:ascii="DIN Next LT Arabic" w:hAnsi="DIN Next LT Arabic" w:cs="DIN Next LT Arabic" w:hint="cs"/>
          <w:sz w:val="24"/>
          <w:szCs w:val="24"/>
          <w:rtl/>
        </w:rPr>
        <w:t xml:space="preserve"> </w:t>
      </w:r>
      <w:r w:rsidRPr="00F00A72">
        <w:rPr>
          <w:rFonts w:ascii="DIN Next LT Arabic" w:hAnsi="DIN Next LT Arabic" w:cs="DIN Next LT Arabic"/>
          <w:sz w:val="24"/>
          <w:szCs w:val="24"/>
          <w:rtl/>
        </w:rPr>
        <w:t xml:space="preserve">الجهة </w:t>
      </w:r>
      <w:r w:rsidR="00CC681B">
        <w:rPr>
          <w:rFonts w:ascii="DIN Next LT Arabic" w:hAnsi="DIN Next LT Arabic" w:cs="DIN Next LT Arabic" w:hint="cs"/>
          <w:sz w:val="24"/>
          <w:szCs w:val="24"/>
          <w:rtl/>
        </w:rPr>
        <w:t>الحكومية</w:t>
      </w:r>
      <w:r w:rsidRPr="00F00A72">
        <w:rPr>
          <w:rFonts w:ascii="DIN Next LT Arabic" w:hAnsi="DIN Next LT Arabic" w:cs="DIN Next LT Arabic"/>
          <w:sz w:val="24"/>
          <w:szCs w:val="24"/>
          <w:rtl/>
        </w:rPr>
        <w:t xml:space="preserve"> بطلب شراء</w:t>
      </w:r>
      <w:r w:rsidRPr="00167614">
        <w:rPr>
          <w:rFonts w:ascii="DIN Next LT Arabic" w:hAnsi="DIN Next LT Arabic" w:cs="DIN Next LT Arabic"/>
          <w:sz w:val="24"/>
          <w:szCs w:val="24"/>
          <w:rtl/>
        </w:rPr>
        <w:t xml:space="preserve"> إلى </w:t>
      </w:r>
      <w:r w:rsidRPr="00F00A72">
        <w:rPr>
          <w:rFonts w:ascii="DIN Next LT Arabic" w:hAnsi="DIN Next LT Arabic" w:cs="DIN Next LT Arabic"/>
          <w:sz w:val="24"/>
          <w:szCs w:val="24"/>
          <w:rtl/>
        </w:rPr>
        <w:t xml:space="preserve">المتعاقد </w:t>
      </w:r>
      <w:r w:rsidRPr="00167614">
        <w:rPr>
          <w:rFonts w:ascii="DIN Next LT Arabic" w:hAnsi="DIN Next LT Arabic" w:cs="DIN Next LT Arabic"/>
          <w:sz w:val="24"/>
          <w:szCs w:val="24"/>
          <w:rtl/>
        </w:rPr>
        <w:t xml:space="preserve">في أي وقت خلال مدة هذه </w:t>
      </w:r>
      <w:r w:rsidRPr="00F00A72">
        <w:rPr>
          <w:rFonts w:ascii="DIN Next LT Arabic" w:hAnsi="DIN Next LT Arabic" w:cs="DIN Next LT Arabic"/>
          <w:sz w:val="24"/>
          <w:szCs w:val="24"/>
          <w:rtl/>
        </w:rPr>
        <w:t>الاتفاقية</w:t>
      </w:r>
      <w:r w:rsidRPr="00167614">
        <w:rPr>
          <w:rFonts w:ascii="DIN Next LT Arabic" w:hAnsi="DIN Next LT Arabic" w:cs="DIN Next LT Arabic"/>
          <w:sz w:val="24"/>
          <w:szCs w:val="24"/>
          <w:rtl/>
        </w:rPr>
        <w:t>؛</w:t>
      </w:r>
    </w:p>
    <w:p w14:paraId="45E820D2" w14:textId="11C5B6CD" w:rsidR="00167614" w:rsidRPr="00167614" w:rsidRDefault="00167614" w:rsidP="00F22857">
      <w:pPr>
        <w:pStyle w:val="BodyText"/>
        <w:numPr>
          <w:ilvl w:val="0"/>
          <w:numId w:val="52"/>
        </w:numPr>
        <w:bidi/>
        <w:spacing w:before="240" w:after="0"/>
        <w:jc w:val="both"/>
        <w:rPr>
          <w:rFonts w:ascii="DIN Next LT Arabic" w:hAnsi="DIN Next LT Arabic" w:cs="DIN Next LT Arabic"/>
          <w:sz w:val="24"/>
          <w:szCs w:val="24"/>
        </w:rPr>
      </w:pPr>
      <w:r w:rsidRPr="00167614">
        <w:rPr>
          <w:rFonts w:ascii="DIN Next LT Arabic" w:hAnsi="DIN Next LT Arabic" w:cs="DIN Next LT Arabic"/>
          <w:sz w:val="24"/>
          <w:szCs w:val="24"/>
          <w:rtl/>
        </w:rPr>
        <w:t xml:space="preserve">على </w:t>
      </w:r>
      <w:r w:rsidRPr="00F00A72">
        <w:rPr>
          <w:rFonts w:ascii="DIN Next LT Arabic" w:hAnsi="DIN Next LT Arabic" w:cs="DIN Next LT Arabic"/>
          <w:sz w:val="24"/>
          <w:szCs w:val="24"/>
          <w:rtl/>
        </w:rPr>
        <w:t xml:space="preserve">المتعاقد </w:t>
      </w:r>
      <w:r w:rsidRPr="00167614">
        <w:rPr>
          <w:rFonts w:ascii="DIN Next LT Arabic" w:hAnsi="DIN Next LT Arabic" w:cs="DIN Next LT Arabic"/>
          <w:sz w:val="24"/>
          <w:szCs w:val="24"/>
          <w:rtl/>
        </w:rPr>
        <w:t xml:space="preserve">تقديم رده بخصوص </w:t>
      </w:r>
      <w:r w:rsidRPr="00F00A72">
        <w:rPr>
          <w:rFonts w:ascii="DIN Next LT Arabic" w:hAnsi="DIN Next LT Arabic" w:cs="DIN Next LT Arabic"/>
          <w:sz w:val="24"/>
          <w:szCs w:val="24"/>
          <w:rtl/>
        </w:rPr>
        <w:t>طلب الشراء</w:t>
      </w:r>
      <w:r w:rsidRPr="00167614">
        <w:rPr>
          <w:rFonts w:ascii="DIN Next LT Arabic" w:hAnsi="DIN Next LT Arabic" w:cs="DIN Next LT Arabic"/>
          <w:sz w:val="24"/>
          <w:szCs w:val="24"/>
          <w:rtl/>
        </w:rPr>
        <w:t xml:space="preserve"> خلال مدة لا تتجاوز </w:t>
      </w:r>
      <w:r w:rsidRPr="00A1519E">
        <w:rPr>
          <w:rFonts w:ascii="DIN Next LT Arabic" w:hAnsi="DIN Next LT Arabic" w:cs="DIN Next LT Arabic"/>
          <w:color w:val="FF0000"/>
          <w:sz w:val="24"/>
          <w:szCs w:val="24"/>
          <w:rtl/>
        </w:rPr>
        <w:t xml:space="preserve">[يومين] </w:t>
      </w:r>
      <w:r w:rsidRPr="00167614">
        <w:rPr>
          <w:rFonts w:ascii="DIN Next LT Arabic" w:hAnsi="DIN Next LT Arabic" w:cs="DIN Next LT Arabic"/>
          <w:sz w:val="24"/>
          <w:szCs w:val="24"/>
          <w:rtl/>
        </w:rPr>
        <w:t xml:space="preserve">(بحدٍ أقصى) ويجوز </w:t>
      </w:r>
      <w:r w:rsidR="007A0400">
        <w:rPr>
          <w:rFonts w:ascii="DIN Next LT Arabic" w:hAnsi="DIN Next LT Arabic" w:cs="DIN Next LT Arabic" w:hint="cs"/>
          <w:sz w:val="24"/>
          <w:szCs w:val="24"/>
          <w:rtl/>
        </w:rPr>
        <w:t>ل</w:t>
      </w:r>
      <w:r w:rsidR="00684074">
        <w:rPr>
          <w:rFonts w:ascii="DIN Next LT Arabic" w:hAnsi="DIN Next LT Arabic" w:cs="DIN Next LT Arabic" w:hint="cs"/>
          <w:sz w:val="24"/>
          <w:szCs w:val="24"/>
          <w:rtl/>
        </w:rPr>
        <w:t>لجهة الحكومية</w:t>
      </w:r>
      <w:r w:rsidR="00CC681B">
        <w:rPr>
          <w:rFonts w:ascii="DIN Next LT Arabic" w:hAnsi="DIN Next LT Arabic" w:cs="DIN Next LT Arabic" w:hint="cs"/>
          <w:sz w:val="24"/>
          <w:szCs w:val="24"/>
          <w:rtl/>
        </w:rPr>
        <w:t xml:space="preserve"> </w:t>
      </w:r>
      <w:r w:rsidRPr="00167614">
        <w:rPr>
          <w:rFonts w:ascii="DIN Next LT Arabic" w:hAnsi="DIN Next LT Arabic" w:cs="DIN Next LT Arabic"/>
          <w:sz w:val="24"/>
          <w:szCs w:val="24"/>
          <w:rtl/>
        </w:rPr>
        <w:t xml:space="preserve">أن تحدد مدة أخرى للإجابة على </w:t>
      </w:r>
      <w:r w:rsidRPr="00F00A72">
        <w:rPr>
          <w:rFonts w:ascii="DIN Next LT Arabic" w:hAnsi="DIN Next LT Arabic" w:cs="DIN Next LT Arabic"/>
          <w:sz w:val="24"/>
          <w:szCs w:val="24"/>
          <w:rtl/>
        </w:rPr>
        <w:t>طلب الشراء</w:t>
      </w:r>
      <w:r w:rsidRPr="00167614">
        <w:rPr>
          <w:rFonts w:ascii="DIN Next LT Arabic" w:hAnsi="DIN Next LT Arabic" w:cs="DIN Next LT Arabic"/>
          <w:sz w:val="24"/>
          <w:szCs w:val="24"/>
          <w:rtl/>
        </w:rPr>
        <w:t xml:space="preserve">؛ </w:t>
      </w:r>
    </w:p>
    <w:p w14:paraId="753FEDEE" w14:textId="1CF26B1F" w:rsidR="00167614" w:rsidRPr="00167614" w:rsidRDefault="00167614" w:rsidP="00F22857">
      <w:pPr>
        <w:pStyle w:val="BodyText"/>
        <w:numPr>
          <w:ilvl w:val="0"/>
          <w:numId w:val="52"/>
        </w:numPr>
        <w:bidi/>
        <w:spacing w:before="240" w:after="0"/>
        <w:jc w:val="both"/>
        <w:rPr>
          <w:rFonts w:ascii="DIN Next LT Arabic" w:hAnsi="DIN Next LT Arabic" w:cs="DIN Next LT Arabic"/>
          <w:sz w:val="24"/>
          <w:szCs w:val="24"/>
          <w:rtl/>
        </w:rPr>
      </w:pPr>
      <w:r w:rsidRPr="00167614">
        <w:rPr>
          <w:rFonts w:ascii="DIN Next LT Arabic" w:hAnsi="DIN Next LT Arabic" w:cs="DIN Next LT Arabic"/>
          <w:sz w:val="24"/>
          <w:szCs w:val="24"/>
          <w:rtl/>
        </w:rPr>
        <w:t xml:space="preserve">يلتزم </w:t>
      </w:r>
      <w:r w:rsidRPr="00F00A72">
        <w:rPr>
          <w:rFonts w:ascii="DIN Next LT Arabic" w:hAnsi="DIN Next LT Arabic" w:cs="DIN Next LT Arabic"/>
          <w:sz w:val="24"/>
          <w:szCs w:val="24"/>
          <w:rtl/>
        </w:rPr>
        <w:t>المتعاقد</w:t>
      </w:r>
      <w:r w:rsidRPr="00167614">
        <w:rPr>
          <w:rFonts w:ascii="DIN Next LT Arabic" w:hAnsi="DIN Next LT Arabic" w:cs="DIN Next LT Arabic"/>
          <w:sz w:val="24"/>
          <w:szCs w:val="24"/>
          <w:rtl/>
        </w:rPr>
        <w:t xml:space="preserve">، عند إعداده لإجابته على </w:t>
      </w:r>
      <w:r w:rsidRPr="00F00A72">
        <w:rPr>
          <w:rFonts w:ascii="DIN Next LT Arabic" w:hAnsi="DIN Next LT Arabic" w:cs="DIN Next LT Arabic"/>
          <w:sz w:val="24"/>
          <w:szCs w:val="24"/>
          <w:rtl/>
        </w:rPr>
        <w:t>طلب الشراء</w:t>
      </w:r>
      <w:r w:rsidRPr="00167614">
        <w:rPr>
          <w:rFonts w:ascii="DIN Next LT Arabic" w:hAnsi="DIN Next LT Arabic" w:cs="DIN Next LT Arabic"/>
          <w:sz w:val="24"/>
          <w:szCs w:val="24"/>
          <w:rtl/>
        </w:rPr>
        <w:t xml:space="preserve"> بالامتثال إلى أحكام هذه </w:t>
      </w:r>
      <w:r w:rsidRPr="00F00A72">
        <w:rPr>
          <w:rFonts w:ascii="DIN Next LT Arabic" w:hAnsi="DIN Next LT Arabic" w:cs="DIN Next LT Arabic"/>
          <w:sz w:val="24"/>
          <w:szCs w:val="24"/>
          <w:rtl/>
        </w:rPr>
        <w:t xml:space="preserve">الاتفاقية </w:t>
      </w:r>
      <w:r w:rsidR="00003B2E" w:rsidRPr="00F00A72">
        <w:rPr>
          <w:rFonts w:ascii="DIN Next LT Arabic" w:hAnsi="DIN Next LT Arabic" w:cs="DIN Next LT Arabic" w:hint="cs"/>
          <w:sz w:val="24"/>
          <w:szCs w:val="24"/>
          <w:rtl/>
        </w:rPr>
        <w:t>الإطارية؛</w:t>
      </w:r>
    </w:p>
    <w:p w14:paraId="3097B4E7" w14:textId="77777777" w:rsidR="00167614" w:rsidRPr="00167614" w:rsidRDefault="00167614" w:rsidP="00F22857">
      <w:pPr>
        <w:pStyle w:val="BodyText"/>
        <w:numPr>
          <w:ilvl w:val="0"/>
          <w:numId w:val="52"/>
        </w:numPr>
        <w:bidi/>
        <w:spacing w:before="240" w:after="0"/>
        <w:jc w:val="both"/>
        <w:rPr>
          <w:rFonts w:ascii="DIN Next LT Arabic" w:hAnsi="DIN Next LT Arabic" w:cs="DIN Next LT Arabic"/>
          <w:sz w:val="24"/>
          <w:szCs w:val="24"/>
        </w:rPr>
      </w:pPr>
      <w:r w:rsidRPr="00167614">
        <w:rPr>
          <w:rFonts w:ascii="DIN Next LT Arabic" w:hAnsi="DIN Next LT Arabic" w:cs="DIN Next LT Arabic"/>
          <w:sz w:val="24"/>
          <w:szCs w:val="24"/>
          <w:rtl/>
        </w:rPr>
        <w:t xml:space="preserve">يلتزم </w:t>
      </w:r>
      <w:r w:rsidRPr="00F00A72">
        <w:rPr>
          <w:rFonts w:ascii="DIN Next LT Arabic" w:hAnsi="DIN Next LT Arabic" w:cs="DIN Next LT Arabic"/>
          <w:sz w:val="24"/>
          <w:szCs w:val="24"/>
          <w:rtl/>
        </w:rPr>
        <w:t xml:space="preserve">المتعاقد </w:t>
      </w:r>
      <w:r w:rsidRPr="00167614">
        <w:rPr>
          <w:rFonts w:ascii="DIN Next LT Arabic" w:hAnsi="DIN Next LT Arabic" w:cs="DIN Next LT Arabic"/>
          <w:sz w:val="24"/>
          <w:szCs w:val="24"/>
          <w:rtl/>
        </w:rPr>
        <w:t>بألا تتجاوز أسعار عرضه بأي حال من الأحوال حدود الأسعار المرجعية؛</w:t>
      </w:r>
    </w:p>
    <w:p w14:paraId="4703DC0E" w14:textId="415B96F8" w:rsidR="00167614" w:rsidRPr="00167614" w:rsidRDefault="00167614" w:rsidP="00F22857">
      <w:pPr>
        <w:pStyle w:val="BodyText"/>
        <w:numPr>
          <w:ilvl w:val="0"/>
          <w:numId w:val="52"/>
        </w:numPr>
        <w:bidi/>
        <w:spacing w:before="240" w:after="0"/>
        <w:jc w:val="both"/>
        <w:rPr>
          <w:rFonts w:ascii="DIN Next LT Arabic" w:hAnsi="DIN Next LT Arabic" w:cs="DIN Next LT Arabic"/>
          <w:sz w:val="24"/>
          <w:szCs w:val="24"/>
        </w:rPr>
      </w:pPr>
      <w:r w:rsidRPr="00167614">
        <w:rPr>
          <w:rFonts w:ascii="DIN Next LT Arabic" w:hAnsi="DIN Next LT Arabic" w:cs="DIN Next LT Arabic"/>
          <w:sz w:val="24"/>
          <w:szCs w:val="24"/>
          <w:rtl/>
        </w:rPr>
        <w:t>تُعَدُّ الشروط والأح</w:t>
      </w:r>
      <w:r w:rsidRPr="002721FA">
        <w:rPr>
          <w:rFonts w:ascii="DIN Next LT Arabic" w:hAnsi="DIN Next LT Arabic" w:cs="DIN Next LT Arabic"/>
          <w:sz w:val="24"/>
          <w:szCs w:val="24"/>
          <w:rtl/>
        </w:rPr>
        <w:t xml:space="preserve">كام المحددة </w:t>
      </w:r>
      <w:r w:rsidRPr="00F00A72">
        <w:rPr>
          <w:rFonts w:ascii="DIN Next LT Arabic" w:hAnsi="DIN Next LT Arabic" w:cs="DIN Next LT Arabic"/>
          <w:sz w:val="24"/>
          <w:szCs w:val="24"/>
          <w:rtl/>
        </w:rPr>
        <w:t>لوثائق</w:t>
      </w:r>
      <w:r w:rsidRPr="00167614">
        <w:rPr>
          <w:rFonts w:ascii="DIN Next LT Arabic" w:hAnsi="DIN Next LT Arabic" w:cs="DIN Next LT Arabic"/>
          <w:sz w:val="24"/>
          <w:szCs w:val="24"/>
          <w:rtl/>
        </w:rPr>
        <w:t xml:space="preserve"> </w:t>
      </w:r>
      <w:r w:rsidRPr="00F00A72">
        <w:rPr>
          <w:rFonts w:ascii="DIN Next LT Arabic" w:hAnsi="DIN Next LT Arabic" w:cs="DIN Next LT Arabic"/>
          <w:sz w:val="24"/>
          <w:szCs w:val="24"/>
          <w:rtl/>
        </w:rPr>
        <w:t xml:space="preserve">أمر الشراء </w:t>
      </w:r>
      <w:r w:rsidRPr="00167614">
        <w:rPr>
          <w:rFonts w:ascii="DIN Next LT Arabic" w:hAnsi="DIN Next LT Arabic" w:cs="DIN Next LT Arabic"/>
          <w:sz w:val="24"/>
          <w:szCs w:val="24"/>
          <w:rtl/>
        </w:rPr>
        <w:t xml:space="preserve">المحددة في الفقرة </w:t>
      </w:r>
      <w:r w:rsidR="00C120EF">
        <w:rPr>
          <w:rFonts w:ascii="DIN Next LT Arabic" w:hAnsi="DIN Next LT Arabic" w:cs="DIN Next LT Arabic" w:hint="cs"/>
          <w:sz w:val="24"/>
          <w:szCs w:val="24"/>
          <w:rtl/>
        </w:rPr>
        <w:t>(</w:t>
      </w:r>
      <w:r w:rsidRPr="00167614">
        <w:rPr>
          <w:rFonts w:ascii="DIN Next LT Arabic" w:hAnsi="DIN Next LT Arabic" w:cs="DIN Next LT Arabic"/>
          <w:sz w:val="24"/>
          <w:szCs w:val="24"/>
          <w:rtl/>
        </w:rPr>
        <w:t>ثانيًا</w:t>
      </w:r>
      <w:r w:rsidR="00C120EF">
        <w:rPr>
          <w:rFonts w:ascii="DIN Next LT Arabic" w:hAnsi="DIN Next LT Arabic" w:cs="DIN Next LT Arabic" w:hint="cs"/>
          <w:sz w:val="24"/>
          <w:szCs w:val="24"/>
          <w:rtl/>
        </w:rPr>
        <w:t>)</w:t>
      </w:r>
      <w:r w:rsidRPr="00167614">
        <w:rPr>
          <w:rFonts w:ascii="DIN Next LT Arabic" w:hAnsi="DIN Next LT Arabic" w:cs="DIN Next LT Arabic"/>
          <w:sz w:val="24"/>
          <w:szCs w:val="24"/>
          <w:rtl/>
        </w:rPr>
        <w:t xml:space="preserve"> من هذا البند أحكامًا وشروطًا لكل </w:t>
      </w:r>
      <w:r w:rsidRPr="00F00A72">
        <w:rPr>
          <w:rFonts w:ascii="DIN Next LT Arabic" w:hAnsi="DIN Next LT Arabic" w:cs="DIN Next LT Arabic"/>
          <w:sz w:val="24"/>
          <w:szCs w:val="24"/>
          <w:rtl/>
        </w:rPr>
        <w:t>طلب شراء</w:t>
      </w:r>
      <w:r w:rsidRPr="00167614">
        <w:rPr>
          <w:rFonts w:ascii="DIN Next LT Arabic" w:hAnsi="DIN Next LT Arabic" w:cs="DIN Next LT Arabic"/>
          <w:sz w:val="24"/>
          <w:szCs w:val="24"/>
          <w:rtl/>
        </w:rPr>
        <w:t xml:space="preserve"> و</w:t>
      </w:r>
      <w:r w:rsidRPr="00F00A72">
        <w:rPr>
          <w:rFonts w:ascii="DIN Next LT Arabic" w:hAnsi="DIN Next LT Arabic" w:cs="DIN Next LT Arabic"/>
          <w:sz w:val="24"/>
          <w:szCs w:val="24"/>
          <w:rtl/>
        </w:rPr>
        <w:t>أمر شراء</w:t>
      </w:r>
      <w:r w:rsidRPr="00167614">
        <w:rPr>
          <w:rFonts w:ascii="DIN Next LT Arabic" w:hAnsi="DIN Next LT Arabic" w:cs="DIN Next LT Arabic"/>
          <w:sz w:val="24"/>
          <w:szCs w:val="24"/>
          <w:rtl/>
        </w:rPr>
        <w:t xml:space="preserve"> لتوريد </w:t>
      </w:r>
      <w:r w:rsidRPr="00F00A72">
        <w:rPr>
          <w:rFonts w:ascii="DIN Next LT Arabic" w:hAnsi="DIN Next LT Arabic" w:cs="DIN Next LT Arabic"/>
          <w:color w:val="000000"/>
          <w:sz w:val="24"/>
          <w:szCs w:val="24"/>
          <w:rtl/>
        </w:rPr>
        <w:t>الأصناف والمواد</w:t>
      </w:r>
      <w:r w:rsidRPr="00167614">
        <w:rPr>
          <w:rFonts w:ascii="DIN Next LT Arabic" w:hAnsi="DIN Next LT Arabic" w:cs="DIN Next LT Arabic"/>
          <w:sz w:val="24"/>
          <w:szCs w:val="24"/>
          <w:rtl/>
        </w:rPr>
        <w:t xml:space="preserve"> ويوافق </w:t>
      </w:r>
      <w:r w:rsidRPr="00F00A72">
        <w:rPr>
          <w:rFonts w:ascii="DIN Next LT Arabic" w:hAnsi="DIN Next LT Arabic" w:cs="DIN Next LT Arabic"/>
          <w:sz w:val="24"/>
          <w:szCs w:val="24"/>
          <w:rtl/>
        </w:rPr>
        <w:t xml:space="preserve">المتعاقد </w:t>
      </w:r>
      <w:r w:rsidRPr="00167614">
        <w:rPr>
          <w:rFonts w:ascii="DIN Next LT Arabic" w:hAnsi="DIN Next LT Arabic" w:cs="DIN Next LT Arabic"/>
          <w:sz w:val="24"/>
          <w:szCs w:val="24"/>
          <w:rtl/>
        </w:rPr>
        <w:t xml:space="preserve">على إلغاء كل شرط أو تحفظ يعارض أو يقيد أو يخالف الشروط والأحكام المحددة في </w:t>
      </w:r>
      <w:r w:rsidR="005E06D7">
        <w:rPr>
          <w:rFonts w:ascii="DIN Next LT Arabic" w:hAnsi="DIN Next LT Arabic" w:cs="DIN Next LT Arabic" w:hint="cs"/>
          <w:sz w:val="24"/>
          <w:szCs w:val="24"/>
          <w:rtl/>
        </w:rPr>
        <w:t>هذه الاتفاقية الإطارية</w:t>
      </w:r>
      <w:r w:rsidRPr="00167614">
        <w:rPr>
          <w:rFonts w:ascii="DIN Next LT Arabic" w:hAnsi="DIN Next LT Arabic" w:cs="DIN Next LT Arabic"/>
          <w:sz w:val="24"/>
          <w:szCs w:val="24"/>
          <w:rtl/>
        </w:rPr>
        <w:t>؛</w:t>
      </w:r>
    </w:p>
    <w:p w14:paraId="7A1DF2A1" w14:textId="1AE65D3F" w:rsidR="00167614" w:rsidRPr="00167614" w:rsidRDefault="00167614" w:rsidP="00F22857">
      <w:pPr>
        <w:pStyle w:val="BodyText"/>
        <w:numPr>
          <w:ilvl w:val="0"/>
          <w:numId w:val="52"/>
        </w:numPr>
        <w:bidi/>
        <w:spacing w:before="240" w:after="0"/>
        <w:jc w:val="both"/>
        <w:rPr>
          <w:rFonts w:ascii="DIN Next LT Arabic" w:hAnsi="DIN Next LT Arabic" w:cs="DIN Next LT Arabic"/>
          <w:sz w:val="24"/>
          <w:szCs w:val="24"/>
        </w:rPr>
      </w:pPr>
      <w:bookmarkStart w:id="33" w:name="_Ref36852171"/>
      <w:r w:rsidRPr="00167614">
        <w:rPr>
          <w:rFonts w:ascii="DIN Next LT Arabic" w:hAnsi="DIN Next LT Arabic" w:cs="DIN Next LT Arabic"/>
          <w:sz w:val="24"/>
          <w:szCs w:val="24"/>
          <w:rtl/>
        </w:rPr>
        <w:t>[</w:t>
      </w:r>
      <w:r w:rsidRPr="002721FA">
        <w:rPr>
          <w:rFonts w:ascii="DIN Next LT Arabic" w:hAnsi="DIN Next LT Arabic" w:cs="DIN Next LT Arabic"/>
          <w:i/>
          <w:iCs/>
          <w:sz w:val="24"/>
          <w:szCs w:val="24"/>
          <w:rtl/>
        </w:rPr>
        <w:t>في حال كان أحد المنتجات التي يقدمها المتعاقد أو أحد</w:t>
      </w:r>
      <w:r w:rsidRPr="00F00A72">
        <w:rPr>
          <w:rFonts w:ascii="DIN Next LT Arabic" w:hAnsi="DIN Next LT Arabic" w:cs="DIN Next LT Arabic"/>
          <w:i/>
          <w:iCs/>
          <w:sz w:val="24"/>
          <w:szCs w:val="24"/>
          <w:rtl/>
        </w:rPr>
        <w:t xml:space="preserve"> أطراف الاتفاقية الإطارية </w:t>
      </w:r>
      <w:r w:rsidRPr="00167614">
        <w:rPr>
          <w:rFonts w:ascii="DIN Next LT Arabic" w:hAnsi="DIN Next LT Arabic" w:cs="DIN Next LT Arabic"/>
          <w:i/>
          <w:iCs/>
          <w:sz w:val="24"/>
          <w:szCs w:val="24"/>
          <w:rtl/>
        </w:rPr>
        <w:t>وطني المنشأ، فسيمنح ذلك المنتج أفضلية سعرية بنسبة 10% مقارنة بالسلع الأجنبية قبل إصدار</w:t>
      </w:r>
      <w:r w:rsidRPr="00F00A72">
        <w:rPr>
          <w:rFonts w:ascii="DIN Next LT Arabic" w:hAnsi="DIN Next LT Arabic" w:cs="DIN Next LT Arabic"/>
          <w:i/>
          <w:iCs/>
          <w:sz w:val="24"/>
          <w:szCs w:val="24"/>
          <w:rtl/>
        </w:rPr>
        <w:t xml:space="preserve"> أمر الشراء</w:t>
      </w:r>
      <w:r w:rsidRPr="00167614">
        <w:rPr>
          <w:rFonts w:ascii="DIN Next LT Arabic" w:hAnsi="DIN Next LT Arabic" w:cs="DIN Next LT Arabic"/>
          <w:i/>
          <w:iCs/>
          <w:sz w:val="24"/>
          <w:szCs w:val="24"/>
          <w:rtl/>
        </w:rPr>
        <w:t xml:space="preserve"> أو عند إجراء </w:t>
      </w:r>
      <w:r w:rsidRPr="00F00A72">
        <w:rPr>
          <w:rFonts w:ascii="DIN Next LT Arabic" w:hAnsi="DIN Next LT Arabic" w:cs="DIN Next LT Arabic"/>
          <w:i/>
          <w:iCs/>
          <w:sz w:val="24"/>
          <w:szCs w:val="24"/>
          <w:rtl/>
        </w:rPr>
        <w:t>منافسة مغلقة</w:t>
      </w:r>
      <w:r w:rsidRPr="00167614">
        <w:rPr>
          <w:rFonts w:ascii="DIN Next LT Arabic" w:hAnsi="DIN Next LT Arabic" w:cs="DIN Next LT Arabic"/>
          <w:i/>
          <w:iCs/>
          <w:sz w:val="24"/>
          <w:szCs w:val="24"/>
          <w:rtl/>
        </w:rPr>
        <w:t xml:space="preserve"> بين </w:t>
      </w:r>
      <w:r w:rsidRPr="00F00A72">
        <w:rPr>
          <w:rFonts w:ascii="DIN Next LT Arabic" w:hAnsi="DIN Next LT Arabic" w:cs="DIN Next LT Arabic"/>
          <w:i/>
          <w:iCs/>
          <w:sz w:val="24"/>
          <w:szCs w:val="24"/>
          <w:rtl/>
          <w:lang w:bidi="ar-LB"/>
        </w:rPr>
        <w:t xml:space="preserve">أطراف الاتفاقية الإطارية </w:t>
      </w:r>
      <w:r w:rsidRPr="00167614">
        <w:rPr>
          <w:rFonts w:ascii="DIN Next LT Arabic" w:hAnsi="DIN Next LT Arabic" w:cs="DIN Next LT Arabic"/>
          <w:i/>
          <w:iCs/>
          <w:sz w:val="24"/>
          <w:szCs w:val="24"/>
          <w:rtl/>
        </w:rPr>
        <w:t>، بحيث يتوجب على</w:t>
      </w:r>
      <w:r w:rsidR="00684074">
        <w:rPr>
          <w:rFonts w:ascii="DIN Next LT Arabic" w:hAnsi="DIN Next LT Arabic" w:cs="DIN Next LT Arabic" w:hint="cs"/>
          <w:i/>
          <w:iCs/>
          <w:sz w:val="24"/>
          <w:szCs w:val="24"/>
          <w:rtl/>
        </w:rPr>
        <w:t xml:space="preserve"> الجهة الحكومية أو الجهة المستفيدة </w:t>
      </w:r>
      <w:r w:rsidRPr="00167614">
        <w:rPr>
          <w:rFonts w:ascii="DIN Next LT Arabic" w:hAnsi="DIN Next LT Arabic" w:cs="DIN Next LT Arabic"/>
          <w:i/>
          <w:iCs/>
          <w:sz w:val="24"/>
          <w:szCs w:val="24"/>
          <w:rtl/>
        </w:rPr>
        <w:t>حصر</w:t>
      </w:r>
      <w:r w:rsidRPr="00F00A72">
        <w:rPr>
          <w:rFonts w:ascii="DIN Next LT Arabic" w:hAnsi="DIN Next LT Arabic" w:cs="DIN Next LT Arabic"/>
          <w:i/>
          <w:iCs/>
          <w:sz w:val="24"/>
          <w:szCs w:val="24"/>
          <w:rtl/>
        </w:rPr>
        <w:t xml:space="preserve"> أوامر الشراء</w:t>
      </w:r>
      <w:r w:rsidRPr="00167614">
        <w:rPr>
          <w:rFonts w:ascii="DIN Next LT Arabic" w:hAnsi="DIN Next LT Arabic" w:cs="DIN Next LT Arabic"/>
          <w:i/>
          <w:iCs/>
          <w:sz w:val="24"/>
          <w:szCs w:val="24"/>
          <w:rtl/>
        </w:rPr>
        <w:t xml:space="preserve"> على المنتجات الوطنية التي لا يتجاوز الفرق في السعر بينها وبين سعر المنتج الأجنبي 10% وفقاً لما ورد في </w:t>
      </w:r>
      <w:r w:rsidRPr="00F00A72">
        <w:rPr>
          <w:rFonts w:ascii="DIN Next LT Arabic" w:hAnsi="DIN Next LT Arabic" w:cs="DIN Next LT Arabic"/>
          <w:i/>
          <w:iCs/>
          <w:sz w:val="24"/>
          <w:szCs w:val="24"/>
          <w:rtl/>
        </w:rPr>
        <w:t>لائحة تفضيل المحتوى المحلي</w:t>
      </w:r>
      <w:r w:rsidRPr="00167614">
        <w:rPr>
          <w:rFonts w:ascii="DIN Next LT Arabic" w:hAnsi="DIN Next LT Arabic" w:cs="DIN Next LT Arabic"/>
          <w:sz w:val="24"/>
          <w:szCs w:val="24"/>
          <w:rtl/>
        </w:rPr>
        <w:t>.]</w:t>
      </w:r>
      <w:bookmarkEnd w:id="33"/>
    </w:p>
    <w:p w14:paraId="03075747" w14:textId="04E87231" w:rsidR="00167614" w:rsidRPr="00167614" w:rsidRDefault="00B82964" w:rsidP="00F22857">
      <w:pPr>
        <w:pStyle w:val="BodyText"/>
        <w:numPr>
          <w:ilvl w:val="0"/>
          <w:numId w:val="52"/>
        </w:numPr>
        <w:bidi/>
        <w:spacing w:before="240" w:after="0"/>
        <w:jc w:val="both"/>
        <w:rPr>
          <w:rFonts w:ascii="DIN Next LT Arabic" w:hAnsi="DIN Next LT Arabic" w:cs="DIN Next LT Arabic"/>
          <w:sz w:val="24"/>
          <w:szCs w:val="24"/>
        </w:rPr>
      </w:pPr>
      <w:r>
        <w:rPr>
          <w:rFonts w:ascii="DIN Next LT Arabic" w:hAnsi="DIN Next LT Arabic" w:cs="DIN Next LT Arabic" w:hint="cs"/>
          <w:sz w:val="24"/>
          <w:szCs w:val="24"/>
          <w:rtl/>
        </w:rPr>
        <w:t xml:space="preserve">لا يعد التعاقد </w:t>
      </w:r>
      <w:r w:rsidR="00A960A7">
        <w:rPr>
          <w:rFonts w:ascii="DIN Next LT Arabic" w:hAnsi="DIN Next LT Arabic" w:cs="DIN Next LT Arabic" w:hint="cs"/>
          <w:sz w:val="24"/>
          <w:szCs w:val="24"/>
          <w:rtl/>
        </w:rPr>
        <w:t xml:space="preserve">على توريد الأصناف والمواد </w:t>
      </w:r>
      <w:r>
        <w:rPr>
          <w:rFonts w:ascii="DIN Next LT Arabic" w:hAnsi="DIN Next LT Arabic" w:cs="DIN Next LT Arabic" w:hint="cs"/>
          <w:sz w:val="24"/>
          <w:szCs w:val="24"/>
          <w:rtl/>
        </w:rPr>
        <w:t>منجزًا إلا حين تصدر</w:t>
      </w:r>
      <w:r w:rsidR="00167614" w:rsidRPr="002721FA">
        <w:rPr>
          <w:rFonts w:ascii="DIN Next LT Arabic" w:hAnsi="DIN Next LT Arabic" w:cs="DIN Next LT Arabic"/>
          <w:sz w:val="24"/>
          <w:szCs w:val="24"/>
          <w:rtl/>
        </w:rPr>
        <w:t xml:space="preserve"> </w:t>
      </w:r>
      <w:r>
        <w:rPr>
          <w:rFonts w:ascii="DIN Next LT Arabic" w:hAnsi="DIN Next LT Arabic" w:cs="DIN Next LT Arabic" w:hint="cs"/>
          <w:sz w:val="24"/>
          <w:szCs w:val="24"/>
          <w:rtl/>
        </w:rPr>
        <w:t xml:space="preserve">الجهة </w:t>
      </w:r>
      <w:r w:rsidR="00167614" w:rsidRPr="00F00A72">
        <w:rPr>
          <w:rFonts w:ascii="DIN Next LT Arabic" w:hAnsi="DIN Next LT Arabic" w:cs="DIN Next LT Arabic"/>
          <w:sz w:val="24"/>
          <w:szCs w:val="24"/>
          <w:rtl/>
        </w:rPr>
        <w:t xml:space="preserve">الحكومية </w:t>
      </w:r>
      <w:r>
        <w:rPr>
          <w:rFonts w:ascii="DIN Next LT Arabic" w:hAnsi="DIN Next LT Arabic" w:cs="DIN Next LT Arabic" w:hint="cs"/>
          <w:sz w:val="24"/>
          <w:szCs w:val="24"/>
          <w:rtl/>
        </w:rPr>
        <w:t xml:space="preserve">كتاب </w:t>
      </w:r>
      <w:r w:rsidR="00167614" w:rsidRPr="00F00A72">
        <w:rPr>
          <w:rFonts w:ascii="DIN Next LT Arabic" w:hAnsi="DIN Next LT Arabic" w:cs="DIN Next LT Arabic"/>
          <w:sz w:val="24"/>
          <w:szCs w:val="24"/>
          <w:rtl/>
        </w:rPr>
        <w:t>أمر شراء</w:t>
      </w:r>
      <w:r>
        <w:rPr>
          <w:rFonts w:ascii="DIN Next LT Arabic" w:hAnsi="DIN Next LT Arabic" w:cs="DIN Next LT Arabic" w:hint="cs"/>
          <w:sz w:val="24"/>
          <w:szCs w:val="24"/>
          <w:rtl/>
        </w:rPr>
        <w:t xml:space="preserve"> طبقًا لأحكام هذه الاتفاقية وشروطها</w:t>
      </w:r>
      <w:r w:rsidR="00167614" w:rsidRPr="00167614">
        <w:rPr>
          <w:rFonts w:ascii="DIN Next LT Arabic" w:hAnsi="DIN Next LT Arabic" w:cs="DIN Next LT Arabic"/>
          <w:sz w:val="24"/>
          <w:szCs w:val="24"/>
          <w:rtl/>
        </w:rPr>
        <w:t xml:space="preserve">. </w:t>
      </w:r>
    </w:p>
    <w:p w14:paraId="4BAC036D" w14:textId="5EEEE54F" w:rsidR="00167614" w:rsidRPr="00167614" w:rsidRDefault="00167614" w:rsidP="00CC681B">
      <w:pPr>
        <w:pStyle w:val="BodyText"/>
        <w:bidi/>
        <w:jc w:val="both"/>
        <w:rPr>
          <w:rFonts w:ascii="DIN Next LT Arabic" w:hAnsi="DIN Next LT Arabic" w:cs="DIN Next LT Arabic"/>
          <w:color w:val="000000"/>
          <w:sz w:val="24"/>
          <w:szCs w:val="24"/>
          <w:rtl/>
        </w:rPr>
      </w:pPr>
      <w:r w:rsidRPr="009C0731">
        <w:rPr>
          <w:rFonts w:ascii="DIN Next LT Arabic" w:hAnsi="DIN Next LT Arabic" w:cs="DIN Next LT Arabic"/>
          <w:b/>
          <w:bCs/>
          <w:color w:val="000000"/>
          <w:sz w:val="24"/>
          <w:szCs w:val="24"/>
          <w:u w:val="single"/>
          <w:rtl/>
        </w:rPr>
        <w:t>ثانيًا</w:t>
      </w:r>
      <w:r w:rsidRPr="00F00A72">
        <w:rPr>
          <w:rFonts w:ascii="DIN Next LT Arabic" w:hAnsi="DIN Next LT Arabic" w:cs="DIN Next LT Arabic"/>
          <w:sz w:val="24"/>
          <w:szCs w:val="24"/>
          <w:u w:val="single"/>
          <w:rtl/>
        </w:rPr>
        <w:t>:</w:t>
      </w:r>
      <w:r w:rsidRPr="00F00A72">
        <w:rPr>
          <w:rFonts w:ascii="DIN Next LT Arabic" w:hAnsi="DIN Next LT Arabic" w:cs="DIN Next LT Arabic"/>
          <w:sz w:val="24"/>
          <w:szCs w:val="24"/>
          <w:rtl/>
        </w:rPr>
        <w:t xml:space="preserve"> </w:t>
      </w:r>
      <w:r w:rsidRPr="00167614">
        <w:rPr>
          <w:rFonts w:ascii="DIN Next LT Arabic" w:hAnsi="DIN Next LT Arabic" w:cs="DIN Next LT Arabic"/>
          <w:color w:val="000000"/>
          <w:sz w:val="24"/>
          <w:szCs w:val="24"/>
          <w:rtl/>
        </w:rPr>
        <w:t xml:space="preserve">يوافق </w:t>
      </w:r>
      <w:r w:rsidRPr="00F00A72">
        <w:rPr>
          <w:rFonts w:ascii="DIN Next LT Arabic" w:hAnsi="DIN Next LT Arabic" w:cs="DIN Next LT Arabic"/>
          <w:color w:val="000000"/>
          <w:sz w:val="24"/>
          <w:szCs w:val="24"/>
          <w:rtl/>
        </w:rPr>
        <w:t xml:space="preserve">المتعاقد </w:t>
      </w:r>
      <w:r w:rsidRPr="00167614">
        <w:rPr>
          <w:rFonts w:ascii="DIN Next LT Arabic" w:hAnsi="DIN Next LT Arabic" w:cs="DIN Next LT Arabic"/>
          <w:color w:val="000000"/>
          <w:sz w:val="24"/>
          <w:szCs w:val="24"/>
          <w:rtl/>
        </w:rPr>
        <w:t xml:space="preserve">ويقر بأن الشروط والأحكام المبينة في </w:t>
      </w:r>
      <w:r w:rsidR="00A960A7">
        <w:rPr>
          <w:rFonts w:ascii="DIN Next LT Arabic" w:hAnsi="DIN Next LT Arabic" w:cs="DIN Next LT Arabic" w:hint="cs"/>
          <w:color w:val="000000"/>
          <w:sz w:val="24"/>
          <w:szCs w:val="24"/>
          <w:rtl/>
        </w:rPr>
        <w:t xml:space="preserve">هذه الاتفاقية وشروطها </w:t>
      </w:r>
      <w:r w:rsidRPr="00F00A72">
        <w:rPr>
          <w:rFonts w:ascii="DIN Next LT Arabic" w:hAnsi="DIN Next LT Arabic" w:cs="DIN Next LT Arabic"/>
          <w:color w:val="000000"/>
          <w:sz w:val="24"/>
          <w:szCs w:val="24"/>
          <w:rtl/>
        </w:rPr>
        <w:t xml:space="preserve">وثائق </w:t>
      </w:r>
      <w:r w:rsidR="00737CC7">
        <w:rPr>
          <w:rFonts w:ascii="DIN Next LT Arabic" w:hAnsi="DIN Next LT Arabic" w:cs="DIN Next LT Arabic" w:hint="cs"/>
          <w:color w:val="000000"/>
          <w:sz w:val="24"/>
          <w:szCs w:val="24"/>
          <w:rtl/>
        </w:rPr>
        <w:t xml:space="preserve">هذه </w:t>
      </w:r>
      <w:r w:rsidR="00737CC7" w:rsidRPr="00737CC7">
        <w:rPr>
          <w:rFonts w:ascii="DIN Next LT Arabic" w:hAnsi="DIN Next LT Arabic" w:cs="DIN Next LT Arabic" w:hint="cs"/>
          <w:color w:val="000000"/>
          <w:sz w:val="24"/>
          <w:szCs w:val="24"/>
          <w:rtl/>
        </w:rPr>
        <w:t>ت</w:t>
      </w:r>
      <w:r w:rsidR="00737CC7">
        <w:rPr>
          <w:rFonts w:ascii="DIN Next LT Arabic" w:hAnsi="DIN Next LT Arabic" w:cs="DIN Next LT Arabic" w:hint="cs"/>
          <w:color w:val="000000"/>
          <w:sz w:val="24"/>
          <w:szCs w:val="24"/>
          <w:rtl/>
        </w:rPr>
        <w:t>ُ</w:t>
      </w:r>
      <w:r w:rsidR="00737CC7" w:rsidRPr="00737CC7">
        <w:rPr>
          <w:rFonts w:ascii="DIN Next LT Arabic" w:hAnsi="DIN Next LT Arabic" w:cs="DIN Next LT Arabic" w:hint="cs"/>
          <w:color w:val="000000"/>
          <w:sz w:val="24"/>
          <w:szCs w:val="24"/>
          <w:rtl/>
        </w:rPr>
        <w:t>ع</w:t>
      </w:r>
      <w:r w:rsidR="00737CC7">
        <w:rPr>
          <w:rFonts w:ascii="DIN Next LT Arabic" w:hAnsi="DIN Next LT Arabic" w:cs="DIN Next LT Arabic" w:hint="cs"/>
          <w:color w:val="000000"/>
          <w:sz w:val="24"/>
          <w:szCs w:val="24"/>
          <w:rtl/>
        </w:rPr>
        <w:t>َ</w:t>
      </w:r>
      <w:r w:rsidR="00737CC7" w:rsidRPr="00737CC7">
        <w:rPr>
          <w:rFonts w:ascii="DIN Next LT Arabic" w:hAnsi="DIN Next LT Arabic" w:cs="DIN Next LT Arabic" w:hint="cs"/>
          <w:color w:val="000000"/>
          <w:sz w:val="24"/>
          <w:szCs w:val="24"/>
          <w:rtl/>
        </w:rPr>
        <w:t>د</w:t>
      </w:r>
      <w:r w:rsidR="00737CC7">
        <w:rPr>
          <w:rFonts w:ascii="DIN Next LT Arabic" w:hAnsi="DIN Next LT Arabic" w:cs="DIN Next LT Arabic" w:hint="cs"/>
          <w:color w:val="000000"/>
          <w:sz w:val="24"/>
          <w:szCs w:val="24"/>
          <w:rtl/>
        </w:rPr>
        <w:t>ُّ</w:t>
      </w:r>
      <w:r w:rsidRPr="00167614">
        <w:rPr>
          <w:rFonts w:ascii="DIN Next LT Arabic" w:hAnsi="DIN Next LT Arabic" w:cs="DIN Next LT Arabic"/>
          <w:color w:val="000000"/>
          <w:sz w:val="24"/>
          <w:szCs w:val="24"/>
          <w:rtl/>
        </w:rPr>
        <w:t xml:space="preserve"> داخلة ضمن كل </w:t>
      </w:r>
      <w:r w:rsidRPr="00F00A72">
        <w:rPr>
          <w:rFonts w:ascii="DIN Next LT Arabic" w:hAnsi="DIN Next LT Arabic" w:cs="DIN Next LT Arabic"/>
          <w:color w:val="000000"/>
          <w:sz w:val="24"/>
          <w:szCs w:val="24"/>
          <w:rtl/>
        </w:rPr>
        <w:t>أمر شراء</w:t>
      </w:r>
      <w:r w:rsidRPr="00167614">
        <w:rPr>
          <w:rFonts w:ascii="DIN Next LT Arabic" w:hAnsi="DIN Next LT Arabic" w:cs="DIN Next LT Arabic"/>
          <w:color w:val="000000"/>
          <w:sz w:val="24"/>
          <w:szCs w:val="24"/>
          <w:rtl/>
        </w:rPr>
        <w:t xml:space="preserve"> بينه وبين </w:t>
      </w:r>
      <w:r w:rsidR="00C97D58">
        <w:rPr>
          <w:rFonts w:ascii="DIN Next LT Arabic" w:hAnsi="DIN Next LT Arabic" w:cs="DIN Next LT Arabic" w:hint="cs"/>
          <w:color w:val="000000"/>
          <w:sz w:val="24"/>
          <w:szCs w:val="24"/>
          <w:rtl/>
        </w:rPr>
        <w:t>الجهة الحكومية</w:t>
      </w:r>
      <w:r w:rsidR="00CC681B">
        <w:rPr>
          <w:rFonts w:ascii="DIN Next LT Arabic" w:hAnsi="DIN Next LT Arabic" w:cs="DIN Next LT Arabic" w:hint="cs"/>
          <w:color w:val="000000"/>
          <w:sz w:val="24"/>
          <w:szCs w:val="24"/>
          <w:rtl/>
        </w:rPr>
        <w:t xml:space="preserve"> </w:t>
      </w:r>
      <w:r w:rsidRPr="00167614">
        <w:rPr>
          <w:rFonts w:ascii="DIN Next LT Arabic" w:hAnsi="DIN Next LT Arabic" w:cs="DIN Next LT Arabic"/>
          <w:color w:val="000000"/>
          <w:sz w:val="24"/>
          <w:szCs w:val="24"/>
          <w:rtl/>
        </w:rPr>
        <w:t xml:space="preserve">طرف </w:t>
      </w:r>
      <w:r w:rsidRPr="00F00A72">
        <w:rPr>
          <w:rFonts w:ascii="DIN Next LT Arabic" w:hAnsi="DIN Next LT Arabic" w:cs="DIN Next LT Arabic"/>
          <w:color w:val="000000"/>
          <w:sz w:val="24"/>
          <w:szCs w:val="24"/>
          <w:rtl/>
        </w:rPr>
        <w:t xml:space="preserve">أمر الشراء </w:t>
      </w:r>
      <w:r w:rsidRPr="00167614">
        <w:rPr>
          <w:rFonts w:ascii="DIN Next LT Arabic" w:hAnsi="DIN Next LT Arabic" w:cs="DIN Next LT Arabic"/>
          <w:color w:val="000000"/>
          <w:sz w:val="24"/>
          <w:szCs w:val="24"/>
          <w:rtl/>
        </w:rPr>
        <w:t xml:space="preserve">وتعد جزءًا لا يتجزأ من </w:t>
      </w:r>
      <w:r w:rsidRPr="00F00A72">
        <w:rPr>
          <w:rFonts w:ascii="DIN Next LT Arabic" w:hAnsi="DIN Next LT Arabic" w:cs="DIN Next LT Arabic"/>
          <w:color w:val="000000"/>
          <w:sz w:val="24"/>
          <w:szCs w:val="24"/>
          <w:rtl/>
        </w:rPr>
        <w:t>أمر الشراء</w:t>
      </w:r>
      <w:r w:rsidR="008706F9">
        <w:rPr>
          <w:rFonts w:ascii="DIN Next LT Arabic" w:hAnsi="DIN Next LT Arabic" w:cs="DIN Next LT Arabic" w:hint="cs"/>
          <w:color w:val="000000"/>
          <w:sz w:val="24"/>
          <w:szCs w:val="24"/>
          <w:rtl/>
        </w:rPr>
        <w:t xml:space="preserve"> </w:t>
      </w:r>
      <w:r w:rsidRPr="00167614">
        <w:rPr>
          <w:rFonts w:ascii="DIN Next LT Arabic" w:hAnsi="DIN Next LT Arabic" w:cs="DIN Next LT Arabic"/>
          <w:color w:val="000000"/>
          <w:sz w:val="24"/>
          <w:szCs w:val="24"/>
          <w:rtl/>
        </w:rPr>
        <w:t>سواء</w:t>
      </w:r>
      <w:r w:rsidR="00CC681B">
        <w:rPr>
          <w:rFonts w:ascii="DIN Next LT Arabic" w:hAnsi="DIN Next LT Arabic" w:cs="DIN Next LT Arabic" w:hint="cs"/>
          <w:color w:val="000000"/>
          <w:sz w:val="24"/>
          <w:szCs w:val="24"/>
          <w:rtl/>
        </w:rPr>
        <w:t>ً</w:t>
      </w:r>
      <w:r w:rsidRPr="00167614">
        <w:rPr>
          <w:rFonts w:ascii="DIN Next LT Arabic" w:hAnsi="DIN Next LT Arabic" w:cs="DIN Next LT Arabic"/>
          <w:color w:val="000000"/>
          <w:sz w:val="24"/>
          <w:szCs w:val="24"/>
          <w:rtl/>
        </w:rPr>
        <w:t xml:space="preserve"> أشير إليها أو لم يشر إليها في </w:t>
      </w:r>
      <w:r w:rsidRPr="00F00A72">
        <w:rPr>
          <w:rFonts w:ascii="DIN Next LT Arabic" w:hAnsi="DIN Next LT Arabic" w:cs="DIN Next LT Arabic"/>
          <w:color w:val="000000"/>
          <w:sz w:val="24"/>
          <w:szCs w:val="24"/>
          <w:rtl/>
        </w:rPr>
        <w:t xml:space="preserve">كتاب أمر الشراء </w:t>
      </w:r>
      <w:r w:rsidRPr="00167614">
        <w:rPr>
          <w:rFonts w:ascii="DIN Next LT Arabic" w:hAnsi="DIN Next LT Arabic" w:cs="DIN Next LT Arabic"/>
          <w:color w:val="000000"/>
          <w:sz w:val="24"/>
          <w:szCs w:val="24"/>
          <w:rtl/>
        </w:rPr>
        <w:t xml:space="preserve">الذي تصدره </w:t>
      </w:r>
      <w:r w:rsidRPr="00F00A72">
        <w:rPr>
          <w:rFonts w:ascii="DIN Next LT Arabic" w:hAnsi="DIN Next LT Arabic" w:cs="DIN Next LT Arabic"/>
          <w:color w:val="000000"/>
          <w:sz w:val="24"/>
          <w:szCs w:val="24"/>
          <w:rtl/>
        </w:rPr>
        <w:t>الجهة الحكومية</w:t>
      </w:r>
      <w:r w:rsidR="00C97D58" w:rsidRPr="00C97D58">
        <w:rPr>
          <w:rFonts w:ascii="DIN Next LT Arabic" w:hAnsi="DIN Next LT Arabic" w:cs="DIN Next LT Arabic" w:hint="cs"/>
          <w:color w:val="000000"/>
          <w:sz w:val="24"/>
          <w:szCs w:val="24"/>
          <w:rtl/>
        </w:rPr>
        <w:t>.</w:t>
      </w:r>
    </w:p>
    <w:p w14:paraId="7C6A9F4E" w14:textId="5E87B45B" w:rsidR="00EA656D" w:rsidRDefault="00EA656D" w:rsidP="00E7256A">
      <w:pPr>
        <w:pStyle w:val="BodyText"/>
        <w:bidi/>
        <w:jc w:val="both"/>
        <w:rPr>
          <w:rFonts w:ascii="DIN Next LT Arabic" w:hAnsi="DIN Next LT Arabic" w:cs="DIN Next LT Arabic"/>
          <w:color w:val="000000"/>
          <w:sz w:val="24"/>
          <w:szCs w:val="24"/>
        </w:rPr>
      </w:pPr>
      <w:r w:rsidRPr="00EA656D">
        <w:rPr>
          <w:rFonts w:ascii="DIN Next LT Arabic" w:hAnsi="DIN Next LT Arabic" w:cs="DIN Next LT Arabic"/>
          <w:b/>
          <w:bCs/>
          <w:color w:val="000000"/>
          <w:sz w:val="24"/>
          <w:szCs w:val="24"/>
          <w:u w:val="single"/>
          <w:rtl/>
        </w:rPr>
        <w:t>ثالثًا</w:t>
      </w:r>
      <w:r w:rsidR="00E63E8B">
        <w:rPr>
          <w:rFonts w:ascii="DIN Next LT Arabic" w:hAnsi="DIN Next LT Arabic" w:cs="DIN Next LT Arabic"/>
          <w:color w:val="000000"/>
          <w:sz w:val="24"/>
          <w:szCs w:val="24"/>
          <w:rtl/>
        </w:rPr>
        <w:t>: يخضع كل أمر شراء</w:t>
      </w:r>
      <w:r w:rsidR="00E63E8B">
        <w:rPr>
          <w:rFonts w:ascii="DIN Next LT Arabic" w:hAnsi="DIN Next LT Arabic" w:cs="DIN Next LT Arabic" w:hint="cs"/>
          <w:color w:val="000000"/>
          <w:sz w:val="24"/>
          <w:szCs w:val="24"/>
          <w:rtl/>
        </w:rPr>
        <w:t xml:space="preserve"> لـِ</w:t>
      </w:r>
      <w:r w:rsidR="00E63E8B">
        <w:rPr>
          <w:rFonts w:ascii="DIN Next LT Arabic" w:hAnsi="DIN Next LT Arabic" w:cs="DIN Next LT Arabic"/>
          <w:color w:val="000000"/>
          <w:sz w:val="24"/>
          <w:szCs w:val="24"/>
          <w:rtl/>
        </w:rPr>
        <w:t xml:space="preserve"> </w:t>
      </w:r>
      <w:r w:rsidR="00E63E8B">
        <w:rPr>
          <w:rFonts w:ascii="DIN Next LT Arabic" w:hAnsi="DIN Next LT Arabic" w:cs="DIN Next LT Arabic" w:hint="cs"/>
          <w:color w:val="000000"/>
          <w:sz w:val="24"/>
          <w:szCs w:val="24"/>
          <w:rtl/>
        </w:rPr>
        <w:t xml:space="preserve">" </w:t>
      </w:r>
      <w:r>
        <w:rPr>
          <w:rFonts w:ascii="DIN Next LT Arabic" w:hAnsi="DIN Next LT Arabic" w:cs="DIN Next LT Arabic"/>
          <w:color w:val="000000"/>
          <w:sz w:val="24"/>
          <w:szCs w:val="24"/>
          <w:rtl/>
        </w:rPr>
        <w:t xml:space="preserve">قواعد وإجراءات </w:t>
      </w:r>
      <w:r w:rsidR="00E63E8B">
        <w:rPr>
          <w:rFonts w:ascii="DIN Next LT Arabic" w:hAnsi="DIN Next LT Arabic" w:cs="DIN Next LT Arabic" w:hint="cs"/>
          <w:color w:val="000000"/>
          <w:sz w:val="24"/>
          <w:szCs w:val="24"/>
          <w:rtl/>
        </w:rPr>
        <w:t xml:space="preserve">أوامر الشراء " </w:t>
      </w:r>
      <w:r>
        <w:rPr>
          <w:rFonts w:ascii="DIN Next LT Arabic" w:hAnsi="DIN Next LT Arabic" w:cs="DIN Next LT Arabic"/>
          <w:color w:val="000000"/>
          <w:sz w:val="24"/>
          <w:szCs w:val="24"/>
          <w:rtl/>
        </w:rPr>
        <w:t xml:space="preserve">المنصوص عليها في هذه الاتفاقية الإطارية.  </w:t>
      </w:r>
    </w:p>
    <w:p w14:paraId="04ED2FD7" w14:textId="30DAD14D" w:rsidR="00167614" w:rsidRPr="00C90B43" w:rsidRDefault="00EA656D" w:rsidP="00816928">
      <w:pPr>
        <w:pStyle w:val="BodyText"/>
        <w:bidi/>
        <w:jc w:val="both"/>
        <w:rPr>
          <w:rFonts w:ascii="DIN Next LT Arabic" w:hAnsi="DIN Next LT Arabic" w:cs="DIN Next LT Arabic"/>
          <w:sz w:val="24"/>
          <w:szCs w:val="24"/>
          <w:rtl/>
        </w:rPr>
      </w:pPr>
      <w:r>
        <w:rPr>
          <w:rFonts w:ascii="DIN Next LT Arabic" w:hAnsi="DIN Next LT Arabic" w:cs="DIN Next LT Arabic"/>
          <w:b/>
          <w:bCs/>
          <w:sz w:val="24"/>
          <w:szCs w:val="24"/>
          <w:u w:val="single"/>
          <w:rtl/>
        </w:rPr>
        <w:t>رابعًا</w:t>
      </w:r>
      <w:r>
        <w:rPr>
          <w:rFonts w:ascii="DIN Next LT Arabic" w:hAnsi="DIN Next LT Arabic" w:cs="DIN Next LT Arabic"/>
          <w:sz w:val="24"/>
          <w:szCs w:val="24"/>
          <w:rtl/>
        </w:rPr>
        <w:t xml:space="preserve">: </w:t>
      </w:r>
      <w:r>
        <w:rPr>
          <w:rFonts w:ascii="DIN Next LT Arabic" w:hAnsi="DIN Next LT Arabic" w:cs="DIN Next LT Arabic"/>
          <w:sz w:val="24"/>
          <w:szCs w:val="24"/>
          <w:rtl/>
          <w:lang w:bidi="ar-LB"/>
        </w:rPr>
        <w:t>وافق المتعاقد على أن للجهة الحكومية أن تدعوه مع بقية أطراف الاتفاقية الإطارية (إن وجدو) إلى الدخول في منافسة مغلقة لتخفيض الأسعار المرجعية لأمر شراء مزمع، وعلى المتعاقد الاستجابة لهذه الدعوة مع الالتزام بقواعد المنافسة، وللجهة الحكومية حق الاختيار في حدود النظام ولوائحه.</w:t>
      </w:r>
    </w:p>
    <w:p w14:paraId="2378CE54" w14:textId="19BA4858" w:rsidR="00DA50F5" w:rsidRPr="00C90B43" w:rsidRDefault="006D5CB1" w:rsidP="00857E24">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Pr>
      </w:pPr>
      <w:bookmarkStart w:id="34" w:name="_Toc39687483"/>
      <w:bookmarkStart w:id="35" w:name="_Toc39797965"/>
      <w:bookmarkStart w:id="36" w:name="_Toc41663698"/>
      <w:bookmarkStart w:id="37" w:name="_Toc9944857"/>
      <w:bookmarkStart w:id="38" w:name="_Toc20321526"/>
      <w:bookmarkStart w:id="39" w:name="_Ref39600326"/>
      <w:r>
        <w:rPr>
          <w:rFonts w:ascii="DIN Next LT Arabic" w:hAnsi="DIN Next LT Arabic" w:cs="DIN Next LT Arabic" w:hint="cs"/>
          <w:color w:val="000000"/>
          <w:szCs w:val="24"/>
          <w:rtl/>
        </w:rPr>
        <w:t>ال</w:t>
      </w:r>
      <w:r w:rsidR="00DA50F5" w:rsidRPr="00C90B43">
        <w:rPr>
          <w:rFonts w:ascii="DIN Next LT Arabic" w:hAnsi="DIN Next LT Arabic" w:cs="DIN Next LT Arabic"/>
          <w:color w:val="000000"/>
          <w:szCs w:val="24"/>
          <w:rtl/>
        </w:rPr>
        <w:t>قيمة</w:t>
      </w:r>
      <w:r w:rsidR="00C120EF">
        <w:rPr>
          <w:rFonts w:ascii="DIN Next LT Arabic" w:hAnsi="DIN Next LT Arabic" w:cs="DIN Next LT Arabic" w:hint="cs"/>
          <w:color w:val="000000"/>
          <w:szCs w:val="24"/>
          <w:rtl/>
        </w:rPr>
        <w:t xml:space="preserve"> التقديرية</w:t>
      </w:r>
      <w:r w:rsidR="00DA50F5" w:rsidRPr="00C90B43">
        <w:rPr>
          <w:rFonts w:ascii="DIN Next LT Arabic" w:hAnsi="DIN Next LT Arabic" w:cs="DIN Next LT Arabic"/>
          <w:color w:val="000000"/>
          <w:szCs w:val="24"/>
          <w:rtl/>
        </w:rPr>
        <w:t xml:space="preserve"> </w:t>
      </w:r>
      <w:r w:rsidR="00857E24">
        <w:rPr>
          <w:rFonts w:ascii="DIN Next LT Arabic" w:hAnsi="DIN Next LT Arabic" w:cs="DIN Next LT Arabic" w:hint="cs"/>
          <w:color w:val="000000"/>
          <w:szCs w:val="24"/>
          <w:rtl/>
        </w:rPr>
        <w:t>المخصصة للاتفاقية</w:t>
      </w:r>
      <w:bookmarkEnd w:id="34"/>
      <w:bookmarkEnd w:id="35"/>
      <w:bookmarkEnd w:id="36"/>
      <w:r>
        <w:rPr>
          <w:rFonts w:ascii="DIN Next LT Arabic" w:hAnsi="DIN Next LT Arabic" w:cs="DIN Next LT Arabic" w:hint="cs"/>
          <w:color w:val="000000"/>
          <w:szCs w:val="24"/>
          <w:rtl/>
        </w:rPr>
        <w:t xml:space="preserve"> </w:t>
      </w:r>
      <w:bookmarkEnd w:id="37"/>
      <w:bookmarkEnd w:id="38"/>
      <w:bookmarkEnd w:id="39"/>
    </w:p>
    <w:p w14:paraId="39E93590" w14:textId="565B97A0" w:rsidR="009625B9" w:rsidRDefault="00DA50F5" w:rsidP="000C20EC">
      <w:pPr>
        <w:pStyle w:val="BodyText"/>
        <w:bidi/>
        <w:spacing w:before="240" w:after="0"/>
        <w:jc w:val="both"/>
        <w:rPr>
          <w:rFonts w:ascii="DIN Next LT Arabic" w:hAnsi="DIN Next LT Arabic" w:cs="DIN Next LT Arabic"/>
          <w:sz w:val="24"/>
          <w:szCs w:val="24"/>
          <w:rtl/>
        </w:rPr>
      </w:pPr>
      <w:r w:rsidRPr="00C90B43">
        <w:rPr>
          <w:rFonts w:ascii="DIN Next LT Arabic" w:hAnsi="DIN Next LT Arabic" w:cs="DIN Next LT Arabic"/>
          <w:b/>
          <w:bCs/>
          <w:sz w:val="24"/>
          <w:szCs w:val="24"/>
          <w:u w:val="single"/>
          <w:rtl/>
        </w:rPr>
        <w:t>أولًا</w:t>
      </w:r>
      <w:r w:rsidRPr="00C90B43">
        <w:rPr>
          <w:rFonts w:ascii="DIN Next LT Arabic" w:hAnsi="DIN Next LT Arabic" w:cs="DIN Next LT Arabic"/>
          <w:b/>
          <w:bCs/>
          <w:sz w:val="24"/>
          <w:szCs w:val="24"/>
          <w:rtl/>
        </w:rPr>
        <w:t xml:space="preserve">: </w:t>
      </w:r>
      <w:r w:rsidR="009625B9" w:rsidRPr="00F00A72">
        <w:rPr>
          <w:rFonts w:ascii="DIN Next LT Arabic" w:hAnsi="DIN Next LT Arabic" w:cs="DIN Next LT Arabic" w:hint="eastAsia"/>
          <w:sz w:val="24"/>
          <w:szCs w:val="24"/>
          <w:rtl/>
        </w:rPr>
        <w:t>تبلغ</w:t>
      </w:r>
      <w:r w:rsidR="009625B9" w:rsidRPr="00F00A72">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القيمة</w:t>
      </w:r>
      <w:r w:rsidR="00C120EF">
        <w:rPr>
          <w:rFonts w:ascii="DIN Next LT Arabic" w:hAnsi="DIN Next LT Arabic" w:cs="DIN Next LT Arabic" w:hint="cs"/>
          <w:sz w:val="24"/>
          <w:szCs w:val="24"/>
          <w:rtl/>
        </w:rPr>
        <w:t xml:space="preserve"> التقديرية</w:t>
      </w:r>
      <w:r w:rsidRPr="00C90B43">
        <w:rPr>
          <w:rFonts w:ascii="DIN Next LT Arabic" w:hAnsi="DIN Next LT Arabic" w:cs="DIN Next LT Arabic"/>
          <w:sz w:val="24"/>
          <w:szCs w:val="24"/>
          <w:rtl/>
        </w:rPr>
        <w:t xml:space="preserve"> </w:t>
      </w:r>
      <w:r w:rsidR="000C20EC">
        <w:rPr>
          <w:rFonts w:ascii="DIN Next LT Arabic" w:hAnsi="DIN Next LT Arabic" w:cs="DIN Next LT Arabic" w:hint="cs"/>
          <w:sz w:val="24"/>
          <w:szCs w:val="24"/>
          <w:rtl/>
        </w:rPr>
        <w:t>المخصصة</w:t>
      </w:r>
      <w:r w:rsidR="009625B9">
        <w:rPr>
          <w:rFonts w:ascii="DIN Next LT Arabic" w:hAnsi="DIN Next LT Arabic" w:cs="DIN Next LT Arabic" w:hint="cs"/>
          <w:sz w:val="24"/>
          <w:szCs w:val="24"/>
          <w:rtl/>
        </w:rPr>
        <w:t xml:space="preserve"> للاتفاقية </w:t>
      </w:r>
      <w:r w:rsidRPr="00C90B43">
        <w:rPr>
          <w:rFonts w:ascii="DIN Next LT Arabic" w:hAnsi="DIN Next LT Arabic" w:cs="DIN Next LT Arabic"/>
          <w:color w:val="FF0000"/>
          <w:sz w:val="24"/>
          <w:szCs w:val="24"/>
          <w:rtl/>
        </w:rPr>
        <w:t xml:space="preserve">[المبلغ بالأرقام] [المبلغ </w:t>
      </w:r>
      <w:r w:rsidR="001D74E5" w:rsidRPr="00C90B43">
        <w:rPr>
          <w:rFonts w:ascii="DIN Next LT Arabic" w:hAnsi="DIN Next LT Arabic" w:cs="DIN Next LT Arabic"/>
          <w:color w:val="FF0000"/>
          <w:sz w:val="24"/>
          <w:szCs w:val="24"/>
          <w:rtl/>
        </w:rPr>
        <w:t>كتابةً</w:t>
      </w:r>
      <w:r w:rsidRPr="00C90B43">
        <w:rPr>
          <w:rStyle w:val="CommentReference"/>
          <w:rFonts w:ascii="DIN Next LT Arabic" w:hAnsi="DIN Next LT Arabic" w:cs="DIN Next LT Arabic"/>
          <w:color w:val="FF0000"/>
          <w:sz w:val="24"/>
          <w:szCs w:val="24"/>
          <w:rtl/>
        </w:rPr>
        <w:t xml:space="preserve">] </w:t>
      </w:r>
      <w:r w:rsidRPr="00C90B43">
        <w:rPr>
          <w:rStyle w:val="CommentReference"/>
          <w:rFonts w:ascii="DIN Next LT Arabic" w:hAnsi="DIN Next LT Arabic" w:cs="DIN Next LT Arabic"/>
          <w:sz w:val="24"/>
          <w:szCs w:val="24"/>
          <w:rtl/>
        </w:rPr>
        <w:t>ريال سعودي</w:t>
      </w:r>
      <w:r w:rsidR="00E720EB" w:rsidRPr="00C90B43">
        <w:rPr>
          <w:rStyle w:val="CommentReference"/>
          <w:rFonts w:ascii="DIN Next LT Arabic" w:hAnsi="DIN Next LT Arabic" w:cs="DIN Next LT Arabic"/>
          <w:sz w:val="24"/>
          <w:szCs w:val="24"/>
          <w:rtl/>
        </w:rPr>
        <w:t xml:space="preserve"> فقط</w:t>
      </w:r>
      <w:r w:rsidR="009625B9">
        <w:rPr>
          <w:rFonts w:ascii="DIN Next LT Arabic" w:hAnsi="DIN Next LT Arabic" w:cs="DIN Next LT Arabic" w:hint="cs"/>
          <w:sz w:val="24"/>
          <w:szCs w:val="24"/>
          <w:rtl/>
        </w:rPr>
        <w:t>.</w:t>
      </w:r>
    </w:p>
    <w:p w14:paraId="03FBBA95" w14:textId="09DBAF1A" w:rsidR="00BF6A7F" w:rsidRDefault="00BF6A7F" w:rsidP="000C20EC">
      <w:pPr>
        <w:pStyle w:val="BodyText"/>
        <w:bidi/>
        <w:spacing w:before="240" w:after="0"/>
        <w:jc w:val="both"/>
        <w:rPr>
          <w:rFonts w:ascii="DIN Next LT Arabic" w:hAnsi="DIN Next LT Arabic" w:cs="DIN Next LT Arabic"/>
          <w:sz w:val="24"/>
          <w:szCs w:val="24"/>
          <w:rtl/>
        </w:rPr>
      </w:pPr>
      <w:r w:rsidRPr="00F00A72">
        <w:rPr>
          <w:rFonts w:ascii="DIN Next LT Arabic" w:hAnsi="DIN Next LT Arabic" w:cs="DIN Next LT Arabic" w:hint="eastAsia"/>
          <w:b/>
          <w:bCs/>
          <w:sz w:val="24"/>
          <w:szCs w:val="24"/>
          <w:rtl/>
        </w:rPr>
        <w:t>ثانيًا</w:t>
      </w:r>
      <w:r>
        <w:rPr>
          <w:rFonts w:ascii="DIN Next LT Arabic" w:hAnsi="DIN Next LT Arabic" w:cs="DIN Next LT Arabic" w:hint="cs"/>
          <w:sz w:val="24"/>
          <w:szCs w:val="24"/>
          <w:rtl/>
        </w:rPr>
        <w:t xml:space="preserve">: </w:t>
      </w:r>
      <w:r w:rsidRPr="00BF6A7F">
        <w:rPr>
          <w:rFonts w:ascii="DIN Next LT Arabic" w:hAnsi="DIN Next LT Arabic" w:cs="DIN Next LT Arabic"/>
          <w:sz w:val="24"/>
          <w:szCs w:val="24"/>
          <w:rtl/>
        </w:rPr>
        <w:t>بصرف النظر عن أي حكم أو شرط مخالف في هذه الاتفاقية</w:t>
      </w:r>
      <w:r w:rsidR="000C20EC">
        <w:rPr>
          <w:rFonts w:ascii="DIN Next LT Arabic" w:hAnsi="DIN Next LT Arabic" w:cs="DIN Next LT Arabic" w:hint="cs"/>
          <w:sz w:val="24"/>
          <w:szCs w:val="24"/>
          <w:rtl/>
        </w:rPr>
        <w:t xml:space="preserve"> أو في أي من وثائقها</w:t>
      </w:r>
      <w:r w:rsidRPr="00BF6A7F">
        <w:rPr>
          <w:rFonts w:ascii="DIN Next LT Arabic" w:hAnsi="DIN Next LT Arabic" w:cs="DIN Next LT Arabic"/>
          <w:sz w:val="24"/>
          <w:szCs w:val="24"/>
          <w:rtl/>
        </w:rPr>
        <w:t xml:space="preserve">، فإن المتقرر و ما أتفق عليه هو أن </w:t>
      </w:r>
      <w:r w:rsidR="000C20EC">
        <w:rPr>
          <w:rFonts w:ascii="DIN Next LT Arabic" w:hAnsi="DIN Next LT Arabic" w:cs="DIN Next LT Arabic" w:hint="cs"/>
          <w:sz w:val="24"/>
          <w:szCs w:val="24"/>
          <w:rtl/>
        </w:rPr>
        <w:t>ال</w:t>
      </w:r>
      <w:r w:rsidRPr="00BF6A7F">
        <w:rPr>
          <w:rFonts w:ascii="DIN Next LT Arabic" w:hAnsi="DIN Next LT Arabic" w:cs="DIN Next LT Arabic"/>
          <w:sz w:val="24"/>
          <w:szCs w:val="24"/>
          <w:rtl/>
        </w:rPr>
        <w:t>قيمة المبينة في</w:t>
      </w:r>
      <w:r w:rsidR="00763344">
        <w:rPr>
          <w:rFonts w:ascii="DIN Next LT Arabic" w:hAnsi="DIN Next LT Arabic" w:cs="DIN Next LT Arabic" w:hint="cs"/>
          <w:sz w:val="24"/>
          <w:szCs w:val="24"/>
          <w:rtl/>
        </w:rPr>
        <w:t xml:space="preserve"> الفقرة</w:t>
      </w:r>
      <w:r w:rsidRPr="00BF6A7F">
        <w:rPr>
          <w:rFonts w:ascii="DIN Next LT Arabic" w:hAnsi="DIN Next LT Arabic" w:cs="DIN Next LT Arabic"/>
          <w:sz w:val="24"/>
          <w:szCs w:val="24"/>
          <w:rtl/>
        </w:rPr>
        <w:t xml:space="preserve"> </w:t>
      </w:r>
      <w:r>
        <w:rPr>
          <w:rFonts w:ascii="DIN Next LT Arabic" w:hAnsi="DIN Next LT Arabic" w:cs="DIN Next LT Arabic" w:hint="cs"/>
          <w:sz w:val="24"/>
          <w:szCs w:val="24"/>
          <w:rtl/>
        </w:rPr>
        <w:t xml:space="preserve">أولاً </w:t>
      </w:r>
      <w:r w:rsidRPr="00BF6A7F">
        <w:rPr>
          <w:rFonts w:ascii="DIN Next LT Arabic" w:hAnsi="DIN Next LT Arabic" w:cs="DIN Next LT Arabic"/>
          <w:sz w:val="24"/>
          <w:szCs w:val="24"/>
          <w:rtl/>
        </w:rPr>
        <w:t xml:space="preserve">غير ملزمة للجهة </w:t>
      </w:r>
      <w:r w:rsidRPr="00BF6A7F">
        <w:rPr>
          <w:rFonts w:ascii="DIN Next LT Arabic" w:hAnsi="DIN Next LT Arabic" w:cs="DIN Next LT Arabic" w:hint="cs"/>
          <w:sz w:val="24"/>
          <w:szCs w:val="24"/>
          <w:rtl/>
        </w:rPr>
        <w:t>الحكومية</w:t>
      </w:r>
      <w:r w:rsidR="000C20EC">
        <w:rPr>
          <w:rFonts w:ascii="DIN Next LT Arabic" w:hAnsi="DIN Next LT Arabic" w:cs="DIN Next LT Arabic" w:hint="cs"/>
          <w:sz w:val="24"/>
          <w:szCs w:val="24"/>
          <w:rtl/>
        </w:rPr>
        <w:t xml:space="preserve"> وأنها دونت في الاتفاقية ل</w:t>
      </w:r>
      <w:r w:rsidR="0064638E">
        <w:rPr>
          <w:rFonts w:ascii="DIN Next LT Arabic" w:hAnsi="DIN Next LT Arabic" w:cs="DIN Next LT Arabic" w:hint="cs"/>
          <w:sz w:val="24"/>
          <w:szCs w:val="24"/>
          <w:rtl/>
        </w:rPr>
        <w:t xml:space="preserve">أغراض منها </w:t>
      </w:r>
      <w:r w:rsidR="000C20EC">
        <w:rPr>
          <w:rFonts w:ascii="DIN Next LT Arabic" w:hAnsi="DIN Next LT Arabic" w:cs="DIN Next LT Arabic" w:hint="cs"/>
          <w:sz w:val="24"/>
          <w:szCs w:val="24"/>
          <w:rtl/>
        </w:rPr>
        <w:t>تحديد المقدار الذي لا يجوز أن تتجاوزه مجموع أقيام أوامر الشراء</w:t>
      </w:r>
      <w:r w:rsidRPr="00BF6A7F">
        <w:rPr>
          <w:rFonts w:ascii="DIN Next LT Arabic" w:hAnsi="DIN Next LT Arabic" w:cs="DIN Next LT Arabic" w:hint="cs"/>
          <w:sz w:val="24"/>
          <w:szCs w:val="24"/>
          <w:rtl/>
        </w:rPr>
        <w:t>،</w:t>
      </w:r>
      <w:r w:rsidRPr="00BF6A7F">
        <w:rPr>
          <w:rFonts w:ascii="DIN Next LT Arabic" w:hAnsi="DIN Next LT Arabic" w:cs="DIN Next LT Arabic"/>
          <w:sz w:val="24"/>
          <w:szCs w:val="24"/>
          <w:rtl/>
        </w:rPr>
        <w:t xml:space="preserve"> </w:t>
      </w:r>
      <w:r w:rsidR="0064638E">
        <w:rPr>
          <w:rFonts w:ascii="DIN Next LT Arabic" w:hAnsi="DIN Next LT Arabic" w:cs="DIN Next LT Arabic" w:hint="cs"/>
          <w:sz w:val="24"/>
          <w:szCs w:val="24"/>
          <w:rtl/>
        </w:rPr>
        <w:t>وبأن</w:t>
      </w:r>
      <w:r w:rsidRPr="00BF6A7F">
        <w:rPr>
          <w:rFonts w:ascii="DIN Next LT Arabic" w:hAnsi="DIN Next LT Arabic" w:cs="DIN Next LT Arabic"/>
          <w:sz w:val="24"/>
          <w:szCs w:val="24"/>
          <w:rtl/>
        </w:rPr>
        <w:t xml:space="preserve"> الجهة الحكومية </w:t>
      </w:r>
      <w:r>
        <w:rPr>
          <w:rFonts w:ascii="DIN Next LT Arabic" w:hAnsi="DIN Next LT Arabic" w:cs="DIN Next LT Arabic" w:hint="cs"/>
          <w:sz w:val="24"/>
          <w:szCs w:val="24"/>
          <w:rtl/>
        </w:rPr>
        <w:t>ليست</w:t>
      </w:r>
      <w:r>
        <w:rPr>
          <w:rFonts w:ascii="DIN Next LT Arabic" w:hAnsi="DIN Next LT Arabic" w:cs="DIN Next LT Arabic"/>
          <w:sz w:val="24"/>
          <w:szCs w:val="24"/>
          <w:rtl/>
        </w:rPr>
        <w:t xml:space="preserve"> ملز</w:t>
      </w:r>
      <w:r>
        <w:rPr>
          <w:rFonts w:ascii="DIN Next LT Arabic" w:hAnsi="DIN Next LT Arabic" w:cs="DIN Next LT Arabic" w:hint="cs"/>
          <w:sz w:val="24"/>
          <w:szCs w:val="24"/>
          <w:rtl/>
        </w:rPr>
        <w:t>مة</w:t>
      </w:r>
      <w:r w:rsidRPr="00BF6A7F">
        <w:rPr>
          <w:rFonts w:ascii="DIN Next LT Arabic" w:hAnsi="DIN Next LT Arabic" w:cs="DIN Next LT Arabic"/>
          <w:sz w:val="24"/>
          <w:szCs w:val="24"/>
          <w:rtl/>
        </w:rPr>
        <w:t xml:space="preserve"> بتخصيص كل أو بعض </w:t>
      </w:r>
      <w:r w:rsidR="0064638E">
        <w:rPr>
          <w:rFonts w:ascii="DIN Next LT Arabic" w:hAnsi="DIN Next LT Arabic" w:cs="DIN Next LT Arabic" w:hint="cs"/>
          <w:sz w:val="24"/>
          <w:szCs w:val="24"/>
          <w:rtl/>
        </w:rPr>
        <w:t>ال</w:t>
      </w:r>
      <w:r w:rsidRPr="00BF6A7F">
        <w:rPr>
          <w:rFonts w:ascii="DIN Next LT Arabic" w:hAnsi="DIN Next LT Arabic" w:cs="DIN Next LT Arabic"/>
          <w:sz w:val="24"/>
          <w:szCs w:val="24"/>
          <w:rtl/>
        </w:rPr>
        <w:t xml:space="preserve">قيمة </w:t>
      </w:r>
      <w:r w:rsidR="0064638E">
        <w:rPr>
          <w:rFonts w:ascii="DIN Next LT Arabic" w:hAnsi="DIN Next LT Arabic" w:cs="DIN Next LT Arabic" w:hint="cs"/>
          <w:sz w:val="24"/>
          <w:szCs w:val="24"/>
          <w:rtl/>
        </w:rPr>
        <w:t>المخصصة ل</w:t>
      </w:r>
      <w:r w:rsidRPr="00BF6A7F">
        <w:rPr>
          <w:rFonts w:ascii="DIN Next LT Arabic" w:hAnsi="DIN Next LT Arabic" w:cs="DIN Next LT Arabic"/>
          <w:sz w:val="24"/>
          <w:szCs w:val="24"/>
          <w:rtl/>
        </w:rPr>
        <w:t>ل</w:t>
      </w:r>
      <w:r>
        <w:rPr>
          <w:rFonts w:ascii="DIN Next LT Arabic" w:hAnsi="DIN Next LT Arabic" w:cs="DIN Next LT Arabic" w:hint="cs"/>
          <w:sz w:val="24"/>
          <w:szCs w:val="24"/>
          <w:rtl/>
        </w:rPr>
        <w:t xml:space="preserve">اتفاقية </w:t>
      </w:r>
      <w:r w:rsidRPr="00BF6A7F">
        <w:rPr>
          <w:rFonts w:ascii="DIN Next LT Arabic" w:hAnsi="DIN Next LT Arabic" w:cs="DIN Next LT Arabic"/>
          <w:sz w:val="24"/>
          <w:szCs w:val="24"/>
          <w:rtl/>
        </w:rPr>
        <w:t xml:space="preserve">في أي أمر شراء </w:t>
      </w:r>
      <w:r w:rsidR="0064638E">
        <w:rPr>
          <w:rFonts w:ascii="DIN Next LT Arabic" w:hAnsi="DIN Next LT Arabic" w:cs="DIN Next LT Arabic" w:hint="cs"/>
          <w:sz w:val="24"/>
          <w:szCs w:val="24"/>
          <w:rtl/>
        </w:rPr>
        <w:t>و</w:t>
      </w:r>
      <w:r w:rsidRPr="00BF6A7F">
        <w:rPr>
          <w:rFonts w:ascii="DIN Next LT Arabic" w:hAnsi="DIN Next LT Arabic" w:cs="DIN Next LT Arabic"/>
          <w:sz w:val="24"/>
          <w:szCs w:val="24"/>
          <w:rtl/>
        </w:rPr>
        <w:t>أن الجهة الحكومية لن تصبح ملزمة بإصدار أي أمر شراء</w:t>
      </w:r>
      <w:r w:rsidR="0064638E">
        <w:rPr>
          <w:rFonts w:ascii="DIN Next LT Arabic" w:hAnsi="DIN Next LT Arabic" w:cs="DIN Next LT Arabic" w:hint="cs"/>
          <w:sz w:val="24"/>
          <w:szCs w:val="24"/>
          <w:rtl/>
        </w:rPr>
        <w:t xml:space="preserve"> لم تلتزم به</w:t>
      </w:r>
      <w:r w:rsidRPr="00BF6A7F">
        <w:rPr>
          <w:rFonts w:ascii="DIN Next LT Arabic" w:hAnsi="DIN Next LT Arabic" w:cs="DIN Next LT Arabic"/>
          <w:sz w:val="24"/>
          <w:szCs w:val="24"/>
          <w:rtl/>
        </w:rPr>
        <w:t xml:space="preserve"> أو </w:t>
      </w:r>
      <w:r w:rsidR="0064638E">
        <w:rPr>
          <w:rFonts w:ascii="DIN Next LT Arabic" w:hAnsi="DIN Next LT Arabic" w:cs="DIN Next LT Arabic" w:hint="cs"/>
          <w:sz w:val="24"/>
          <w:szCs w:val="24"/>
          <w:rtl/>
        </w:rPr>
        <w:t xml:space="preserve">تقرر إصداره </w:t>
      </w:r>
      <w:r w:rsidRPr="00BF6A7F">
        <w:rPr>
          <w:rFonts w:ascii="DIN Next LT Arabic" w:hAnsi="DIN Next LT Arabic" w:cs="DIN Next LT Arabic"/>
          <w:sz w:val="24"/>
          <w:szCs w:val="24"/>
          <w:rtl/>
        </w:rPr>
        <w:t xml:space="preserve"> </w:t>
      </w:r>
      <w:r w:rsidR="0064638E">
        <w:rPr>
          <w:rFonts w:ascii="DIN Next LT Arabic" w:hAnsi="DIN Next LT Arabic" w:cs="DIN Next LT Arabic" w:hint="cs"/>
          <w:sz w:val="24"/>
          <w:szCs w:val="24"/>
          <w:rtl/>
        </w:rPr>
        <w:t>وبأنها ليست</w:t>
      </w:r>
      <w:r w:rsidRPr="00BF6A7F">
        <w:rPr>
          <w:rFonts w:ascii="DIN Next LT Arabic" w:hAnsi="DIN Next LT Arabic" w:cs="DIN Next LT Arabic"/>
          <w:sz w:val="24"/>
          <w:szCs w:val="24"/>
          <w:rtl/>
        </w:rPr>
        <w:t xml:space="preserve"> ملزمة </w:t>
      </w:r>
      <w:r w:rsidR="0064638E">
        <w:rPr>
          <w:rFonts w:ascii="DIN Next LT Arabic" w:hAnsi="DIN Next LT Arabic" w:cs="DIN Next LT Arabic" w:hint="cs"/>
          <w:sz w:val="24"/>
          <w:szCs w:val="24"/>
          <w:rtl/>
        </w:rPr>
        <w:t xml:space="preserve">بدفع </w:t>
      </w:r>
      <w:r w:rsidRPr="00BF6A7F">
        <w:rPr>
          <w:rFonts w:ascii="DIN Next LT Arabic" w:hAnsi="DIN Next LT Arabic" w:cs="DIN Next LT Arabic"/>
          <w:sz w:val="24"/>
          <w:szCs w:val="24"/>
          <w:rtl/>
        </w:rPr>
        <w:t>القيمة</w:t>
      </w:r>
      <w:r>
        <w:rPr>
          <w:rFonts w:ascii="DIN Next LT Arabic" w:hAnsi="DIN Next LT Arabic" w:cs="DIN Next LT Arabic" w:hint="cs"/>
          <w:sz w:val="24"/>
          <w:szCs w:val="24"/>
          <w:rtl/>
        </w:rPr>
        <w:t xml:space="preserve"> </w:t>
      </w:r>
      <w:r w:rsidR="0064638E">
        <w:rPr>
          <w:rFonts w:ascii="DIN Next LT Arabic" w:hAnsi="DIN Next LT Arabic" w:cs="DIN Next LT Arabic" w:hint="cs"/>
          <w:sz w:val="24"/>
          <w:szCs w:val="24"/>
          <w:rtl/>
        </w:rPr>
        <w:t xml:space="preserve">المخصصة أو أي جزء منها كمقابل مالي لأصناف ومواد وردت دون </w:t>
      </w:r>
      <w:r w:rsidR="00B240A5">
        <w:rPr>
          <w:rFonts w:ascii="DIN Next LT Arabic" w:hAnsi="DIN Next LT Arabic" w:cs="DIN Next LT Arabic" w:hint="cs"/>
          <w:sz w:val="24"/>
          <w:szCs w:val="24"/>
          <w:rtl/>
        </w:rPr>
        <w:t xml:space="preserve">أن </w:t>
      </w:r>
      <w:r w:rsidR="007E789D">
        <w:rPr>
          <w:rFonts w:ascii="DIN Next LT Arabic" w:hAnsi="DIN Next LT Arabic" w:cs="DIN Next LT Arabic" w:hint="cs"/>
          <w:sz w:val="24"/>
          <w:szCs w:val="24"/>
          <w:rtl/>
        </w:rPr>
        <w:t>ي</w:t>
      </w:r>
      <w:r w:rsidR="00B240A5">
        <w:rPr>
          <w:rFonts w:ascii="DIN Next LT Arabic" w:hAnsi="DIN Next LT Arabic" w:cs="DIN Next LT Arabic" w:hint="cs"/>
          <w:sz w:val="24"/>
          <w:szCs w:val="24"/>
          <w:rtl/>
        </w:rPr>
        <w:t>صدر</w:t>
      </w:r>
      <w:r w:rsidR="0004156A">
        <w:rPr>
          <w:rFonts w:ascii="DIN Next LT Arabic" w:hAnsi="DIN Next LT Arabic" w:cs="DIN Next LT Arabic" w:hint="cs"/>
          <w:sz w:val="24"/>
          <w:szCs w:val="24"/>
          <w:rtl/>
        </w:rPr>
        <w:t xml:space="preserve"> </w:t>
      </w:r>
      <w:r w:rsidR="007E789D">
        <w:rPr>
          <w:rFonts w:ascii="DIN Next LT Arabic" w:hAnsi="DIN Next LT Arabic" w:cs="DIN Next LT Arabic" w:hint="cs"/>
          <w:sz w:val="24"/>
          <w:szCs w:val="24"/>
          <w:rtl/>
        </w:rPr>
        <w:t xml:space="preserve">لتوريدها </w:t>
      </w:r>
      <w:r w:rsidRPr="00BF6A7F">
        <w:rPr>
          <w:rFonts w:ascii="DIN Next LT Arabic" w:hAnsi="DIN Next LT Arabic" w:cs="DIN Next LT Arabic"/>
          <w:sz w:val="24"/>
          <w:szCs w:val="24"/>
          <w:rtl/>
        </w:rPr>
        <w:t xml:space="preserve">أوامر </w:t>
      </w:r>
      <w:r>
        <w:rPr>
          <w:rFonts w:ascii="DIN Next LT Arabic" w:hAnsi="DIN Next LT Arabic" w:cs="DIN Next LT Arabic" w:hint="cs"/>
          <w:sz w:val="24"/>
          <w:szCs w:val="24"/>
          <w:rtl/>
        </w:rPr>
        <w:t>شراء</w:t>
      </w:r>
      <w:r w:rsidRPr="00BF6A7F">
        <w:rPr>
          <w:rFonts w:ascii="DIN Next LT Arabic" w:hAnsi="DIN Next LT Arabic" w:cs="DIN Next LT Arabic"/>
          <w:sz w:val="24"/>
          <w:szCs w:val="24"/>
          <w:rtl/>
        </w:rPr>
        <w:t xml:space="preserve"> </w:t>
      </w:r>
      <w:r w:rsidR="0004156A">
        <w:rPr>
          <w:rFonts w:ascii="DIN Next LT Arabic" w:hAnsi="DIN Next LT Arabic" w:cs="DIN Next LT Arabic" w:hint="cs"/>
          <w:sz w:val="24"/>
          <w:szCs w:val="24"/>
          <w:rtl/>
        </w:rPr>
        <w:t>صحيحة</w:t>
      </w:r>
      <w:r>
        <w:rPr>
          <w:rFonts w:ascii="DIN Next LT Arabic" w:hAnsi="DIN Next LT Arabic" w:cs="DIN Next LT Arabic" w:hint="cs"/>
          <w:sz w:val="24"/>
          <w:szCs w:val="24"/>
          <w:rtl/>
        </w:rPr>
        <w:t>.</w:t>
      </w:r>
    </w:p>
    <w:p w14:paraId="7D8845A0" w14:textId="170109F1" w:rsidR="00161738" w:rsidRDefault="00161738" w:rsidP="00161738">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40" w:name="_Toc39687484"/>
      <w:bookmarkStart w:id="41" w:name="_Toc39797966"/>
      <w:bookmarkStart w:id="42" w:name="_Toc41663699"/>
      <w:bookmarkStart w:id="43" w:name="_Toc9944858"/>
      <w:bookmarkStart w:id="44" w:name="_Toc20321527"/>
      <w:r>
        <w:rPr>
          <w:rFonts w:ascii="DIN Next LT Arabic" w:hAnsi="DIN Next LT Arabic" w:cs="DIN Next LT Arabic" w:hint="cs"/>
          <w:color w:val="000000"/>
          <w:szCs w:val="24"/>
          <w:rtl/>
        </w:rPr>
        <w:t>الأسعار المرجعية وأقيام أوامر الشراء</w:t>
      </w:r>
      <w:bookmarkEnd w:id="40"/>
      <w:bookmarkEnd w:id="41"/>
      <w:bookmarkEnd w:id="42"/>
    </w:p>
    <w:p w14:paraId="56CE4144" w14:textId="0444D3C5" w:rsidR="00161738" w:rsidRPr="00F00A72" w:rsidRDefault="00161738" w:rsidP="00F00A72">
      <w:pPr>
        <w:pStyle w:val="BodyText"/>
        <w:bidi/>
        <w:jc w:val="both"/>
        <w:rPr>
          <w:rFonts w:ascii="DIN Next LT Arabic" w:hAnsi="DIN Next LT Arabic" w:cs="DIN Next LT Arabic"/>
          <w:sz w:val="24"/>
          <w:szCs w:val="24"/>
        </w:rPr>
      </w:pPr>
      <w:r w:rsidRPr="00F00A72">
        <w:rPr>
          <w:rFonts w:ascii="DIN Next LT Arabic" w:hAnsi="DIN Next LT Arabic" w:cs="DIN Next LT Arabic"/>
          <w:sz w:val="24"/>
          <w:szCs w:val="24"/>
          <w:rtl/>
        </w:rPr>
        <w:t>اتفق الطرفان (</w:t>
      </w:r>
      <w:r>
        <w:rPr>
          <w:rFonts w:ascii="DIN Next LT Arabic" w:hAnsi="DIN Next LT Arabic" w:cs="DIN Next LT Arabic" w:hint="cs"/>
          <w:sz w:val="24"/>
          <w:szCs w:val="24"/>
          <w:rtl/>
        </w:rPr>
        <w:t>الجهة الحكومية</w:t>
      </w:r>
      <w:r w:rsidRPr="00F00A72">
        <w:rPr>
          <w:rFonts w:ascii="DIN Next LT Arabic" w:hAnsi="DIN Next LT Arabic" w:cs="DIN Next LT Arabic"/>
          <w:sz w:val="24"/>
          <w:szCs w:val="24"/>
          <w:rtl/>
        </w:rPr>
        <w:t xml:space="preserve"> والمتعاقد) على ما يلي: </w:t>
      </w:r>
    </w:p>
    <w:p w14:paraId="41AABE78" w14:textId="2E86A5B1" w:rsidR="00161738" w:rsidRPr="00F00A72" w:rsidRDefault="00161738" w:rsidP="00F00A72">
      <w:pPr>
        <w:pStyle w:val="BodyText"/>
        <w:bidi/>
        <w:jc w:val="both"/>
        <w:rPr>
          <w:rFonts w:ascii="DIN Next LT Arabic" w:hAnsi="DIN Next LT Arabic" w:cs="DIN Next LT Arabic"/>
          <w:sz w:val="24"/>
          <w:szCs w:val="24"/>
        </w:rPr>
      </w:pPr>
      <w:r w:rsidRPr="00F00A72">
        <w:rPr>
          <w:rFonts w:ascii="DIN Next LT Arabic" w:hAnsi="DIN Next LT Arabic" w:cs="DIN Next LT Arabic"/>
          <w:b/>
          <w:bCs/>
          <w:sz w:val="24"/>
          <w:szCs w:val="24"/>
          <w:rtl/>
        </w:rPr>
        <w:t>أولاً</w:t>
      </w:r>
      <w:r w:rsidRPr="00F00A72">
        <w:rPr>
          <w:rFonts w:ascii="DIN Next LT Arabic" w:hAnsi="DIN Next LT Arabic" w:cs="DIN Next LT Arabic"/>
          <w:sz w:val="24"/>
          <w:szCs w:val="24"/>
          <w:rtl/>
        </w:rPr>
        <w:t xml:space="preserve">: أن الأسعار المرجعية التي قدمها المتعاقد ستبقى ثابتة لا يجوز تعديلها إلا بموجب ما نص عليه صراحةً في شروط وأحكام </w:t>
      </w:r>
      <w:r>
        <w:rPr>
          <w:rFonts w:ascii="DIN Next LT Arabic" w:hAnsi="DIN Next LT Arabic" w:cs="DIN Next LT Arabic" w:hint="cs"/>
          <w:sz w:val="24"/>
          <w:szCs w:val="24"/>
          <w:rtl/>
        </w:rPr>
        <w:t xml:space="preserve">هذه </w:t>
      </w:r>
      <w:r w:rsidRPr="00F00A72">
        <w:rPr>
          <w:rFonts w:ascii="DIN Next LT Arabic" w:hAnsi="DIN Next LT Arabic" w:cs="DIN Next LT Arabic"/>
          <w:sz w:val="24"/>
          <w:szCs w:val="24"/>
          <w:rtl/>
        </w:rPr>
        <w:t>الاتفاقية الإطارية أو بموجب ما نص عليه نظام المنافسات والمشتريات الحكومية ولائحته التنفيذية.</w:t>
      </w:r>
    </w:p>
    <w:p w14:paraId="4E59E998" w14:textId="3CB1469A" w:rsidR="00161738" w:rsidRPr="00F00A72" w:rsidRDefault="00161738" w:rsidP="00291353">
      <w:pPr>
        <w:pStyle w:val="BodyText"/>
        <w:bidi/>
        <w:jc w:val="both"/>
        <w:rPr>
          <w:rFonts w:ascii="DIN Next LT Arabic" w:hAnsi="DIN Next LT Arabic" w:cs="DIN Next LT Arabic"/>
          <w:sz w:val="24"/>
          <w:szCs w:val="24"/>
        </w:rPr>
      </w:pPr>
      <w:r w:rsidRPr="00F00A72">
        <w:rPr>
          <w:rFonts w:ascii="DIN Next LT Arabic" w:hAnsi="DIN Next LT Arabic" w:cs="DIN Next LT Arabic"/>
          <w:b/>
          <w:bCs/>
          <w:sz w:val="24"/>
          <w:szCs w:val="24"/>
          <w:rtl/>
        </w:rPr>
        <w:t>ثانيًا</w:t>
      </w:r>
      <w:r w:rsidRPr="00F00A72">
        <w:rPr>
          <w:rFonts w:ascii="DIN Next LT Arabic" w:hAnsi="DIN Next LT Arabic" w:cs="DIN Next LT Arabic"/>
          <w:sz w:val="24"/>
          <w:szCs w:val="24"/>
          <w:rtl/>
        </w:rPr>
        <w:t xml:space="preserve"> : أن قيمة أي أمر شراء يتفق فيه المتعاقد مع</w:t>
      </w:r>
      <w:r>
        <w:rPr>
          <w:rFonts w:ascii="DIN Next LT Arabic" w:hAnsi="DIN Next LT Arabic" w:cs="DIN Next LT Arabic" w:hint="cs"/>
          <w:sz w:val="24"/>
          <w:szCs w:val="24"/>
          <w:rtl/>
        </w:rPr>
        <w:t xml:space="preserve"> الجهة الحكومية </w:t>
      </w:r>
      <w:r w:rsidRPr="00F00A72">
        <w:rPr>
          <w:rFonts w:ascii="DIN Next LT Arabic" w:hAnsi="DIN Next LT Arabic" w:cs="DIN Next LT Arabic"/>
          <w:sz w:val="24"/>
          <w:szCs w:val="24"/>
          <w:rtl/>
        </w:rPr>
        <w:t>ستبقى ثابتة لا يجوز تعديلها إلا بموجب ما نص عليه صراحةً في شروط وأحكام الاتفاقية الإطارية أو بموجب ما نص عليه نظام المنافسات والمشتريات الحكومية ولائحته التنفيذية.</w:t>
      </w:r>
    </w:p>
    <w:p w14:paraId="6A634A8D" w14:textId="35A4C9C6" w:rsidR="00161738" w:rsidRPr="00F00A72" w:rsidRDefault="00161738" w:rsidP="003F7990">
      <w:pPr>
        <w:pStyle w:val="BodyText"/>
        <w:bidi/>
        <w:jc w:val="both"/>
        <w:rPr>
          <w:rFonts w:ascii="DIN Next LT Arabic" w:hAnsi="DIN Next LT Arabic" w:cs="DIN Next LT Arabic"/>
          <w:sz w:val="24"/>
          <w:szCs w:val="24"/>
        </w:rPr>
      </w:pPr>
      <w:r w:rsidRPr="00F00A72">
        <w:rPr>
          <w:rFonts w:ascii="DIN Next LT Arabic" w:hAnsi="DIN Next LT Arabic" w:cs="DIN Next LT Arabic"/>
          <w:b/>
          <w:bCs/>
          <w:sz w:val="24"/>
          <w:szCs w:val="24"/>
          <w:rtl/>
        </w:rPr>
        <w:t>ثالثًا</w:t>
      </w:r>
      <w:r w:rsidRPr="00F00A72">
        <w:rPr>
          <w:rFonts w:ascii="DIN Next LT Arabic" w:hAnsi="DIN Next LT Arabic" w:cs="DIN Next LT Arabic"/>
          <w:sz w:val="24"/>
          <w:szCs w:val="24"/>
          <w:rtl/>
        </w:rPr>
        <w:t xml:space="preserve">: أن قيمة أي أمر شراء يتفق المتعاقد مع </w:t>
      </w:r>
      <w:r w:rsidR="00444562">
        <w:rPr>
          <w:rFonts w:ascii="DIN Next LT Arabic" w:hAnsi="DIN Next LT Arabic" w:cs="DIN Next LT Arabic" w:hint="cs"/>
          <w:sz w:val="24"/>
          <w:szCs w:val="24"/>
          <w:rtl/>
        </w:rPr>
        <w:t xml:space="preserve">الجهة الحكومية </w:t>
      </w:r>
      <w:r w:rsidRPr="00F00A72">
        <w:rPr>
          <w:rFonts w:ascii="DIN Next LT Arabic" w:hAnsi="DIN Next LT Arabic" w:cs="DIN Next LT Arabic"/>
          <w:sz w:val="24"/>
          <w:szCs w:val="24"/>
          <w:rtl/>
        </w:rPr>
        <w:t>عليها ستصبح هي المقابل الوافي لتنفيذ المتعاقد لجميع التزاماته في نطاق أمر الشراء لتوريد المواد والأصناف وفقًا لما</w:t>
      </w:r>
      <w:r w:rsidR="00444562">
        <w:rPr>
          <w:rFonts w:ascii="DIN Next LT Arabic" w:hAnsi="DIN Next LT Arabic" w:cs="DIN Next LT Arabic" w:hint="cs"/>
          <w:sz w:val="24"/>
          <w:szCs w:val="24"/>
          <w:rtl/>
        </w:rPr>
        <w:t xml:space="preserve"> </w:t>
      </w:r>
      <w:r w:rsidRPr="00F00A72">
        <w:rPr>
          <w:rFonts w:ascii="DIN Next LT Arabic" w:hAnsi="DIN Next LT Arabic" w:cs="DIN Next LT Arabic"/>
          <w:sz w:val="24"/>
          <w:szCs w:val="24"/>
          <w:rtl/>
        </w:rPr>
        <w:t xml:space="preserve">يحدد في نطاق أمر الشراء ذي الصلة.      </w:t>
      </w:r>
    </w:p>
    <w:p w14:paraId="7E2FF75C" w14:textId="54DFF852" w:rsidR="00161738" w:rsidRPr="00F00A72" w:rsidRDefault="00161738" w:rsidP="00F633BB">
      <w:pPr>
        <w:pStyle w:val="BodyText"/>
        <w:bidi/>
        <w:jc w:val="both"/>
        <w:rPr>
          <w:rFonts w:ascii="DIN Next LT Arabic" w:hAnsi="DIN Next LT Arabic" w:cs="DIN Next LT Arabic"/>
          <w:sz w:val="24"/>
          <w:szCs w:val="24"/>
        </w:rPr>
      </w:pPr>
      <w:r w:rsidRPr="00F00A72">
        <w:rPr>
          <w:rFonts w:ascii="DIN Next LT Arabic" w:hAnsi="DIN Next LT Arabic" w:cs="DIN Next LT Arabic"/>
          <w:b/>
          <w:bCs/>
          <w:sz w:val="24"/>
          <w:szCs w:val="24"/>
          <w:rtl/>
        </w:rPr>
        <w:t>رابعًا</w:t>
      </w:r>
      <w:r w:rsidRPr="00F00A72">
        <w:rPr>
          <w:rFonts w:ascii="DIN Next LT Arabic" w:hAnsi="DIN Next LT Arabic" w:cs="DIN Next LT Arabic"/>
          <w:sz w:val="24"/>
          <w:szCs w:val="24"/>
          <w:rtl/>
        </w:rPr>
        <w:t xml:space="preserve">: أن الأسعار المرجعية تشمل جميع التكاليف بما في ذلك الرسوم والضرائب ومصاريف الشحن والتحميل والتنزيل والتخزين والنقل إلى الموقع وكل ما يلزم ليوفي المتعاقد بالتزاماته في توريد المواد والأصناف. </w:t>
      </w:r>
    </w:p>
    <w:p w14:paraId="11317318" w14:textId="72A16BFC" w:rsidR="00161738" w:rsidRPr="00F00A72" w:rsidRDefault="00161738" w:rsidP="00C12A94">
      <w:pPr>
        <w:pStyle w:val="BodyText"/>
        <w:bidi/>
        <w:jc w:val="both"/>
        <w:rPr>
          <w:rFonts w:ascii="DIN Next LT Arabic" w:hAnsi="DIN Next LT Arabic" w:cs="DIN Next LT Arabic"/>
          <w:sz w:val="24"/>
          <w:szCs w:val="24"/>
        </w:rPr>
      </w:pPr>
      <w:r w:rsidRPr="00F00A72">
        <w:rPr>
          <w:rFonts w:ascii="DIN Next LT Arabic" w:hAnsi="DIN Next LT Arabic" w:cs="DIN Next LT Arabic"/>
          <w:b/>
          <w:bCs/>
          <w:sz w:val="24"/>
          <w:szCs w:val="24"/>
          <w:rtl/>
        </w:rPr>
        <w:t>خامسًا</w:t>
      </w:r>
      <w:r w:rsidRPr="00F00A72">
        <w:rPr>
          <w:rFonts w:ascii="DIN Next LT Arabic" w:hAnsi="DIN Next LT Arabic" w:cs="DIN Next LT Arabic"/>
          <w:sz w:val="24"/>
          <w:szCs w:val="24"/>
          <w:rtl/>
        </w:rPr>
        <w:t>: أن الأسعار المرجعية تشمل ضريبة القيمة المضافة.</w:t>
      </w:r>
    </w:p>
    <w:p w14:paraId="2741AB80" w14:textId="09607CD3" w:rsidR="00DA50F5" w:rsidRPr="00C90B43" w:rsidRDefault="00DA50F5" w:rsidP="00161738">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45" w:name="_Toc39687485"/>
      <w:bookmarkStart w:id="46" w:name="_Toc39797967"/>
      <w:bookmarkStart w:id="47" w:name="_Toc41663700"/>
      <w:r w:rsidRPr="00C90B43">
        <w:rPr>
          <w:rFonts w:ascii="DIN Next LT Arabic" w:hAnsi="DIN Next LT Arabic" w:cs="DIN Next LT Arabic"/>
          <w:color w:val="000000"/>
          <w:szCs w:val="24"/>
          <w:rtl/>
        </w:rPr>
        <w:t xml:space="preserve">مدة </w:t>
      </w:r>
      <w:bookmarkEnd w:id="43"/>
      <w:bookmarkEnd w:id="44"/>
      <w:r w:rsidR="004008BA">
        <w:rPr>
          <w:rFonts w:ascii="DIN Next LT Arabic" w:hAnsi="DIN Next LT Arabic" w:cs="DIN Next LT Arabic" w:hint="cs"/>
          <w:color w:val="000000"/>
          <w:szCs w:val="24"/>
          <w:rtl/>
        </w:rPr>
        <w:t>الاتفاقية</w:t>
      </w:r>
      <w:bookmarkEnd w:id="45"/>
      <w:bookmarkEnd w:id="46"/>
      <w:bookmarkEnd w:id="47"/>
    </w:p>
    <w:p w14:paraId="038D5F3E" w14:textId="7F7E43B3" w:rsidR="00FB70DC" w:rsidRDefault="00DA50F5" w:rsidP="00FB70DC">
      <w:pPr>
        <w:pStyle w:val="BodyText"/>
        <w:bidi/>
        <w:spacing w:before="240" w:after="0"/>
        <w:jc w:val="both"/>
        <w:rPr>
          <w:rFonts w:ascii="DIN Next LT Arabic" w:hAnsi="DIN Next LT Arabic" w:cs="DIN Next LT Arabic"/>
          <w:sz w:val="24"/>
          <w:szCs w:val="24"/>
        </w:rPr>
      </w:pPr>
      <w:r w:rsidRPr="00C90B43">
        <w:rPr>
          <w:rFonts w:ascii="DIN Next LT Arabic" w:hAnsi="DIN Next LT Arabic" w:cs="DIN Next LT Arabic"/>
          <w:color w:val="0070C0"/>
          <w:sz w:val="24"/>
          <w:szCs w:val="24"/>
          <w:rtl/>
        </w:rPr>
        <w:t>[</w:t>
      </w:r>
      <w:r w:rsidR="00FB70DC">
        <w:rPr>
          <w:rFonts w:ascii="DIN Next LT Arabic" w:hAnsi="DIN Next LT Arabic" w:cs="DIN Next LT Arabic"/>
          <w:color w:val="0070C0"/>
          <w:sz w:val="24"/>
          <w:szCs w:val="24"/>
          <w:rtl/>
        </w:rPr>
        <w:t xml:space="preserve">ملاحظة: تحدد الجهة الحكومية تاريخ بدء الاتفاقية ومدتها وعلى الجهة الحكومية مراعاة ما نصت عليه </w:t>
      </w:r>
      <w:bookmarkStart w:id="48" w:name="_Hlk40096651"/>
      <w:r w:rsidR="00FB70DC">
        <w:rPr>
          <w:rFonts w:ascii="DIN Next LT Arabic" w:hAnsi="DIN Next LT Arabic" w:cs="DIN Next LT Arabic"/>
          <w:color w:val="0070C0"/>
          <w:sz w:val="24"/>
          <w:szCs w:val="24"/>
          <w:rtl/>
        </w:rPr>
        <w:t xml:space="preserve">الفقرة (الثالثة) من المادة (الثالثة والخمسون) من </w:t>
      </w:r>
      <w:bookmarkEnd w:id="48"/>
      <w:r w:rsidR="00FB70DC">
        <w:rPr>
          <w:rFonts w:ascii="DIN Next LT Arabic" w:hAnsi="DIN Next LT Arabic" w:cs="DIN Next LT Arabic"/>
          <w:color w:val="0070C0"/>
          <w:sz w:val="24"/>
          <w:szCs w:val="24"/>
          <w:rtl/>
        </w:rPr>
        <w:t>اللائحة التنفيذية التي تنص على أنه "</w:t>
      </w:r>
      <w:r w:rsidR="00FB70DC">
        <w:rPr>
          <w:rFonts w:ascii="DIN Next LT Arabic" w:hAnsi="DIN Next LT Arabic" w:cs="DIN Next LT Arabic"/>
          <w:color w:val="0070C0"/>
          <w:sz w:val="24"/>
          <w:szCs w:val="24"/>
          <w:rtl/>
        </w:rPr>
        <w:tab/>
        <w:t>يجب ألا تتجاوز مدة الاتفاقية الإطارية المغلقة (ثلاث) سنوات، وفي الاتفاقية الإطارية المفتوحة (أربع) سنوات]</w:t>
      </w:r>
    </w:p>
    <w:p w14:paraId="19FB23ED" w14:textId="416E0549" w:rsidR="00303DBF" w:rsidRPr="00167614" w:rsidRDefault="00303DBF" w:rsidP="00303DBF">
      <w:pPr>
        <w:pStyle w:val="BodyText"/>
        <w:bidi/>
        <w:spacing w:before="120"/>
        <w:jc w:val="both"/>
        <w:rPr>
          <w:rFonts w:ascii="DIN Next LT Arabic" w:hAnsi="DIN Next LT Arabic" w:cs="DIN Next LT Arabic"/>
          <w:color w:val="000000"/>
          <w:sz w:val="24"/>
          <w:szCs w:val="24"/>
          <w:rtl/>
        </w:rPr>
      </w:pPr>
      <w:r w:rsidRPr="00F00A72">
        <w:rPr>
          <w:rFonts w:ascii="DIN Next LT Arabic" w:hAnsi="DIN Next LT Arabic" w:cs="DIN Next LT Arabic"/>
          <w:color w:val="000000"/>
          <w:sz w:val="24"/>
          <w:szCs w:val="24"/>
          <w:u w:val="single"/>
          <w:rtl/>
        </w:rPr>
        <w:t>أول</w:t>
      </w:r>
      <w:r w:rsidRPr="00F00A72">
        <w:rPr>
          <w:rFonts w:ascii="DIN Next LT Arabic" w:hAnsi="DIN Next LT Arabic" w:cs="DIN Next LT Arabic" w:hint="eastAsia"/>
          <w:color w:val="000000"/>
          <w:sz w:val="24"/>
          <w:szCs w:val="24"/>
          <w:u w:val="single"/>
          <w:rtl/>
        </w:rPr>
        <w:t>ًا</w:t>
      </w:r>
      <w:r w:rsidRPr="00F00A72">
        <w:rPr>
          <w:rFonts w:ascii="DIN Next LT Arabic" w:hAnsi="DIN Next LT Arabic" w:cs="DIN Next LT Arabic"/>
          <w:color w:val="000000"/>
          <w:sz w:val="24"/>
          <w:szCs w:val="24"/>
          <w:u w:val="single"/>
          <w:rtl/>
        </w:rPr>
        <w:t>:</w:t>
      </w:r>
      <w:r w:rsidRPr="00107C28">
        <w:rPr>
          <w:rFonts w:ascii="DIN Next LT Arabic" w:hAnsi="DIN Next LT Arabic" w:cs="DIN Next LT Arabic"/>
          <w:color w:val="000000"/>
          <w:sz w:val="24"/>
          <w:szCs w:val="24"/>
          <w:rtl/>
        </w:rPr>
        <w:t xml:space="preserve"> تبلغ المدة الإجمالية لهذه </w:t>
      </w:r>
      <w:r w:rsidRPr="00F00A72">
        <w:rPr>
          <w:rFonts w:ascii="DIN Next LT Arabic" w:hAnsi="DIN Next LT Arabic" w:cs="DIN Next LT Arabic"/>
          <w:color w:val="000000"/>
          <w:sz w:val="24"/>
          <w:szCs w:val="24"/>
          <w:rtl/>
        </w:rPr>
        <w:t xml:space="preserve">الاتفاقية الإطارية </w:t>
      </w:r>
      <w:r w:rsidRPr="00DA2344">
        <w:rPr>
          <w:rFonts w:ascii="DIN Next LT Arabic" w:hAnsi="DIN Next LT Arabic" w:cs="DIN Next LT Arabic" w:hint="cs"/>
          <w:color w:val="FF0000"/>
          <w:sz w:val="24"/>
          <w:szCs w:val="24"/>
          <w:rtl/>
        </w:rPr>
        <w:t>[</w:t>
      </w:r>
      <w:r w:rsidRPr="00DA2344">
        <w:rPr>
          <w:rFonts w:ascii="Arial" w:hAnsi="Arial" w:cs="Arial" w:hint="cs"/>
          <w:color w:val="FF0000"/>
          <w:sz w:val="24"/>
          <w:szCs w:val="24"/>
          <w:rtl/>
        </w:rPr>
        <w:t>●</w:t>
      </w:r>
      <w:r w:rsidRPr="00DA2344">
        <w:rPr>
          <w:rFonts w:ascii="DIN Next LT Arabic" w:hAnsi="DIN Next LT Arabic" w:cs="DIN Next LT Arabic" w:hint="cs"/>
          <w:color w:val="FF0000"/>
          <w:sz w:val="24"/>
          <w:szCs w:val="24"/>
          <w:rtl/>
        </w:rPr>
        <w:t>]</w:t>
      </w:r>
      <w:r w:rsidRPr="00107C28">
        <w:rPr>
          <w:rFonts w:ascii="DIN Next LT Arabic" w:hAnsi="DIN Next LT Arabic" w:cs="DIN Next LT Arabic"/>
          <w:color w:val="000000"/>
          <w:sz w:val="24"/>
          <w:szCs w:val="24"/>
          <w:rtl/>
        </w:rPr>
        <w:t xml:space="preserve"> وتبدأ اعتبا</w:t>
      </w:r>
      <w:r w:rsidRPr="00107C28">
        <w:rPr>
          <w:rFonts w:ascii="DIN Next LT Arabic" w:hAnsi="DIN Next LT Arabic" w:cs="DIN Next LT Arabic" w:hint="cs"/>
          <w:color w:val="000000"/>
          <w:sz w:val="24"/>
          <w:szCs w:val="24"/>
          <w:rtl/>
        </w:rPr>
        <w:t>رًا من</w:t>
      </w:r>
      <w:r w:rsidRPr="00107C28">
        <w:rPr>
          <w:rFonts w:ascii="DIN Next LT Arabic" w:hAnsi="DIN Next LT Arabic" w:cs="DIN Next LT Arabic"/>
          <w:color w:val="000000"/>
          <w:sz w:val="24"/>
          <w:szCs w:val="24"/>
          <w:rtl/>
        </w:rPr>
        <w:t xml:space="preserve"> تاريخ </w:t>
      </w:r>
      <w:r w:rsidRPr="00DA2344">
        <w:rPr>
          <w:rFonts w:ascii="DIN Next LT Arabic" w:hAnsi="DIN Next LT Arabic" w:cs="DIN Next LT Arabic"/>
          <w:color w:val="FF0000"/>
          <w:sz w:val="24"/>
          <w:szCs w:val="24"/>
          <w:rtl/>
        </w:rPr>
        <w:t xml:space="preserve">[__/__/____] </w:t>
      </w:r>
      <w:r w:rsidRPr="00167614">
        <w:rPr>
          <w:rFonts w:ascii="DIN Next LT Arabic" w:hAnsi="DIN Next LT Arabic" w:cs="DIN Next LT Arabic"/>
          <w:color w:val="000000"/>
          <w:sz w:val="24"/>
          <w:szCs w:val="24"/>
          <w:rtl/>
        </w:rPr>
        <w:t xml:space="preserve">("تاريخ </w:t>
      </w:r>
      <w:r w:rsidRPr="00167614">
        <w:rPr>
          <w:rFonts w:ascii="DIN Next LT Arabic" w:hAnsi="DIN Next LT Arabic" w:cs="DIN Next LT Arabic" w:hint="cs"/>
          <w:color w:val="000000"/>
          <w:sz w:val="24"/>
          <w:szCs w:val="24"/>
          <w:rtl/>
        </w:rPr>
        <w:t>ال</w:t>
      </w:r>
      <w:r w:rsidRPr="00167614">
        <w:rPr>
          <w:rFonts w:ascii="DIN Next LT Arabic" w:hAnsi="DIN Next LT Arabic" w:cs="DIN Next LT Arabic"/>
          <w:color w:val="000000"/>
          <w:sz w:val="24"/>
          <w:szCs w:val="24"/>
          <w:rtl/>
        </w:rPr>
        <w:t>نفاذ").</w:t>
      </w:r>
    </w:p>
    <w:p w14:paraId="529DEC1A" w14:textId="07A0E293" w:rsidR="00303DBF" w:rsidRPr="00F00A72" w:rsidRDefault="00303DBF" w:rsidP="00107C28">
      <w:pPr>
        <w:pStyle w:val="BodyText"/>
        <w:bidi/>
        <w:spacing w:before="240"/>
        <w:jc w:val="both"/>
        <w:rPr>
          <w:rFonts w:ascii="DIN Next LT Arabic" w:hAnsi="DIN Next LT Arabic" w:cs="DIN Next LT Arabic"/>
          <w:color w:val="000000"/>
          <w:sz w:val="24"/>
          <w:szCs w:val="24"/>
          <w:u w:val="single"/>
          <w:rtl/>
        </w:rPr>
      </w:pPr>
      <w:r w:rsidRPr="00F00A72">
        <w:rPr>
          <w:rFonts w:ascii="DIN Next LT Arabic" w:hAnsi="DIN Next LT Arabic" w:cs="DIN Next LT Arabic" w:hint="eastAsia"/>
          <w:color w:val="000000"/>
          <w:sz w:val="24"/>
          <w:szCs w:val="24"/>
          <w:u w:val="single"/>
          <w:rtl/>
        </w:rPr>
        <w:t>ثانيًا</w:t>
      </w:r>
      <w:r w:rsidRPr="00F00A72">
        <w:rPr>
          <w:rFonts w:ascii="DIN Next LT Arabic" w:hAnsi="DIN Next LT Arabic" w:cs="DIN Next LT Arabic"/>
          <w:color w:val="000000"/>
          <w:sz w:val="24"/>
          <w:szCs w:val="24"/>
          <w:u w:val="single"/>
          <w:rtl/>
        </w:rPr>
        <w:t>:</w:t>
      </w:r>
      <w:r w:rsidRPr="00107C28">
        <w:rPr>
          <w:rFonts w:ascii="DIN Next LT Arabic" w:hAnsi="DIN Next LT Arabic" w:cs="DIN Next LT Arabic"/>
          <w:color w:val="000000"/>
          <w:sz w:val="24"/>
          <w:szCs w:val="24"/>
          <w:rtl/>
        </w:rPr>
        <w:t xml:space="preserve"> يلتزم </w:t>
      </w:r>
      <w:r w:rsidRPr="00F00A72">
        <w:rPr>
          <w:rFonts w:ascii="DIN Next LT Arabic" w:hAnsi="DIN Next LT Arabic" w:cs="DIN Next LT Arabic"/>
          <w:color w:val="000000"/>
          <w:sz w:val="24"/>
          <w:szCs w:val="24"/>
          <w:rtl/>
        </w:rPr>
        <w:t xml:space="preserve">المتعاقد </w:t>
      </w:r>
      <w:r w:rsidRPr="00107C28">
        <w:rPr>
          <w:rFonts w:ascii="DIN Next LT Arabic" w:hAnsi="DIN Next LT Arabic" w:cs="DIN Next LT Arabic" w:hint="cs"/>
          <w:color w:val="000000"/>
          <w:sz w:val="24"/>
          <w:szCs w:val="24"/>
          <w:rtl/>
        </w:rPr>
        <w:t>بأن إنجازه</w:t>
      </w:r>
      <w:r w:rsidRPr="00107C28">
        <w:rPr>
          <w:rFonts w:ascii="DIN Next LT Arabic" w:hAnsi="DIN Next LT Arabic" w:cs="DIN Next LT Arabic"/>
          <w:color w:val="000000"/>
          <w:sz w:val="24"/>
          <w:szCs w:val="24"/>
          <w:rtl/>
        </w:rPr>
        <w:t xml:space="preserve"> </w:t>
      </w:r>
      <w:r w:rsidRPr="00107C28">
        <w:rPr>
          <w:rFonts w:ascii="DIN Next LT Arabic" w:hAnsi="DIN Next LT Arabic" w:cs="DIN Next LT Arabic" w:hint="cs"/>
          <w:color w:val="000000"/>
          <w:sz w:val="24"/>
          <w:szCs w:val="24"/>
          <w:rtl/>
        </w:rPr>
        <w:t>ل</w:t>
      </w:r>
      <w:r w:rsidRPr="00107C28">
        <w:rPr>
          <w:rFonts w:ascii="DIN Next LT Arabic" w:hAnsi="DIN Next LT Arabic" w:cs="DIN Next LT Arabic"/>
          <w:color w:val="000000"/>
          <w:sz w:val="24"/>
          <w:szCs w:val="24"/>
          <w:rtl/>
        </w:rPr>
        <w:t>جميع التزاماته وتوريد</w:t>
      </w:r>
      <w:r w:rsidRPr="00167614">
        <w:rPr>
          <w:rFonts w:ascii="DIN Next LT Arabic" w:hAnsi="DIN Next LT Arabic" w:cs="DIN Next LT Arabic" w:hint="cs"/>
          <w:color w:val="000000"/>
          <w:sz w:val="24"/>
          <w:szCs w:val="24"/>
          <w:rtl/>
        </w:rPr>
        <w:t>ه</w:t>
      </w:r>
      <w:r w:rsidRPr="00F00A72">
        <w:rPr>
          <w:rFonts w:ascii="DIN Next LT Arabic" w:hAnsi="DIN Next LT Arabic" w:cs="DIN Next LT Arabic"/>
          <w:color w:val="000000"/>
          <w:sz w:val="24"/>
          <w:szCs w:val="24"/>
          <w:rtl/>
        </w:rPr>
        <w:t xml:space="preserve"> </w:t>
      </w:r>
      <w:r w:rsidR="00107C28" w:rsidRPr="00F00A72">
        <w:rPr>
          <w:rFonts w:ascii="DIN Next LT Arabic" w:hAnsi="DIN Next LT Arabic" w:cs="DIN Next LT Arabic" w:hint="eastAsia"/>
          <w:color w:val="000000"/>
          <w:sz w:val="24"/>
          <w:szCs w:val="24"/>
          <w:rtl/>
        </w:rPr>
        <w:t>الأصناف</w:t>
      </w:r>
      <w:r w:rsidR="00107C28" w:rsidRPr="00F00A72">
        <w:rPr>
          <w:rFonts w:ascii="DIN Next LT Arabic" w:hAnsi="DIN Next LT Arabic" w:cs="DIN Next LT Arabic"/>
          <w:color w:val="000000"/>
          <w:sz w:val="24"/>
          <w:szCs w:val="24"/>
          <w:rtl/>
        </w:rPr>
        <w:t xml:space="preserve"> والمواد </w:t>
      </w:r>
      <w:r w:rsidRPr="00107C28">
        <w:rPr>
          <w:rFonts w:ascii="DIN Next LT Arabic" w:hAnsi="DIN Next LT Arabic" w:cs="DIN Next LT Arabic"/>
          <w:color w:val="000000"/>
          <w:sz w:val="24"/>
          <w:szCs w:val="24"/>
          <w:rtl/>
        </w:rPr>
        <w:t xml:space="preserve">بموجب </w:t>
      </w:r>
      <w:r w:rsidRPr="00107C28">
        <w:rPr>
          <w:rFonts w:ascii="DIN Next LT Arabic" w:hAnsi="DIN Next LT Arabic" w:cs="DIN Next LT Arabic" w:hint="cs"/>
          <w:color w:val="000000"/>
          <w:sz w:val="24"/>
          <w:szCs w:val="24"/>
          <w:rtl/>
        </w:rPr>
        <w:t xml:space="preserve">كل </w:t>
      </w:r>
      <w:r w:rsidRPr="00F00A72">
        <w:rPr>
          <w:rFonts w:ascii="DIN Next LT Arabic" w:hAnsi="DIN Next LT Arabic" w:cs="DIN Next LT Arabic"/>
          <w:color w:val="000000"/>
          <w:sz w:val="24"/>
          <w:szCs w:val="24"/>
          <w:rtl/>
        </w:rPr>
        <w:t xml:space="preserve">أمر شراء </w:t>
      </w:r>
      <w:r w:rsidRPr="00107C28">
        <w:rPr>
          <w:rFonts w:ascii="DIN Next LT Arabic" w:hAnsi="DIN Next LT Arabic" w:cs="DIN Next LT Arabic" w:hint="cs"/>
          <w:color w:val="000000"/>
          <w:sz w:val="24"/>
          <w:szCs w:val="24"/>
          <w:rtl/>
        </w:rPr>
        <w:t xml:space="preserve">لن يتجاوز </w:t>
      </w:r>
      <w:r w:rsidRPr="00F00A72">
        <w:rPr>
          <w:rFonts w:ascii="DIN Next LT Arabic" w:hAnsi="DIN Next LT Arabic" w:cs="DIN Next LT Arabic"/>
          <w:color w:val="000000"/>
          <w:sz w:val="24"/>
          <w:szCs w:val="24"/>
          <w:rtl/>
        </w:rPr>
        <w:t>مدة الإتمام</w:t>
      </w:r>
      <w:r w:rsidRPr="00107C28">
        <w:rPr>
          <w:rFonts w:ascii="DIN Next LT Arabic" w:hAnsi="DIN Next LT Arabic" w:cs="DIN Next LT Arabic"/>
          <w:color w:val="000000"/>
          <w:sz w:val="24"/>
          <w:szCs w:val="24"/>
          <w:rtl/>
        </w:rPr>
        <w:t>، وب</w:t>
      </w:r>
      <w:r w:rsidRPr="00107C28">
        <w:rPr>
          <w:rFonts w:ascii="DIN Next LT Arabic" w:hAnsi="DIN Next LT Arabic" w:cs="DIN Next LT Arabic" w:hint="cs"/>
          <w:color w:val="000000"/>
          <w:sz w:val="24"/>
          <w:szCs w:val="24"/>
          <w:rtl/>
        </w:rPr>
        <w:t>أنه سيقوم ب</w:t>
      </w:r>
      <w:r w:rsidRPr="00167614">
        <w:rPr>
          <w:rFonts w:ascii="DIN Next LT Arabic" w:hAnsi="DIN Next LT Arabic" w:cs="DIN Next LT Arabic" w:hint="cs"/>
          <w:color w:val="000000"/>
          <w:sz w:val="24"/>
          <w:szCs w:val="24"/>
          <w:rtl/>
        </w:rPr>
        <w:t>تسليمها</w:t>
      </w:r>
      <w:r w:rsidRPr="00167614">
        <w:rPr>
          <w:rFonts w:ascii="DIN Next LT Arabic" w:hAnsi="DIN Next LT Arabic" w:cs="DIN Next LT Arabic"/>
          <w:color w:val="000000"/>
          <w:sz w:val="24"/>
          <w:szCs w:val="24"/>
          <w:rtl/>
        </w:rPr>
        <w:t xml:space="preserve"> طبق</w:t>
      </w:r>
      <w:r w:rsidRPr="00167614">
        <w:rPr>
          <w:rFonts w:ascii="DIN Next LT Arabic" w:hAnsi="DIN Next LT Arabic" w:cs="DIN Next LT Arabic" w:hint="cs"/>
          <w:color w:val="000000"/>
          <w:sz w:val="24"/>
          <w:szCs w:val="24"/>
          <w:rtl/>
        </w:rPr>
        <w:t>ًا</w:t>
      </w:r>
      <w:r w:rsidRPr="00167614">
        <w:rPr>
          <w:rFonts w:ascii="DIN Next LT Arabic" w:hAnsi="DIN Next LT Arabic" w:cs="DIN Next LT Arabic"/>
          <w:color w:val="000000"/>
          <w:sz w:val="24"/>
          <w:szCs w:val="24"/>
          <w:rtl/>
        </w:rPr>
        <w:t xml:space="preserve"> </w:t>
      </w:r>
      <w:r w:rsidRPr="00F00A72">
        <w:rPr>
          <w:rFonts w:ascii="DIN Next LT Arabic" w:hAnsi="DIN Next LT Arabic" w:cs="DIN Next LT Arabic" w:hint="eastAsia"/>
          <w:color w:val="000000"/>
          <w:sz w:val="24"/>
          <w:szCs w:val="24"/>
          <w:rtl/>
        </w:rPr>
        <w:t>لأمر</w:t>
      </w:r>
      <w:r w:rsidRPr="00F00A72">
        <w:rPr>
          <w:rFonts w:ascii="DIN Next LT Arabic" w:hAnsi="DIN Next LT Arabic" w:cs="DIN Next LT Arabic"/>
          <w:color w:val="000000"/>
          <w:sz w:val="24"/>
          <w:szCs w:val="24"/>
          <w:rtl/>
        </w:rPr>
        <w:t xml:space="preserve"> الشراء </w:t>
      </w:r>
      <w:r w:rsidRPr="00107C28">
        <w:rPr>
          <w:rFonts w:ascii="DIN Next LT Arabic" w:hAnsi="DIN Next LT Arabic" w:cs="DIN Next LT Arabic" w:hint="cs"/>
          <w:color w:val="000000"/>
          <w:sz w:val="24"/>
          <w:szCs w:val="24"/>
          <w:rtl/>
        </w:rPr>
        <w:t>قبل</w:t>
      </w:r>
      <w:r w:rsidRPr="00107C28">
        <w:rPr>
          <w:rFonts w:ascii="DIN Next LT Arabic" w:hAnsi="DIN Next LT Arabic" w:cs="DIN Next LT Arabic"/>
          <w:color w:val="000000"/>
          <w:sz w:val="24"/>
          <w:szCs w:val="24"/>
          <w:rtl/>
        </w:rPr>
        <w:t xml:space="preserve"> أو بحلول التاريخ المعين في </w:t>
      </w:r>
      <w:r w:rsidRPr="00107C28">
        <w:rPr>
          <w:rFonts w:ascii="DIN Next LT Arabic" w:hAnsi="DIN Next LT Arabic" w:cs="DIN Next LT Arabic" w:hint="cs"/>
          <w:color w:val="000000"/>
          <w:sz w:val="24"/>
          <w:szCs w:val="24"/>
          <w:rtl/>
        </w:rPr>
        <w:t xml:space="preserve">كل </w:t>
      </w:r>
      <w:r w:rsidRPr="00F00A72">
        <w:rPr>
          <w:rFonts w:ascii="DIN Next LT Arabic" w:hAnsi="DIN Next LT Arabic" w:cs="DIN Next LT Arabic"/>
          <w:color w:val="000000"/>
          <w:sz w:val="24"/>
          <w:szCs w:val="24"/>
          <w:rtl/>
        </w:rPr>
        <w:t>أمر شراء</w:t>
      </w:r>
      <w:r w:rsidRPr="00107C28">
        <w:rPr>
          <w:rFonts w:ascii="DIN Next LT Arabic" w:hAnsi="DIN Next LT Arabic" w:cs="DIN Next LT Arabic" w:hint="cs"/>
          <w:color w:val="000000"/>
          <w:sz w:val="24"/>
          <w:szCs w:val="24"/>
          <w:rtl/>
        </w:rPr>
        <w:t xml:space="preserve"> أو </w:t>
      </w:r>
      <w:r w:rsidRPr="00107C28">
        <w:rPr>
          <w:rFonts w:ascii="DIN Next LT Arabic" w:hAnsi="DIN Next LT Arabic" w:cs="DIN Next LT Arabic" w:hint="eastAsia"/>
          <w:color w:val="000000"/>
          <w:sz w:val="24"/>
          <w:szCs w:val="24"/>
          <w:rtl/>
        </w:rPr>
        <w:t>خلال</w:t>
      </w:r>
      <w:r w:rsidRPr="00107C28">
        <w:rPr>
          <w:rFonts w:ascii="DIN Next LT Arabic" w:hAnsi="DIN Next LT Arabic" w:cs="DIN Next LT Arabic"/>
          <w:color w:val="000000"/>
          <w:sz w:val="24"/>
          <w:szCs w:val="24"/>
          <w:rtl/>
        </w:rPr>
        <w:t xml:space="preserve"> </w:t>
      </w:r>
      <w:r w:rsidRPr="00167614">
        <w:rPr>
          <w:rFonts w:ascii="DIN Next LT Arabic" w:hAnsi="DIN Next LT Arabic" w:cs="DIN Next LT Arabic" w:hint="cs"/>
          <w:color w:val="000000"/>
          <w:sz w:val="24"/>
          <w:szCs w:val="24"/>
          <w:rtl/>
        </w:rPr>
        <w:t xml:space="preserve">مدة </w:t>
      </w:r>
      <w:r w:rsidRPr="00624891">
        <w:rPr>
          <w:rFonts w:ascii="DIN Next LT Arabic" w:hAnsi="DIN Next LT Arabic" w:cs="DIN Next LT Arabic"/>
          <w:color w:val="FF0000"/>
          <w:sz w:val="24"/>
          <w:szCs w:val="24"/>
          <w:rtl/>
        </w:rPr>
        <w:t xml:space="preserve">[(   )] </w:t>
      </w:r>
      <w:r w:rsidRPr="00167614">
        <w:rPr>
          <w:rFonts w:ascii="DIN Next LT Arabic" w:hAnsi="DIN Next LT Arabic" w:cs="DIN Next LT Arabic" w:hint="eastAsia"/>
          <w:color w:val="000000"/>
          <w:sz w:val="24"/>
          <w:szCs w:val="24"/>
          <w:rtl/>
        </w:rPr>
        <w:t>يوم</w:t>
      </w:r>
      <w:r w:rsidRPr="00167614">
        <w:rPr>
          <w:rFonts w:ascii="DIN Next LT Arabic" w:hAnsi="DIN Next LT Arabic" w:cs="DIN Next LT Arabic"/>
          <w:color w:val="000000"/>
          <w:sz w:val="24"/>
          <w:szCs w:val="24"/>
          <w:rtl/>
        </w:rPr>
        <w:t xml:space="preserve"> </w:t>
      </w:r>
      <w:r w:rsidRPr="00167614">
        <w:rPr>
          <w:rFonts w:ascii="DIN Next LT Arabic" w:hAnsi="DIN Next LT Arabic" w:cs="DIN Next LT Arabic" w:hint="eastAsia"/>
          <w:color w:val="000000"/>
          <w:sz w:val="24"/>
          <w:szCs w:val="24"/>
          <w:rtl/>
        </w:rPr>
        <w:t>في</w:t>
      </w:r>
      <w:r w:rsidRPr="00167614">
        <w:rPr>
          <w:rFonts w:ascii="DIN Next LT Arabic" w:hAnsi="DIN Next LT Arabic" w:cs="DIN Next LT Arabic"/>
          <w:color w:val="000000"/>
          <w:sz w:val="24"/>
          <w:szCs w:val="24"/>
          <w:rtl/>
        </w:rPr>
        <w:t xml:space="preserve"> </w:t>
      </w:r>
      <w:r w:rsidRPr="00167614">
        <w:rPr>
          <w:rFonts w:ascii="DIN Next LT Arabic" w:hAnsi="DIN Next LT Arabic" w:cs="DIN Next LT Arabic" w:hint="eastAsia"/>
          <w:color w:val="000000"/>
          <w:sz w:val="24"/>
          <w:szCs w:val="24"/>
          <w:rtl/>
        </w:rPr>
        <w:t>حال</w:t>
      </w:r>
      <w:r w:rsidRPr="00167614">
        <w:rPr>
          <w:rFonts w:ascii="DIN Next LT Arabic" w:hAnsi="DIN Next LT Arabic" w:cs="DIN Next LT Arabic"/>
          <w:color w:val="000000"/>
          <w:sz w:val="24"/>
          <w:szCs w:val="24"/>
          <w:rtl/>
        </w:rPr>
        <w:t xml:space="preserve"> </w:t>
      </w:r>
      <w:r w:rsidRPr="00385108">
        <w:rPr>
          <w:rFonts w:ascii="DIN Next LT Arabic" w:hAnsi="DIN Next LT Arabic" w:cs="DIN Next LT Arabic" w:hint="eastAsia"/>
          <w:color w:val="000000"/>
          <w:sz w:val="24"/>
          <w:szCs w:val="24"/>
          <w:rtl/>
        </w:rPr>
        <w:t>لم</w:t>
      </w:r>
      <w:r w:rsidRPr="00684074">
        <w:rPr>
          <w:rFonts w:ascii="DIN Next LT Arabic" w:hAnsi="DIN Next LT Arabic" w:cs="DIN Next LT Arabic"/>
          <w:color w:val="000000"/>
          <w:sz w:val="24"/>
          <w:szCs w:val="24"/>
          <w:rtl/>
        </w:rPr>
        <w:t xml:space="preserve"> </w:t>
      </w:r>
      <w:r w:rsidRPr="00684074">
        <w:rPr>
          <w:rFonts w:ascii="DIN Next LT Arabic" w:hAnsi="DIN Next LT Arabic" w:cs="DIN Next LT Arabic" w:hint="cs"/>
          <w:color w:val="000000"/>
          <w:sz w:val="24"/>
          <w:szCs w:val="24"/>
          <w:rtl/>
        </w:rPr>
        <w:t>ت</w:t>
      </w:r>
      <w:r w:rsidRPr="00DE391C">
        <w:rPr>
          <w:rFonts w:ascii="DIN Next LT Arabic" w:hAnsi="DIN Next LT Arabic" w:cs="DIN Next LT Arabic" w:hint="eastAsia"/>
          <w:color w:val="000000"/>
          <w:sz w:val="24"/>
          <w:szCs w:val="24"/>
          <w:rtl/>
        </w:rPr>
        <w:t>حدد</w:t>
      </w:r>
      <w:r w:rsidRPr="00DE391C">
        <w:rPr>
          <w:rFonts w:ascii="DIN Next LT Arabic" w:hAnsi="DIN Next LT Arabic" w:cs="DIN Next LT Arabic"/>
          <w:color w:val="000000"/>
          <w:sz w:val="24"/>
          <w:szCs w:val="24"/>
          <w:rtl/>
        </w:rPr>
        <w:t xml:space="preserve"> </w:t>
      </w:r>
      <w:r w:rsidRPr="00DE391C">
        <w:rPr>
          <w:rFonts w:ascii="DIN Next LT Arabic" w:hAnsi="DIN Next LT Arabic" w:cs="DIN Next LT Arabic" w:hint="cs"/>
          <w:color w:val="000000"/>
          <w:sz w:val="24"/>
          <w:szCs w:val="24"/>
          <w:rtl/>
        </w:rPr>
        <w:t xml:space="preserve">مدة للإتمام في </w:t>
      </w:r>
      <w:r w:rsidRPr="00F00A72">
        <w:rPr>
          <w:rFonts w:ascii="DIN Next LT Arabic" w:hAnsi="DIN Next LT Arabic" w:cs="DIN Next LT Arabic" w:hint="eastAsia"/>
          <w:color w:val="000000"/>
          <w:sz w:val="24"/>
          <w:szCs w:val="24"/>
          <w:rtl/>
        </w:rPr>
        <w:t>أمر</w:t>
      </w:r>
      <w:r w:rsidRPr="00F00A72">
        <w:rPr>
          <w:rFonts w:ascii="DIN Next LT Arabic" w:hAnsi="DIN Next LT Arabic" w:cs="DIN Next LT Arabic"/>
          <w:color w:val="000000"/>
          <w:sz w:val="24"/>
          <w:szCs w:val="24"/>
          <w:rtl/>
        </w:rPr>
        <w:t xml:space="preserve"> الشراء </w:t>
      </w:r>
      <w:r w:rsidRPr="00107C28">
        <w:rPr>
          <w:rFonts w:ascii="DIN Next LT Arabic" w:hAnsi="DIN Next LT Arabic" w:cs="DIN Next LT Arabic" w:hint="cs"/>
          <w:color w:val="000000"/>
          <w:sz w:val="24"/>
          <w:szCs w:val="24"/>
          <w:rtl/>
        </w:rPr>
        <w:t>ذي الصلة</w:t>
      </w:r>
      <w:r w:rsidRPr="00107C28">
        <w:rPr>
          <w:rFonts w:ascii="DIN Next LT Arabic" w:hAnsi="DIN Next LT Arabic" w:cs="DIN Next LT Arabic"/>
          <w:color w:val="000000"/>
          <w:sz w:val="24"/>
          <w:szCs w:val="24"/>
          <w:rtl/>
        </w:rPr>
        <w:t>.</w:t>
      </w:r>
      <w:r w:rsidRPr="00F00A72">
        <w:rPr>
          <w:rFonts w:ascii="DIN Next LT Arabic" w:hAnsi="DIN Next LT Arabic" w:cs="DIN Next LT Arabic"/>
          <w:color w:val="000000"/>
          <w:sz w:val="24"/>
          <w:szCs w:val="24"/>
          <w:u w:val="single"/>
          <w:rtl/>
        </w:rPr>
        <w:t xml:space="preserve"> </w:t>
      </w:r>
    </w:p>
    <w:p w14:paraId="0F777358" w14:textId="1F1F1D06" w:rsidR="00303DBF" w:rsidRPr="00167614" w:rsidRDefault="00303DBF" w:rsidP="00303DBF">
      <w:pPr>
        <w:pStyle w:val="BodyText"/>
        <w:bidi/>
        <w:spacing w:before="240"/>
        <w:jc w:val="both"/>
        <w:rPr>
          <w:rFonts w:ascii="DIN Next LT Arabic" w:hAnsi="DIN Next LT Arabic" w:cs="DIN Next LT Arabic"/>
          <w:color w:val="000000"/>
          <w:sz w:val="24"/>
          <w:szCs w:val="24"/>
          <w:rtl/>
        </w:rPr>
      </w:pPr>
      <w:r w:rsidRPr="00F00A72">
        <w:rPr>
          <w:rFonts w:ascii="DIN Next LT Arabic" w:hAnsi="DIN Next LT Arabic" w:cs="DIN Next LT Arabic" w:hint="eastAsia"/>
          <w:color w:val="000000"/>
          <w:sz w:val="24"/>
          <w:szCs w:val="24"/>
          <w:u w:val="single"/>
          <w:rtl/>
        </w:rPr>
        <w:t>ثالثًا</w:t>
      </w:r>
      <w:r w:rsidRPr="00F00A72">
        <w:rPr>
          <w:rFonts w:ascii="DIN Next LT Arabic" w:hAnsi="DIN Next LT Arabic" w:cs="DIN Next LT Arabic"/>
          <w:color w:val="000000"/>
          <w:sz w:val="24"/>
          <w:szCs w:val="24"/>
          <w:u w:val="single"/>
          <w:rtl/>
        </w:rPr>
        <w:t>:</w:t>
      </w:r>
      <w:r w:rsidRPr="00107C28">
        <w:rPr>
          <w:rFonts w:ascii="DIN Next LT Arabic" w:hAnsi="DIN Next LT Arabic" w:cs="DIN Next LT Arabic" w:hint="cs"/>
          <w:color w:val="000000"/>
          <w:sz w:val="24"/>
          <w:szCs w:val="24"/>
          <w:rtl/>
        </w:rPr>
        <w:t xml:space="preserve"> وافق </w:t>
      </w:r>
      <w:r w:rsidRPr="00F00A72">
        <w:rPr>
          <w:rFonts w:ascii="DIN Next LT Arabic" w:hAnsi="DIN Next LT Arabic" w:cs="DIN Next LT Arabic" w:hint="eastAsia"/>
          <w:color w:val="000000"/>
          <w:sz w:val="24"/>
          <w:szCs w:val="24"/>
          <w:rtl/>
        </w:rPr>
        <w:t>المتعاقد</w:t>
      </w:r>
      <w:r w:rsidRPr="00F00A72">
        <w:rPr>
          <w:rFonts w:ascii="DIN Next LT Arabic" w:hAnsi="DIN Next LT Arabic" w:cs="DIN Next LT Arabic"/>
          <w:color w:val="000000"/>
          <w:sz w:val="24"/>
          <w:szCs w:val="24"/>
          <w:rtl/>
        </w:rPr>
        <w:t xml:space="preserve"> </w:t>
      </w:r>
      <w:r w:rsidRPr="00107C28">
        <w:rPr>
          <w:rFonts w:ascii="DIN Next LT Arabic" w:hAnsi="DIN Next LT Arabic" w:cs="DIN Next LT Arabic" w:hint="cs"/>
          <w:color w:val="000000"/>
          <w:sz w:val="24"/>
          <w:szCs w:val="24"/>
          <w:rtl/>
        </w:rPr>
        <w:t>بأنه مالم ينص على ذلك صراحة في أي إشعار ذي صلة، فإن إ</w:t>
      </w:r>
      <w:r w:rsidRPr="00167614">
        <w:rPr>
          <w:rFonts w:ascii="DIN Next LT Arabic" w:hAnsi="DIN Next LT Arabic" w:cs="DIN Next LT Arabic" w:hint="cs"/>
          <w:color w:val="000000"/>
          <w:sz w:val="24"/>
          <w:szCs w:val="24"/>
          <w:rtl/>
        </w:rPr>
        <w:t xml:space="preserve">نهاء أو انتهاء هذه </w:t>
      </w:r>
      <w:r w:rsidRPr="00F00A72">
        <w:rPr>
          <w:rFonts w:ascii="DIN Next LT Arabic" w:hAnsi="DIN Next LT Arabic" w:cs="DIN Next LT Arabic" w:hint="eastAsia"/>
          <w:color w:val="000000"/>
          <w:sz w:val="24"/>
          <w:szCs w:val="24"/>
          <w:rtl/>
        </w:rPr>
        <w:t>الاتفاقية</w:t>
      </w:r>
      <w:r w:rsidRPr="00F00A72">
        <w:rPr>
          <w:rFonts w:ascii="DIN Next LT Arabic" w:hAnsi="DIN Next LT Arabic" w:cs="DIN Next LT Arabic"/>
          <w:color w:val="000000"/>
          <w:sz w:val="24"/>
          <w:szCs w:val="24"/>
          <w:rtl/>
        </w:rPr>
        <w:t xml:space="preserve"> الإطارية </w:t>
      </w:r>
      <w:r w:rsidRPr="00107C28">
        <w:rPr>
          <w:rFonts w:ascii="DIN Next LT Arabic" w:hAnsi="DIN Next LT Arabic" w:cs="DIN Next LT Arabic" w:hint="cs"/>
          <w:color w:val="000000"/>
          <w:sz w:val="24"/>
          <w:szCs w:val="24"/>
          <w:rtl/>
        </w:rPr>
        <w:t>لا يُعَدُّ إنهاءً أو انتهاءً لأي أمر شراء قائم، وسيسري</w:t>
      </w:r>
      <w:r w:rsidRPr="00167614">
        <w:rPr>
          <w:rFonts w:ascii="DIN Next LT Arabic" w:hAnsi="DIN Next LT Arabic" w:cs="DIN Next LT Arabic"/>
          <w:color w:val="000000"/>
          <w:sz w:val="24"/>
          <w:szCs w:val="24"/>
          <w:rtl/>
        </w:rPr>
        <w:t xml:space="preserve"> </w:t>
      </w:r>
      <w:r w:rsidRPr="00167614">
        <w:rPr>
          <w:rFonts w:ascii="DIN Next LT Arabic" w:hAnsi="DIN Next LT Arabic" w:cs="DIN Next LT Arabic" w:hint="cs"/>
          <w:color w:val="000000"/>
          <w:sz w:val="24"/>
          <w:szCs w:val="24"/>
          <w:rtl/>
        </w:rPr>
        <w:t xml:space="preserve">أمر الشراء الصادر </w:t>
      </w:r>
      <w:r w:rsidR="00E506DF" w:rsidRPr="00167614">
        <w:rPr>
          <w:rFonts w:ascii="DIN Next LT Arabic" w:hAnsi="DIN Next LT Arabic" w:cs="DIN Next LT Arabic" w:hint="cs"/>
          <w:color w:val="000000"/>
          <w:sz w:val="24"/>
          <w:szCs w:val="24"/>
          <w:rtl/>
        </w:rPr>
        <w:t xml:space="preserve">خلال مدتها </w:t>
      </w:r>
      <w:r w:rsidRPr="00167614">
        <w:rPr>
          <w:rFonts w:ascii="DIN Next LT Arabic" w:hAnsi="DIN Next LT Arabic" w:cs="DIN Next LT Arabic" w:hint="cs"/>
          <w:color w:val="000000"/>
          <w:sz w:val="24"/>
          <w:szCs w:val="24"/>
          <w:rtl/>
        </w:rPr>
        <w:t xml:space="preserve">حتى </w:t>
      </w:r>
      <w:r w:rsidRPr="00167614">
        <w:rPr>
          <w:rFonts w:ascii="DIN Next LT Arabic" w:hAnsi="DIN Next LT Arabic" w:cs="DIN Next LT Arabic"/>
          <w:color w:val="000000"/>
          <w:sz w:val="24"/>
          <w:szCs w:val="24"/>
          <w:rtl/>
        </w:rPr>
        <w:t>بعد انتها</w:t>
      </w:r>
      <w:r w:rsidRPr="00167614">
        <w:rPr>
          <w:rFonts w:ascii="DIN Next LT Arabic" w:hAnsi="DIN Next LT Arabic" w:cs="DIN Next LT Arabic" w:hint="cs"/>
          <w:color w:val="000000"/>
          <w:sz w:val="24"/>
          <w:szCs w:val="24"/>
          <w:rtl/>
        </w:rPr>
        <w:t>ئها أو إنهائها</w:t>
      </w:r>
      <w:r w:rsidRPr="00167614">
        <w:rPr>
          <w:rFonts w:ascii="DIN Next LT Arabic" w:hAnsi="DIN Next LT Arabic" w:cs="DIN Next LT Arabic"/>
          <w:color w:val="000000"/>
          <w:sz w:val="24"/>
          <w:szCs w:val="24"/>
          <w:rtl/>
        </w:rPr>
        <w:t xml:space="preserve"> </w:t>
      </w:r>
      <w:r w:rsidRPr="00167614">
        <w:rPr>
          <w:rFonts w:ascii="DIN Next LT Arabic" w:hAnsi="DIN Next LT Arabic" w:cs="DIN Next LT Arabic" w:hint="eastAsia"/>
          <w:color w:val="000000"/>
          <w:sz w:val="24"/>
          <w:szCs w:val="24"/>
          <w:rtl/>
        </w:rPr>
        <w:t>وتظل</w:t>
      </w:r>
      <w:r w:rsidRPr="00167614">
        <w:rPr>
          <w:rFonts w:ascii="DIN Next LT Arabic" w:hAnsi="DIN Next LT Arabic" w:cs="DIN Next LT Arabic"/>
          <w:color w:val="000000"/>
          <w:sz w:val="24"/>
          <w:szCs w:val="24"/>
          <w:rtl/>
        </w:rPr>
        <w:t xml:space="preserve"> </w:t>
      </w:r>
      <w:r w:rsidRPr="00167614">
        <w:rPr>
          <w:rFonts w:ascii="DIN Next LT Arabic" w:hAnsi="DIN Next LT Arabic" w:cs="DIN Next LT Arabic" w:hint="eastAsia"/>
          <w:color w:val="000000"/>
          <w:sz w:val="24"/>
          <w:szCs w:val="24"/>
          <w:rtl/>
        </w:rPr>
        <w:t>شروط</w:t>
      </w:r>
      <w:r w:rsidRPr="00385108">
        <w:rPr>
          <w:rFonts w:ascii="DIN Next LT Arabic" w:hAnsi="DIN Next LT Arabic" w:cs="DIN Next LT Arabic"/>
          <w:color w:val="000000"/>
          <w:sz w:val="24"/>
          <w:szCs w:val="24"/>
          <w:rtl/>
        </w:rPr>
        <w:t xml:space="preserve"> </w:t>
      </w:r>
      <w:r w:rsidRPr="00F00A72">
        <w:rPr>
          <w:rFonts w:ascii="DIN Next LT Arabic" w:hAnsi="DIN Next LT Arabic" w:cs="DIN Next LT Arabic" w:hint="eastAsia"/>
          <w:color w:val="000000"/>
          <w:sz w:val="24"/>
          <w:szCs w:val="24"/>
          <w:rtl/>
        </w:rPr>
        <w:t>الاتفاقية</w:t>
      </w:r>
      <w:r w:rsidRPr="00107C28">
        <w:rPr>
          <w:rFonts w:ascii="DIN Next LT Arabic" w:hAnsi="DIN Next LT Arabic" w:cs="DIN Next LT Arabic"/>
          <w:color w:val="000000"/>
          <w:sz w:val="24"/>
          <w:szCs w:val="24"/>
          <w:rtl/>
        </w:rPr>
        <w:t xml:space="preserve"> </w:t>
      </w:r>
      <w:r w:rsidRPr="00107C28">
        <w:rPr>
          <w:rFonts w:ascii="DIN Next LT Arabic" w:hAnsi="DIN Next LT Arabic" w:cs="DIN Next LT Arabic" w:hint="eastAsia"/>
          <w:color w:val="000000"/>
          <w:sz w:val="24"/>
          <w:szCs w:val="24"/>
          <w:rtl/>
        </w:rPr>
        <w:t>منطبقةً</w:t>
      </w:r>
      <w:r w:rsidRPr="00167614">
        <w:rPr>
          <w:rFonts w:ascii="DIN Next LT Arabic" w:hAnsi="DIN Next LT Arabic" w:cs="DIN Next LT Arabic"/>
          <w:color w:val="000000"/>
          <w:sz w:val="24"/>
          <w:szCs w:val="24"/>
          <w:rtl/>
        </w:rPr>
        <w:t xml:space="preserve"> </w:t>
      </w:r>
      <w:r w:rsidRPr="00167614">
        <w:rPr>
          <w:rFonts w:ascii="DIN Next LT Arabic" w:hAnsi="DIN Next LT Arabic" w:cs="DIN Next LT Arabic" w:hint="eastAsia"/>
          <w:color w:val="000000"/>
          <w:sz w:val="24"/>
          <w:szCs w:val="24"/>
          <w:rtl/>
        </w:rPr>
        <w:t>على</w:t>
      </w:r>
      <w:r w:rsidRPr="00167614">
        <w:rPr>
          <w:rFonts w:ascii="DIN Next LT Arabic" w:hAnsi="DIN Next LT Arabic" w:cs="DIN Next LT Arabic"/>
          <w:color w:val="000000"/>
          <w:sz w:val="24"/>
          <w:szCs w:val="24"/>
          <w:rtl/>
        </w:rPr>
        <w:t xml:space="preserve"> </w:t>
      </w:r>
      <w:r w:rsidRPr="00F00A72">
        <w:rPr>
          <w:rFonts w:ascii="DIN Next LT Arabic" w:hAnsi="DIN Next LT Arabic" w:cs="DIN Next LT Arabic" w:hint="eastAsia"/>
          <w:color w:val="000000"/>
          <w:sz w:val="24"/>
          <w:szCs w:val="24"/>
          <w:rtl/>
        </w:rPr>
        <w:t>أمر</w:t>
      </w:r>
      <w:r w:rsidRPr="00F00A72">
        <w:rPr>
          <w:rFonts w:ascii="DIN Next LT Arabic" w:hAnsi="DIN Next LT Arabic" w:cs="DIN Next LT Arabic"/>
          <w:color w:val="000000"/>
          <w:sz w:val="24"/>
          <w:szCs w:val="24"/>
          <w:rtl/>
        </w:rPr>
        <w:t xml:space="preserve"> الشراء </w:t>
      </w:r>
      <w:r w:rsidRPr="00107C28">
        <w:rPr>
          <w:rFonts w:ascii="DIN Next LT Arabic" w:hAnsi="DIN Next LT Arabic" w:cs="DIN Next LT Arabic" w:hint="eastAsia"/>
          <w:color w:val="000000"/>
          <w:sz w:val="24"/>
          <w:szCs w:val="24"/>
          <w:rtl/>
        </w:rPr>
        <w:t>القائم</w:t>
      </w:r>
      <w:r w:rsidR="001A556D">
        <w:rPr>
          <w:rFonts w:ascii="DIN Next LT Arabic" w:hAnsi="DIN Next LT Arabic" w:cs="DIN Next LT Arabic" w:hint="cs"/>
          <w:color w:val="000000"/>
          <w:sz w:val="24"/>
          <w:szCs w:val="24"/>
          <w:rtl/>
        </w:rPr>
        <w:t>.</w:t>
      </w:r>
      <w:r w:rsidRPr="00107C28" w:rsidDel="00CD22B6">
        <w:rPr>
          <w:rFonts w:ascii="DIN Next LT Arabic" w:hAnsi="DIN Next LT Arabic" w:cs="DIN Next LT Arabic" w:hint="cs"/>
          <w:color w:val="000000"/>
          <w:sz w:val="24"/>
          <w:szCs w:val="24"/>
          <w:rtl/>
        </w:rPr>
        <w:t xml:space="preserve"> </w:t>
      </w:r>
    </w:p>
    <w:p w14:paraId="5D178C4A" w14:textId="47D58717" w:rsidR="0060735F" w:rsidRPr="00C90B43" w:rsidRDefault="00570482" w:rsidP="00570482">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49" w:name="_Toc39687486"/>
      <w:bookmarkStart w:id="50" w:name="_Toc39797968"/>
      <w:bookmarkStart w:id="51" w:name="_Toc41663701"/>
      <w:r>
        <w:rPr>
          <w:rFonts w:ascii="DIN Next LT Arabic" w:hAnsi="DIN Next LT Arabic" w:cs="DIN Next LT Arabic" w:hint="cs"/>
          <w:color w:val="000000"/>
          <w:szCs w:val="24"/>
          <w:rtl/>
        </w:rPr>
        <w:t>طبيعة</w:t>
      </w:r>
      <w:r w:rsidR="0060735F" w:rsidRPr="00C90B43">
        <w:rPr>
          <w:rFonts w:ascii="DIN Next LT Arabic" w:hAnsi="DIN Next LT Arabic" w:cs="DIN Next LT Arabic"/>
          <w:color w:val="000000"/>
          <w:szCs w:val="24"/>
          <w:rtl/>
        </w:rPr>
        <w:t xml:space="preserve"> </w:t>
      </w:r>
      <w:r w:rsidR="0060735F">
        <w:rPr>
          <w:rFonts w:ascii="DIN Next LT Arabic" w:hAnsi="DIN Next LT Arabic" w:cs="DIN Next LT Arabic" w:hint="cs"/>
          <w:color w:val="000000"/>
          <w:szCs w:val="24"/>
          <w:rtl/>
        </w:rPr>
        <w:t>الاتفاقي</w:t>
      </w:r>
      <w:r>
        <w:rPr>
          <w:rFonts w:ascii="DIN Next LT Arabic" w:hAnsi="DIN Next LT Arabic" w:cs="DIN Next LT Arabic" w:hint="cs"/>
          <w:color w:val="000000"/>
          <w:szCs w:val="24"/>
          <w:rtl/>
        </w:rPr>
        <w:t>ة وأطرافها</w:t>
      </w:r>
      <w:bookmarkEnd w:id="49"/>
      <w:bookmarkEnd w:id="50"/>
      <w:bookmarkEnd w:id="51"/>
      <w:r>
        <w:rPr>
          <w:rFonts w:ascii="DIN Next LT Arabic" w:hAnsi="DIN Next LT Arabic" w:cs="DIN Next LT Arabic" w:hint="cs"/>
          <w:color w:val="000000"/>
          <w:szCs w:val="24"/>
          <w:rtl/>
        </w:rPr>
        <w:t xml:space="preserve"> </w:t>
      </w:r>
    </w:p>
    <w:p w14:paraId="6CE0EF51" w14:textId="14116ACA" w:rsidR="0060735F" w:rsidRDefault="0060735F" w:rsidP="00F2139F">
      <w:pPr>
        <w:pStyle w:val="BodyText"/>
        <w:bidi/>
        <w:spacing w:before="240" w:after="0"/>
        <w:jc w:val="both"/>
        <w:rPr>
          <w:rFonts w:ascii="DIN Next LT Arabic" w:hAnsi="DIN Next LT Arabic" w:cs="DIN Next LT Arabic"/>
          <w:sz w:val="24"/>
          <w:szCs w:val="24"/>
          <w:rtl/>
        </w:rPr>
      </w:pPr>
      <w:r w:rsidRPr="00C90B43">
        <w:rPr>
          <w:rFonts w:ascii="DIN Next LT Arabic" w:hAnsi="DIN Next LT Arabic" w:cs="DIN Next LT Arabic"/>
          <w:color w:val="0070C0"/>
          <w:sz w:val="24"/>
          <w:szCs w:val="24"/>
          <w:rtl/>
        </w:rPr>
        <w:t xml:space="preserve">[ملاحظة: تحدد الجهة الحكومية </w:t>
      </w:r>
      <w:r>
        <w:rPr>
          <w:rFonts w:ascii="DIN Next LT Arabic" w:hAnsi="DIN Next LT Arabic" w:cs="DIN Next LT Arabic" w:hint="cs"/>
          <w:color w:val="0070C0"/>
          <w:sz w:val="24"/>
          <w:szCs w:val="24"/>
          <w:rtl/>
        </w:rPr>
        <w:t xml:space="preserve">طبيعة </w:t>
      </w:r>
      <w:r w:rsidR="00CF02C0">
        <w:rPr>
          <w:rFonts w:ascii="DIN Next LT Arabic" w:hAnsi="DIN Next LT Arabic" w:cs="DIN Next LT Arabic" w:hint="cs"/>
          <w:color w:val="0070C0"/>
          <w:sz w:val="24"/>
          <w:szCs w:val="24"/>
          <w:rtl/>
        </w:rPr>
        <w:t xml:space="preserve">الاتفاقية </w:t>
      </w:r>
      <w:r w:rsidR="00797939">
        <w:rPr>
          <w:rFonts w:ascii="DIN Next LT Arabic" w:hAnsi="DIN Next LT Arabic" w:cs="DIN Next LT Arabic" w:hint="cs"/>
          <w:color w:val="0070C0"/>
          <w:sz w:val="24"/>
          <w:szCs w:val="24"/>
          <w:rtl/>
        </w:rPr>
        <w:t xml:space="preserve">وعدد أطرافها </w:t>
      </w:r>
      <w:r>
        <w:rPr>
          <w:rFonts w:ascii="DIN Next LT Arabic" w:hAnsi="DIN Next LT Arabic" w:cs="DIN Next LT Arabic" w:hint="cs"/>
          <w:color w:val="0070C0"/>
          <w:sz w:val="24"/>
          <w:szCs w:val="24"/>
          <w:rtl/>
        </w:rPr>
        <w:t xml:space="preserve">عملاً بما نصت </w:t>
      </w:r>
      <w:r w:rsidR="00D9684C">
        <w:rPr>
          <w:rFonts w:ascii="DIN Next LT Arabic" w:hAnsi="DIN Next LT Arabic" w:cs="DIN Next LT Arabic" w:hint="cs"/>
          <w:color w:val="0070C0"/>
          <w:sz w:val="24"/>
          <w:szCs w:val="24"/>
          <w:rtl/>
        </w:rPr>
        <w:t xml:space="preserve">عليه اللائحة التنفيذية في الفقرتين </w:t>
      </w:r>
      <w:r w:rsidR="00C120EF">
        <w:rPr>
          <w:rFonts w:ascii="DIN Next LT Arabic" w:hAnsi="DIN Next LT Arabic" w:cs="DIN Next LT Arabic" w:hint="cs"/>
          <w:color w:val="0070C0"/>
          <w:sz w:val="24"/>
          <w:szCs w:val="24"/>
          <w:rtl/>
        </w:rPr>
        <w:t>(الأولى، والثالثة) من المادة (الحادية والخمسون)</w:t>
      </w:r>
      <w:r w:rsidRPr="00C90B43">
        <w:rPr>
          <w:rFonts w:ascii="DIN Next LT Arabic" w:hAnsi="DIN Next LT Arabic" w:cs="DIN Next LT Arabic"/>
          <w:color w:val="0070C0"/>
          <w:sz w:val="24"/>
          <w:szCs w:val="24"/>
          <w:rtl/>
        </w:rPr>
        <w:t>]</w:t>
      </w:r>
    </w:p>
    <w:p w14:paraId="20F9AEDC" w14:textId="78EDF0C7" w:rsidR="0060735F" w:rsidRPr="00C90B43" w:rsidRDefault="00871FD4" w:rsidP="0060735F">
      <w:pPr>
        <w:pStyle w:val="BodyText"/>
        <w:bidi/>
        <w:spacing w:before="240" w:after="0"/>
        <w:jc w:val="both"/>
        <w:rPr>
          <w:rFonts w:ascii="DIN Next LT Arabic" w:hAnsi="DIN Next LT Arabic" w:cs="DIN Next LT Arabic"/>
          <w:sz w:val="24"/>
          <w:szCs w:val="24"/>
          <w:rtl/>
        </w:rPr>
      </w:pPr>
      <w:r>
        <w:rPr>
          <w:rFonts w:ascii="DIN Next LT Arabic" w:hAnsi="DIN Next LT Arabic" w:cs="DIN Next LT Arabic" w:hint="cs"/>
          <w:color w:val="000000"/>
          <w:sz w:val="24"/>
          <w:szCs w:val="24"/>
          <w:rtl/>
        </w:rPr>
        <w:t>يقر</w:t>
      </w:r>
      <w:r w:rsidR="0060735F" w:rsidRPr="00F00A72">
        <w:rPr>
          <w:rFonts w:ascii="DIN Next LT Arabic" w:hAnsi="DIN Next LT Arabic" w:cs="DIN Next LT Arabic"/>
          <w:color w:val="000000"/>
          <w:sz w:val="24"/>
          <w:szCs w:val="24"/>
          <w:rtl/>
        </w:rPr>
        <w:t xml:space="preserve"> المتعاقد</w:t>
      </w:r>
      <w:r w:rsidR="00086152">
        <w:rPr>
          <w:rFonts w:ascii="DIN Next LT Arabic" w:hAnsi="DIN Next LT Arabic" w:cs="DIN Next LT Arabic" w:hint="cs"/>
          <w:color w:val="000000"/>
          <w:sz w:val="24"/>
          <w:szCs w:val="24"/>
          <w:rtl/>
        </w:rPr>
        <w:t xml:space="preserve"> بعلمه</w:t>
      </w:r>
      <w:r w:rsidR="0060735F" w:rsidRPr="00F00A72">
        <w:rPr>
          <w:rFonts w:ascii="DIN Next LT Arabic" w:hAnsi="DIN Next LT Arabic" w:cs="DIN Next LT Arabic"/>
          <w:color w:val="000000"/>
          <w:sz w:val="24"/>
          <w:szCs w:val="24"/>
          <w:rtl/>
        </w:rPr>
        <w:t xml:space="preserve"> بأن هذه الاتفاقية </w:t>
      </w:r>
      <w:r w:rsidR="0060735F" w:rsidRPr="00F00A72">
        <w:rPr>
          <w:rFonts w:ascii="DIN Next LT Arabic" w:hAnsi="DIN Next LT Arabic" w:cs="DIN Next LT Arabic" w:hint="eastAsia"/>
          <w:color w:val="000000"/>
          <w:sz w:val="24"/>
          <w:szCs w:val="24"/>
          <w:rtl/>
        </w:rPr>
        <w:t>هي</w:t>
      </w:r>
      <w:r w:rsidR="0060735F" w:rsidRPr="00657959">
        <w:rPr>
          <w:rFonts w:ascii="DIN Next LT Arabic" w:hAnsi="DIN Next LT Arabic" w:cs="DIN Next LT Arabic" w:hint="cs"/>
          <w:sz w:val="24"/>
          <w:szCs w:val="24"/>
          <w:rtl/>
        </w:rPr>
        <w:t xml:space="preserve"> </w:t>
      </w:r>
      <w:r w:rsidR="0060735F" w:rsidRPr="00F00A72">
        <w:rPr>
          <w:rFonts w:ascii="DIN Next LT Arabic" w:hAnsi="DIN Next LT Arabic" w:cs="DIN Next LT Arabic" w:hint="cs"/>
          <w:sz w:val="24"/>
          <w:szCs w:val="24"/>
          <w:rtl/>
        </w:rPr>
        <w:t>اتفاقية</w:t>
      </w:r>
      <w:r w:rsidR="0060735F" w:rsidRPr="00657959">
        <w:rPr>
          <w:rFonts w:ascii="DIN Next LT Arabic" w:hAnsi="DIN Next LT Arabic" w:cs="DIN Next LT Arabic" w:hint="cs"/>
          <w:sz w:val="24"/>
          <w:szCs w:val="24"/>
          <w:rtl/>
        </w:rPr>
        <w:t xml:space="preserve"> </w:t>
      </w:r>
      <w:r w:rsidR="0060735F" w:rsidRPr="00D10D81">
        <w:rPr>
          <w:rFonts w:ascii="DIN Next LT Arabic" w:hAnsi="DIN Next LT Arabic" w:cs="DIN Next LT Arabic"/>
          <w:color w:val="FF0000"/>
          <w:sz w:val="24"/>
          <w:szCs w:val="24"/>
          <w:rtl/>
        </w:rPr>
        <w:t>[</w:t>
      </w:r>
      <w:r w:rsidR="0060735F" w:rsidRPr="00D10D81">
        <w:rPr>
          <w:rFonts w:ascii="DIN Next LT Arabic" w:hAnsi="DIN Next LT Arabic" w:cs="DIN Next LT Arabic"/>
          <w:i/>
          <w:iCs/>
          <w:color w:val="FF0000"/>
          <w:sz w:val="24"/>
          <w:szCs w:val="24"/>
          <w:highlight w:val="lightGray"/>
          <w:rtl/>
        </w:rPr>
        <w:t>مغلقة / مفتوحة</w:t>
      </w:r>
      <w:r w:rsidR="0060735F" w:rsidRPr="00D10D81">
        <w:rPr>
          <w:rFonts w:ascii="DIN Next LT Arabic" w:hAnsi="DIN Next LT Arabic" w:cs="DIN Next LT Arabic"/>
          <w:color w:val="FF0000"/>
          <w:sz w:val="24"/>
          <w:szCs w:val="24"/>
          <w:rtl/>
        </w:rPr>
        <w:t xml:space="preserve">] </w:t>
      </w:r>
      <w:r w:rsidR="00730F0D" w:rsidRPr="00657959">
        <w:rPr>
          <w:rFonts w:ascii="DIN Next LT Arabic" w:hAnsi="DIN Next LT Arabic" w:cs="DIN Next LT Arabic" w:hint="cs"/>
          <w:sz w:val="24"/>
          <w:szCs w:val="24"/>
          <w:rtl/>
        </w:rPr>
        <w:t>وبأن</w:t>
      </w:r>
      <w:r w:rsidR="00585117">
        <w:rPr>
          <w:rFonts w:ascii="DIN Next LT Arabic" w:hAnsi="DIN Next LT Arabic" w:cs="DIN Next LT Arabic" w:hint="cs"/>
          <w:sz w:val="24"/>
          <w:szCs w:val="24"/>
          <w:rtl/>
        </w:rPr>
        <w:t xml:space="preserve"> عدد أطراف الاتفاقية </w:t>
      </w:r>
      <w:r w:rsidR="00585117" w:rsidRPr="00D10D81">
        <w:rPr>
          <w:rFonts w:ascii="DIN Next LT Arabic" w:hAnsi="DIN Next LT Arabic" w:cs="DIN Next LT Arabic"/>
          <w:color w:val="FF0000"/>
          <w:sz w:val="24"/>
          <w:szCs w:val="24"/>
          <w:rtl/>
        </w:rPr>
        <w:t>[</w:t>
      </w:r>
      <w:r w:rsidR="00585117" w:rsidRPr="00D10D81">
        <w:rPr>
          <w:rFonts w:ascii="Arial" w:hAnsi="Arial" w:cs="Arial"/>
          <w:color w:val="FF0000"/>
          <w:sz w:val="24"/>
          <w:szCs w:val="24"/>
          <w:rtl/>
        </w:rPr>
        <w:t>●</w:t>
      </w:r>
      <w:r w:rsidR="00585117" w:rsidRPr="00D10D81">
        <w:rPr>
          <w:rFonts w:ascii="DIN Next LT Arabic" w:hAnsi="DIN Next LT Arabic" w:cs="DIN Next LT Arabic"/>
          <w:color w:val="FF0000"/>
          <w:sz w:val="24"/>
          <w:szCs w:val="24"/>
          <w:rtl/>
        </w:rPr>
        <w:t>]</w:t>
      </w:r>
      <w:r w:rsidR="00585117">
        <w:rPr>
          <w:rFonts w:ascii="DIN Next LT Arabic" w:hAnsi="DIN Next LT Arabic" w:cs="DIN Next LT Arabic" w:hint="cs"/>
          <w:sz w:val="24"/>
          <w:szCs w:val="24"/>
          <w:rtl/>
        </w:rPr>
        <w:t xml:space="preserve"> حين دخول المتعاقد فيها</w:t>
      </w:r>
      <w:r w:rsidR="00086152">
        <w:rPr>
          <w:rFonts w:ascii="DIN Next LT Arabic" w:hAnsi="DIN Next LT Arabic" w:cs="DIN Next LT Arabic" w:hint="cs"/>
          <w:sz w:val="24"/>
          <w:szCs w:val="24"/>
          <w:rtl/>
        </w:rPr>
        <w:t>.</w:t>
      </w:r>
    </w:p>
    <w:p w14:paraId="025B7A65" w14:textId="77777777" w:rsidR="00DA50F5" w:rsidRPr="00C90B43" w:rsidRDefault="00385511" w:rsidP="00385511">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Pr>
      </w:pPr>
      <w:bookmarkStart w:id="52" w:name="_Toc39687487"/>
      <w:bookmarkStart w:id="53" w:name="_Toc39797969"/>
      <w:bookmarkStart w:id="54" w:name="_Toc41663702"/>
      <w:bookmarkStart w:id="55" w:name="_Toc20321530"/>
      <w:bookmarkStart w:id="56" w:name="_Toc9944861"/>
      <w:bookmarkStart w:id="57" w:name="_Toc100669"/>
      <w:r w:rsidRPr="00C90B43">
        <w:rPr>
          <w:rFonts w:ascii="DIN Next LT Arabic" w:hAnsi="DIN Next LT Arabic" w:cs="DIN Next LT Arabic"/>
          <w:color w:val="000000"/>
          <w:szCs w:val="24"/>
          <w:rtl/>
        </w:rPr>
        <w:t>النظام الواجب</w:t>
      </w:r>
      <w:r w:rsidR="00DA50F5" w:rsidRPr="00C90B43">
        <w:rPr>
          <w:rFonts w:ascii="DIN Next LT Arabic" w:hAnsi="DIN Next LT Arabic" w:cs="DIN Next LT Arabic"/>
          <w:color w:val="000000"/>
          <w:szCs w:val="24"/>
          <w:rtl/>
        </w:rPr>
        <w:t xml:space="preserve"> التطبيق</w:t>
      </w:r>
      <w:bookmarkEnd w:id="52"/>
      <w:bookmarkEnd w:id="53"/>
      <w:bookmarkEnd w:id="54"/>
    </w:p>
    <w:p w14:paraId="0A731703" w14:textId="435E67C9" w:rsidR="005B4834" w:rsidRPr="00C90B43" w:rsidRDefault="006B0DD2" w:rsidP="00E16ADE">
      <w:pPr>
        <w:pStyle w:val="BodyText"/>
        <w:bidi/>
        <w:spacing w:before="240"/>
        <w:jc w:val="both"/>
        <w:rPr>
          <w:rFonts w:ascii="DIN Next LT Arabic" w:hAnsi="DIN Next LT Arabic" w:cs="DIN Next LT Arabic"/>
          <w:sz w:val="24"/>
          <w:szCs w:val="24"/>
        </w:rPr>
      </w:pPr>
      <w:bookmarkStart w:id="58" w:name="_Toc26180653"/>
      <w:bookmarkStart w:id="59" w:name="_Toc26264175"/>
      <w:bookmarkStart w:id="60" w:name="_Toc26264307"/>
      <w:bookmarkStart w:id="61" w:name="_Toc23953571"/>
      <w:bookmarkStart w:id="62" w:name="_Toc26704208"/>
      <w:bookmarkStart w:id="63" w:name="_Toc9944860"/>
      <w:bookmarkStart w:id="64" w:name="_Toc20321529"/>
      <w:bookmarkEnd w:id="58"/>
      <w:bookmarkEnd w:id="59"/>
      <w:bookmarkEnd w:id="60"/>
      <w:r>
        <w:rPr>
          <w:rFonts w:ascii="DIN Next LT Arabic" w:hAnsi="DIN Next LT Arabic" w:cs="DIN Next LT Arabic" w:hint="cs"/>
          <w:sz w:val="24"/>
          <w:szCs w:val="24"/>
          <w:rtl/>
        </w:rPr>
        <w:t>ت</w:t>
      </w:r>
      <w:r w:rsidR="005B4834" w:rsidRPr="00C90B43">
        <w:rPr>
          <w:rFonts w:ascii="DIN Next LT Arabic" w:hAnsi="DIN Next LT Arabic" w:cs="DIN Next LT Arabic"/>
          <w:sz w:val="24"/>
          <w:szCs w:val="24"/>
          <w:rtl/>
        </w:rPr>
        <w:t xml:space="preserve">خضع </w:t>
      </w:r>
      <w:r>
        <w:rPr>
          <w:rFonts w:ascii="DIN Next LT Arabic" w:hAnsi="DIN Next LT Arabic" w:cs="DIN Next LT Arabic"/>
          <w:sz w:val="24"/>
          <w:szCs w:val="24"/>
          <w:rtl/>
        </w:rPr>
        <w:t>هذه الاتفاقية</w:t>
      </w:r>
      <w:r w:rsidR="005B4834" w:rsidRPr="00C90B43">
        <w:rPr>
          <w:rFonts w:ascii="DIN Next LT Arabic" w:hAnsi="DIN Next LT Arabic" w:cs="DIN Next LT Arabic"/>
          <w:sz w:val="24"/>
          <w:szCs w:val="24"/>
          <w:rtl/>
        </w:rPr>
        <w:t xml:space="preserve"> لنظام المنافسات والمشتريات الحكومية الصادر بموجب المرسوم الملكي رقم (م/128) وتاريخ 13/11/1440هـ، ولائحته التنفيذية الصادر بقرار وزير المالية رقم (1242) وتاريخ 21/3/1441هـ المعدلة بالقرار الوزاري (3479) وتاريخ 11/08/1441هـ وكل تعديل أو نظام أو لائحة تحل </w:t>
      </w:r>
      <w:r w:rsidR="00BA04FB">
        <w:rPr>
          <w:rFonts w:ascii="DIN Next LT Arabic" w:hAnsi="DIN Next LT Arabic" w:cs="DIN Next LT Arabic" w:hint="cs"/>
          <w:sz w:val="24"/>
          <w:szCs w:val="24"/>
          <w:rtl/>
        </w:rPr>
        <w:t>محلهما</w:t>
      </w:r>
      <w:r w:rsidR="005B4834" w:rsidRPr="00C90B43">
        <w:rPr>
          <w:rFonts w:ascii="DIN Next LT Arabic" w:hAnsi="DIN Next LT Arabic" w:cs="DIN Next LT Arabic"/>
          <w:sz w:val="24"/>
          <w:szCs w:val="24"/>
          <w:rtl/>
        </w:rPr>
        <w:t>.</w:t>
      </w:r>
    </w:p>
    <w:p w14:paraId="7C4688E8" w14:textId="4AACC1A1" w:rsidR="00DA50F5" w:rsidRPr="00C90B43" w:rsidRDefault="005B4834" w:rsidP="00DB2C1D">
      <w:pPr>
        <w:pStyle w:val="BodyText"/>
        <w:bidi/>
        <w:spacing w:before="240"/>
        <w:jc w:val="both"/>
        <w:rPr>
          <w:rFonts w:ascii="DIN Next LT Arabic" w:hAnsi="DIN Next LT Arabic" w:cs="DIN Next LT Arabic"/>
          <w:sz w:val="24"/>
          <w:szCs w:val="24"/>
          <w:rtl/>
        </w:rPr>
      </w:pPr>
      <w:r w:rsidRPr="00C90B43">
        <w:rPr>
          <w:rFonts w:ascii="DIN Next LT Arabic" w:hAnsi="DIN Next LT Arabic" w:cs="DIN Next LT Arabic"/>
          <w:sz w:val="24"/>
          <w:szCs w:val="24"/>
          <w:rtl/>
        </w:rPr>
        <w:t xml:space="preserve">كما </w:t>
      </w:r>
      <w:r w:rsidR="00DB2C1D">
        <w:rPr>
          <w:rFonts w:ascii="DIN Next LT Arabic" w:hAnsi="DIN Next LT Arabic" w:cs="DIN Next LT Arabic" w:hint="cs"/>
          <w:sz w:val="24"/>
          <w:szCs w:val="24"/>
          <w:rtl/>
        </w:rPr>
        <w:t>ت</w:t>
      </w:r>
      <w:r w:rsidRPr="00C90B43">
        <w:rPr>
          <w:rFonts w:ascii="DIN Next LT Arabic" w:hAnsi="DIN Next LT Arabic" w:cs="DIN Next LT Arabic"/>
          <w:sz w:val="24"/>
          <w:szCs w:val="24"/>
          <w:rtl/>
        </w:rPr>
        <w:t xml:space="preserve">خضع </w:t>
      </w:r>
      <w:r w:rsidR="00DB2C1D">
        <w:rPr>
          <w:rFonts w:ascii="DIN Next LT Arabic" w:hAnsi="DIN Next LT Arabic" w:cs="DIN Next LT Arabic" w:hint="cs"/>
          <w:sz w:val="24"/>
          <w:szCs w:val="24"/>
          <w:rtl/>
        </w:rPr>
        <w:t>هذه الاتفاقية</w:t>
      </w:r>
      <w:r w:rsidR="00DB2C1D"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للأنظمة النافذة في المملكة العربية السعودية، ويجرى تفسيره</w:t>
      </w:r>
      <w:r w:rsidR="00950D01">
        <w:rPr>
          <w:rFonts w:ascii="DIN Next LT Arabic" w:hAnsi="DIN Next LT Arabic" w:cs="DIN Next LT Arabic" w:hint="cs"/>
          <w:sz w:val="24"/>
          <w:szCs w:val="24"/>
          <w:rtl/>
        </w:rPr>
        <w:t>ا</w:t>
      </w:r>
      <w:r w:rsidRPr="00C90B43">
        <w:rPr>
          <w:rFonts w:ascii="DIN Next LT Arabic" w:hAnsi="DIN Next LT Arabic" w:cs="DIN Next LT Arabic"/>
          <w:sz w:val="24"/>
          <w:szCs w:val="24"/>
          <w:rtl/>
        </w:rPr>
        <w:t xml:space="preserve"> وتنفيذه</w:t>
      </w:r>
      <w:r w:rsidR="00950D01">
        <w:rPr>
          <w:rFonts w:ascii="DIN Next LT Arabic" w:hAnsi="DIN Next LT Arabic" w:cs="DIN Next LT Arabic" w:hint="cs"/>
          <w:sz w:val="24"/>
          <w:szCs w:val="24"/>
          <w:rtl/>
        </w:rPr>
        <w:t>ا</w:t>
      </w:r>
      <w:r w:rsidRPr="00C90B43">
        <w:rPr>
          <w:rFonts w:ascii="DIN Next LT Arabic" w:hAnsi="DIN Next LT Arabic" w:cs="DIN Next LT Arabic"/>
          <w:sz w:val="24"/>
          <w:szCs w:val="24"/>
          <w:rtl/>
        </w:rPr>
        <w:t xml:space="preserve"> والفصل فيما ينشأ عنه</w:t>
      </w:r>
      <w:r w:rsidR="00950D01">
        <w:rPr>
          <w:rFonts w:ascii="DIN Next LT Arabic" w:hAnsi="DIN Next LT Arabic" w:cs="DIN Next LT Arabic" w:hint="cs"/>
          <w:sz w:val="24"/>
          <w:szCs w:val="24"/>
          <w:rtl/>
        </w:rPr>
        <w:t>ا</w:t>
      </w:r>
      <w:r w:rsidRPr="00C90B43">
        <w:rPr>
          <w:rFonts w:ascii="DIN Next LT Arabic" w:hAnsi="DIN Next LT Arabic" w:cs="DIN Next LT Arabic"/>
          <w:sz w:val="24"/>
          <w:szCs w:val="24"/>
          <w:rtl/>
        </w:rPr>
        <w:t xml:space="preserve"> من دعاوى بموجبها.</w:t>
      </w:r>
    </w:p>
    <w:p w14:paraId="38FF33AB" w14:textId="77777777" w:rsidR="00DA50F5" w:rsidRPr="00C90B43" w:rsidRDefault="00DA50F5" w:rsidP="00DA50F5">
      <w:pPr>
        <w:pStyle w:val="Heading3"/>
        <w:numPr>
          <w:ilvl w:val="0"/>
          <w:numId w:val="18"/>
        </w:numPr>
        <w:pBdr>
          <w:top w:val="single" w:sz="4" w:space="1" w:color="auto"/>
        </w:pBdr>
        <w:bidi/>
        <w:spacing w:before="240" w:after="0"/>
        <w:ind w:left="432" w:hanging="432"/>
        <w:jc w:val="both"/>
        <w:rPr>
          <w:rFonts w:ascii="DIN Next LT Arabic" w:hAnsi="DIN Next LT Arabic" w:cs="DIN Next LT Arabic"/>
          <w:szCs w:val="24"/>
          <w:rtl/>
        </w:rPr>
      </w:pPr>
      <w:bookmarkStart w:id="65" w:name="_Toc39687488"/>
      <w:bookmarkStart w:id="66" w:name="_Toc39797970"/>
      <w:bookmarkStart w:id="67" w:name="_Toc41663703"/>
      <w:bookmarkStart w:id="68" w:name="_Hlk30870264"/>
      <w:r w:rsidRPr="00C90B43">
        <w:rPr>
          <w:rFonts w:ascii="DIN Next LT Arabic" w:hAnsi="DIN Next LT Arabic" w:cs="DIN Next LT Arabic"/>
          <w:color w:val="auto"/>
          <w:szCs w:val="24"/>
          <w:rtl/>
        </w:rPr>
        <w:t>حسم النزاعات</w:t>
      </w:r>
      <w:bookmarkEnd w:id="65"/>
      <w:bookmarkEnd w:id="66"/>
      <w:bookmarkEnd w:id="67"/>
    </w:p>
    <w:p w14:paraId="316DFA5E" w14:textId="4DC6B580" w:rsidR="00DA50F5" w:rsidRPr="00C90B43" w:rsidRDefault="00DA50F5" w:rsidP="002A0BA3">
      <w:pPr>
        <w:pStyle w:val="BodyText"/>
        <w:bidi/>
        <w:spacing w:before="240"/>
        <w:jc w:val="both"/>
        <w:rPr>
          <w:rFonts w:ascii="DIN Next LT Arabic" w:hAnsi="DIN Next LT Arabic" w:cs="DIN Next LT Arabic"/>
          <w:sz w:val="24"/>
          <w:szCs w:val="24"/>
        </w:rPr>
      </w:pPr>
      <w:r w:rsidRPr="00C90B43">
        <w:rPr>
          <w:rFonts w:ascii="DIN Next LT Arabic" w:hAnsi="DIN Next LT Arabic" w:cs="DIN Next LT Arabic"/>
          <w:sz w:val="24"/>
          <w:szCs w:val="24"/>
          <w:rtl/>
        </w:rPr>
        <w:t>مع مراعاة اختصاصات اللجان التي تشكل بموجب نظام المنافسات</w:t>
      </w:r>
      <w:r w:rsidR="00385511" w:rsidRPr="00C90B43">
        <w:rPr>
          <w:rFonts w:ascii="DIN Next LT Arabic" w:hAnsi="DIN Next LT Arabic" w:cs="DIN Next LT Arabic"/>
          <w:sz w:val="24"/>
          <w:szCs w:val="24"/>
          <w:rtl/>
        </w:rPr>
        <w:t xml:space="preserve"> والمشتريات الحكومية وأي نظام م</w:t>
      </w:r>
      <w:r w:rsidRPr="00C90B43">
        <w:rPr>
          <w:rFonts w:ascii="DIN Next LT Arabic" w:hAnsi="DIN Next LT Arabic" w:cs="DIN Next LT Arabic"/>
          <w:sz w:val="24"/>
          <w:szCs w:val="24"/>
          <w:rtl/>
        </w:rPr>
        <w:t xml:space="preserve">طبق أو ذي صلة، كل نزاع </w:t>
      </w:r>
      <w:r w:rsidRPr="00C90B43">
        <w:rPr>
          <w:rFonts w:ascii="DIN Next LT Arabic" w:hAnsi="DIN Next LT Arabic" w:cs="DIN Next LT Arabic"/>
          <w:color w:val="000000" w:themeColor="text1"/>
          <w:sz w:val="24"/>
          <w:szCs w:val="24"/>
          <w:rtl/>
        </w:rPr>
        <w:t xml:space="preserve">أو خلاف </w:t>
      </w:r>
      <w:bookmarkStart w:id="69" w:name="_Hlk30870366"/>
      <w:r w:rsidRPr="00C90B43">
        <w:rPr>
          <w:rFonts w:ascii="DIN Next LT Arabic" w:hAnsi="DIN Next LT Arabic" w:cs="DIN Next LT Arabic"/>
          <w:color w:val="000000" w:themeColor="text1"/>
          <w:sz w:val="24"/>
          <w:szCs w:val="24"/>
          <w:shd w:val="clear" w:color="auto" w:fill="FFFFFF"/>
          <w:rtl/>
        </w:rPr>
        <w:t>أو مطالبة تنشأ عن</w:t>
      </w:r>
      <w:r w:rsidR="00E506DF">
        <w:rPr>
          <w:rFonts w:ascii="DIN Next LT Arabic" w:hAnsi="DIN Next LT Arabic" w:cs="DIN Next LT Arabic"/>
          <w:color w:val="000000" w:themeColor="text1"/>
          <w:sz w:val="24"/>
          <w:szCs w:val="24"/>
          <w:shd w:val="clear" w:color="auto" w:fill="FFFFFF"/>
          <w:rtl/>
        </w:rPr>
        <w:t xml:space="preserve"> هذه الاتفاقية </w:t>
      </w:r>
      <w:r w:rsidRPr="00C90B43">
        <w:rPr>
          <w:rFonts w:ascii="DIN Next LT Arabic" w:hAnsi="DIN Next LT Arabic" w:cs="DIN Next LT Arabic"/>
          <w:color w:val="000000" w:themeColor="text1"/>
          <w:sz w:val="24"/>
          <w:szCs w:val="24"/>
          <w:shd w:val="clear" w:color="auto" w:fill="FFFFFF"/>
          <w:rtl/>
        </w:rPr>
        <w:t>أو تتصل به</w:t>
      </w:r>
      <w:r w:rsidR="00F33291">
        <w:rPr>
          <w:rFonts w:ascii="DIN Next LT Arabic" w:hAnsi="DIN Next LT Arabic" w:cs="DIN Next LT Arabic" w:hint="cs"/>
          <w:color w:val="000000" w:themeColor="text1"/>
          <w:sz w:val="24"/>
          <w:szCs w:val="24"/>
          <w:shd w:val="clear" w:color="auto" w:fill="FFFFFF"/>
          <w:rtl/>
        </w:rPr>
        <w:t>ا</w:t>
      </w:r>
      <w:r w:rsidRPr="00C90B43">
        <w:rPr>
          <w:rFonts w:ascii="DIN Next LT Arabic" w:hAnsi="DIN Next LT Arabic" w:cs="DIN Next LT Arabic"/>
          <w:color w:val="000000" w:themeColor="text1"/>
          <w:sz w:val="24"/>
          <w:szCs w:val="24"/>
          <w:shd w:val="clear" w:color="auto" w:fill="FFFFFF"/>
          <w:rtl/>
        </w:rPr>
        <w:t xml:space="preserve">، </w:t>
      </w:r>
      <w:bookmarkEnd w:id="69"/>
      <w:r w:rsidRPr="00C90B43">
        <w:rPr>
          <w:rFonts w:ascii="DIN Next LT Arabic" w:hAnsi="DIN Next LT Arabic" w:cs="DIN Next LT Arabic"/>
          <w:color w:val="000000" w:themeColor="text1"/>
          <w:sz w:val="24"/>
          <w:szCs w:val="24"/>
          <w:rtl/>
        </w:rPr>
        <w:t xml:space="preserve">تختص </w:t>
      </w:r>
      <w:r w:rsidRPr="00C90B43">
        <w:rPr>
          <w:rFonts w:ascii="DIN Next LT Arabic" w:hAnsi="DIN Next LT Arabic" w:cs="DIN Next LT Arabic"/>
          <w:sz w:val="24"/>
          <w:szCs w:val="24"/>
          <w:rtl/>
        </w:rPr>
        <w:t xml:space="preserve">المحاكم الإدارية في المملكة العربية السعودية في الفصل فيها </w:t>
      </w:r>
      <w:bookmarkEnd w:id="68"/>
    </w:p>
    <w:p w14:paraId="632ABA6B" w14:textId="5B2DCA03" w:rsidR="00DA50F5" w:rsidRPr="00C90B43" w:rsidRDefault="00DA50F5" w:rsidP="007530E4">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70" w:name="_Toc39687489"/>
      <w:bookmarkStart w:id="71" w:name="_Toc39797971"/>
      <w:bookmarkStart w:id="72" w:name="_Toc41663704"/>
      <w:r w:rsidRPr="00C90B43">
        <w:rPr>
          <w:rFonts w:ascii="DIN Next LT Arabic" w:hAnsi="DIN Next LT Arabic" w:cs="DIN Next LT Arabic"/>
          <w:color w:val="000000"/>
          <w:szCs w:val="24"/>
          <w:rtl/>
        </w:rPr>
        <w:t xml:space="preserve">نسخ </w:t>
      </w:r>
      <w:bookmarkEnd w:id="61"/>
      <w:bookmarkEnd w:id="62"/>
      <w:r w:rsidR="007530E4">
        <w:rPr>
          <w:rFonts w:ascii="DIN Next LT Arabic" w:hAnsi="DIN Next LT Arabic" w:cs="DIN Next LT Arabic" w:hint="cs"/>
          <w:color w:val="000000"/>
          <w:szCs w:val="24"/>
          <w:rtl/>
        </w:rPr>
        <w:t>الاتفاقية</w:t>
      </w:r>
      <w:bookmarkEnd w:id="70"/>
      <w:bookmarkEnd w:id="71"/>
      <w:bookmarkEnd w:id="72"/>
    </w:p>
    <w:p w14:paraId="793E85A4" w14:textId="06ABBF1E" w:rsidR="00DA50F5" w:rsidRPr="00C90B43" w:rsidRDefault="00DA50F5" w:rsidP="00FE4726">
      <w:pPr>
        <w:pStyle w:val="BodyText"/>
        <w:bidi/>
        <w:jc w:val="both"/>
        <w:rPr>
          <w:rFonts w:ascii="DIN Next LT Arabic" w:hAnsi="DIN Next LT Arabic" w:cs="DIN Next LT Arabic"/>
          <w:sz w:val="24"/>
          <w:szCs w:val="24"/>
          <w:rtl/>
        </w:rPr>
      </w:pPr>
      <w:r w:rsidRPr="00C90B43">
        <w:rPr>
          <w:rFonts w:ascii="DIN Next LT Arabic" w:hAnsi="DIN Next LT Arabic" w:cs="DIN Next LT Arabic"/>
          <w:color w:val="0070C0"/>
          <w:sz w:val="24"/>
          <w:szCs w:val="24"/>
          <w:rtl/>
        </w:rPr>
        <w:t xml:space="preserve">[ملاحظة: </w:t>
      </w:r>
      <w:bookmarkStart w:id="73" w:name="_Hlk30874590"/>
      <w:r w:rsidRPr="00C90B43">
        <w:rPr>
          <w:rFonts w:ascii="DIN Next LT Arabic" w:hAnsi="DIN Next LT Arabic" w:cs="DIN Next LT Arabic"/>
          <w:color w:val="0070C0"/>
          <w:sz w:val="24"/>
          <w:szCs w:val="24"/>
          <w:rtl/>
        </w:rPr>
        <w:t>يجوز أن يتم توقيع</w:t>
      </w:r>
      <w:r w:rsidR="00E506DF">
        <w:rPr>
          <w:rFonts w:ascii="DIN Next LT Arabic" w:hAnsi="DIN Next LT Arabic" w:cs="DIN Next LT Arabic"/>
          <w:color w:val="0070C0"/>
          <w:sz w:val="24"/>
          <w:szCs w:val="24"/>
          <w:rtl/>
        </w:rPr>
        <w:t xml:space="preserve"> هذه الاتفاقية </w:t>
      </w:r>
      <w:r w:rsidRPr="00C90B43">
        <w:rPr>
          <w:rFonts w:ascii="DIN Next LT Arabic" w:hAnsi="DIN Next LT Arabic" w:cs="DIN Next LT Arabic"/>
          <w:color w:val="0070C0"/>
          <w:sz w:val="24"/>
          <w:szCs w:val="24"/>
          <w:rtl/>
        </w:rPr>
        <w:t>بأي عدد من النسخ المتطابقة</w:t>
      </w:r>
      <w:r w:rsidR="00161F69">
        <w:rPr>
          <w:rFonts w:ascii="DIN Next LT Arabic" w:hAnsi="DIN Next LT Arabic" w:cs="DIN Next LT Arabic" w:hint="cs"/>
          <w:color w:val="0070C0"/>
          <w:sz w:val="24"/>
          <w:szCs w:val="24"/>
          <w:rtl/>
        </w:rPr>
        <w:t xml:space="preserve">، </w:t>
      </w:r>
      <w:r w:rsidRPr="00C90B43">
        <w:rPr>
          <w:rFonts w:ascii="DIN Next LT Arabic" w:hAnsi="DIN Next LT Arabic" w:cs="DIN Next LT Arabic"/>
          <w:color w:val="0070C0"/>
          <w:sz w:val="24"/>
          <w:szCs w:val="24"/>
          <w:rtl/>
        </w:rPr>
        <w:t xml:space="preserve">عند تحريرها وتوقيعها، وتعتبر </w:t>
      </w:r>
      <w:r w:rsidR="002362F4" w:rsidRPr="00C90B43">
        <w:rPr>
          <w:rFonts w:ascii="DIN Next LT Arabic" w:hAnsi="DIN Next LT Arabic" w:cs="DIN Next LT Arabic"/>
          <w:color w:val="0070C0"/>
          <w:sz w:val="24"/>
          <w:szCs w:val="24"/>
          <w:rtl/>
        </w:rPr>
        <w:t xml:space="preserve">كل نسخة منها </w:t>
      </w:r>
      <w:r w:rsidRPr="00C90B43">
        <w:rPr>
          <w:rFonts w:ascii="DIN Next LT Arabic" w:hAnsi="DIN Next LT Arabic" w:cs="DIN Next LT Arabic"/>
          <w:color w:val="0070C0"/>
          <w:sz w:val="24"/>
          <w:szCs w:val="24"/>
          <w:rtl/>
        </w:rPr>
        <w:t>نسخة أصلية</w:t>
      </w:r>
      <w:bookmarkEnd w:id="73"/>
      <w:r w:rsidRPr="00C90B43">
        <w:rPr>
          <w:rFonts w:ascii="DIN Next LT Arabic" w:hAnsi="DIN Next LT Arabic" w:cs="DIN Next LT Arabic"/>
          <w:color w:val="0070C0"/>
          <w:sz w:val="24"/>
          <w:szCs w:val="24"/>
          <w:rtl/>
        </w:rPr>
        <w:t xml:space="preserve"> وتحدد الجهة الحكومية </w:t>
      </w:r>
      <w:r w:rsidRPr="00C90B43">
        <w:rPr>
          <w:rFonts w:ascii="DIN Next LT Arabic" w:hAnsi="DIN Next LT Arabic" w:cs="DIN Next LT Arabic"/>
          <w:color w:val="0070C0"/>
          <w:sz w:val="24"/>
          <w:szCs w:val="24"/>
          <w:rtl/>
          <w:lang w:bidi="ar-LB"/>
        </w:rPr>
        <w:t>عدد النسخ</w:t>
      </w:r>
      <w:r w:rsidRPr="00C90B43">
        <w:rPr>
          <w:rFonts w:ascii="DIN Next LT Arabic" w:hAnsi="DIN Next LT Arabic" w:cs="DIN Next LT Arabic"/>
          <w:color w:val="0070C0"/>
          <w:sz w:val="24"/>
          <w:szCs w:val="24"/>
          <w:lang w:bidi="ar-LB"/>
        </w:rPr>
        <w:t xml:space="preserve"> </w:t>
      </w:r>
      <w:r w:rsidRPr="00C90B43">
        <w:rPr>
          <w:rFonts w:ascii="DIN Next LT Arabic" w:hAnsi="DIN Next LT Arabic" w:cs="DIN Next LT Arabic"/>
          <w:color w:val="0070C0"/>
          <w:sz w:val="24"/>
          <w:szCs w:val="24"/>
          <w:rtl/>
          <w:lang w:bidi="ar-LB"/>
        </w:rPr>
        <w:t>ومن يتلقاها، بالتوافق مع ما ورد في النظام واللائحة التَّنفيذية</w:t>
      </w:r>
      <w:r w:rsidRPr="00C90B43">
        <w:rPr>
          <w:rFonts w:ascii="DIN Next LT Arabic" w:hAnsi="DIN Next LT Arabic" w:cs="DIN Next LT Arabic"/>
          <w:color w:val="0070C0"/>
          <w:sz w:val="24"/>
          <w:szCs w:val="24"/>
          <w:rtl/>
        </w:rPr>
        <w:t>]</w:t>
      </w:r>
    </w:p>
    <w:p w14:paraId="6E99DE8F" w14:textId="07C1F421" w:rsidR="00DA50F5" w:rsidRPr="00C90B43" w:rsidRDefault="00DA50F5" w:rsidP="007530E4">
      <w:pPr>
        <w:pStyle w:val="BodyText"/>
        <w:bidi/>
        <w:spacing w:before="240" w:after="0"/>
        <w:jc w:val="both"/>
        <w:rPr>
          <w:rFonts w:ascii="DIN Next LT Arabic" w:hAnsi="DIN Next LT Arabic" w:cs="DIN Next LT Arabic"/>
          <w:sz w:val="24"/>
          <w:szCs w:val="24"/>
          <w:rtl/>
        </w:rPr>
      </w:pPr>
      <w:r w:rsidRPr="00C90B43">
        <w:rPr>
          <w:rFonts w:ascii="DIN Next LT Arabic" w:hAnsi="DIN Next LT Arabic" w:cs="DIN Next LT Arabic"/>
          <w:sz w:val="24"/>
          <w:szCs w:val="24"/>
          <w:rtl/>
        </w:rPr>
        <w:t xml:space="preserve">تم تحرير وتوقيع </w:t>
      </w:r>
      <w:r w:rsidRPr="00C90B43">
        <w:rPr>
          <w:rFonts w:ascii="DIN Next LT Arabic" w:hAnsi="DIN Next LT Arabic" w:cs="DIN Next LT Arabic"/>
          <w:color w:val="FF0000"/>
          <w:sz w:val="24"/>
          <w:szCs w:val="24"/>
          <w:rtl/>
        </w:rPr>
        <w:t>[6]</w:t>
      </w:r>
      <w:r w:rsidRPr="00C90B43">
        <w:rPr>
          <w:rFonts w:ascii="DIN Next LT Arabic" w:hAnsi="DIN Next LT Arabic" w:cs="DIN Next LT Arabic"/>
          <w:sz w:val="24"/>
          <w:szCs w:val="24"/>
          <w:rtl/>
        </w:rPr>
        <w:t xml:space="preserve"> نسخ من </w:t>
      </w:r>
      <w:r w:rsidR="00FF6CE6">
        <w:rPr>
          <w:rFonts w:ascii="DIN Next LT Arabic" w:hAnsi="DIN Next LT Arabic" w:cs="DIN Next LT Arabic" w:hint="cs"/>
          <w:sz w:val="24"/>
          <w:szCs w:val="24"/>
          <w:rtl/>
        </w:rPr>
        <w:t>هذه الاتفاقية</w:t>
      </w:r>
      <w:r w:rsidRPr="00C90B43">
        <w:rPr>
          <w:rFonts w:ascii="DIN Next LT Arabic" w:hAnsi="DIN Next LT Arabic" w:cs="DIN Next LT Arabic"/>
          <w:sz w:val="24"/>
          <w:szCs w:val="24"/>
          <w:rtl/>
        </w:rPr>
        <w:t xml:space="preserve">؛ نسخة للمتعاقد، ونسخة للإدارة المعنية بالإشراف على التَّنفيذ، ونسخة للإدارة المختصة بالمحاسبة، ونسخة للديوان العام للمحاسبة، ونسخة </w:t>
      </w:r>
      <w:r w:rsidRPr="00C90B43">
        <w:rPr>
          <w:rFonts w:ascii="DIN Next LT Arabic" w:hAnsi="DIN Next LT Arabic" w:cs="DIN Next LT Arabic"/>
          <w:color w:val="FF0000"/>
          <w:sz w:val="24"/>
          <w:szCs w:val="24"/>
          <w:rtl/>
        </w:rPr>
        <w:t xml:space="preserve">[لمركز تحقيق كفاءة الإنفاق أو الهيئة العامة للصناعات العسكرية بحسب الحال]، </w:t>
      </w:r>
      <w:r w:rsidRPr="00C90B43">
        <w:rPr>
          <w:rFonts w:ascii="DIN Next LT Arabic" w:hAnsi="DIN Next LT Arabic" w:cs="DIN Next LT Arabic"/>
          <w:sz w:val="24"/>
          <w:szCs w:val="24"/>
          <w:rtl/>
        </w:rPr>
        <w:t>ونسخة لهيئة المحتوى المحلي والمشتريات الحكومية</w:t>
      </w:r>
      <w:bookmarkStart w:id="74" w:name="_Hlk30870301"/>
      <w:r w:rsidRPr="00C90B43">
        <w:rPr>
          <w:rFonts w:ascii="DIN Next LT Arabic" w:hAnsi="DIN Next LT Arabic" w:cs="DIN Next LT Arabic"/>
          <w:sz w:val="24"/>
          <w:szCs w:val="24"/>
          <w:rtl/>
        </w:rPr>
        <w:t xml:space="preserve">، </w:t>
      </w:r>
      <w:r w:rsidRPr="00C90B43">
        <w:rPr>
          <w:rFonts w:ascii="DIN Next LT Arabic" w:hAnsi="DIN Next LT Arabic" w:cs="DIN Next LT Arabic"/>
          <w:color w:val="FF0000"/>
          <w:sz w:val="24"/>
          <w:szCs w:val="24"/>
          <w:rtl/>
        </w:rPr>
        <w:t xml:space="preserve">[الجهات والإدارات التي تم تزويدها بنسخة من </w:t>
      </w:r>
      <w:r w:rsidR="007530E4">
        <w:rPr>
          <w:rFonts w:ascii="DIN Next LT Arabic" w:hAnsi="DIN Next LT Arabic" w:cs="DIN Next LT Arabic" w:hint="cs"/>
          <w:color w:val="FF0000"/>
          <w:sz w:val="24"/>
          <w:szCs w:val="24"/>
          <w:rtl/>
        </w:rPr>
        <w:t>الاتفاقية</w:t>
      </w:r>
      <w:r w:rsidRPr="00C90B43">
        <w:rPr>
          <w:rFonts w:ascii="DIN Next LT Arabic" w:hAnsi="DIN Next LT Arabic" w:cs="DIN Next LT Arabic"/>
          <w:color w:val="FF0000"/>
          <w:sz w:val="24"/>
          <w:szCs w:val="24"/>
          <w:rtl/>
        </w:rPr>
        <w:t>].</w:t>
      </w:r>
      <w:bookmarkStart w:id="75" w:name="_Toc26704209"/>
    </w:p>
    <w:p w14:paraId="1FFC0910" w14:textId="77777777" w:rsidR="00DA50F5" w:rsidRPr="00C90B43" w:rsidRDefault="00DA50F5" w:rsidP="00DA50F5">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76" w:name="_Toc39687490"/>
      <w:bookmarkStart w:id="77" w:name="_Toc39797972"/>
      <w:bookmarkStart w:id="78" w:name="_Toc41663705"/>
      <w:bookmarkEnd w:id="74"/>
      <w:r w:rsidRPr="00C90B43">
        <w:rPr>
          <w:rFonts w:ascii="DIN Next LT Arabic" w:hAnsi="DIN Next LT Arabic" w:cs="DIN Next LT Arabic"/>
          <w:color w:val="000000"/>
          <w:szCs w:val="24"/>
          <w:rtl/>
        </w:rPr>
        <w:t>التوقيع</w:t>
      </w:r>
      <w:bookmarkEnd w:id="76"/>
      <w:bookmarkEnd w:id="77"/>
      <w:bookmarkEnd w:id="78"/>
    </w:p>
    <w:p w14:paraId="22F4810F" w14:textId="33E09EDA" w:rsidR="00DA50F5" w:rsidRPr="00C90B43" w:rsidRDefault="00DA50F5" w:rsidP="009625B9">
      <w:pPr>
        <w:pStyle w:val="BodyText"/>
        <w:bidi/>
        <w:spacing w:before="240"/>
        <w:jc w:val="both"/>
        <w:rPr>
          <w:rFonts w:ascii="DIN Next LT Arabic" w:hAnsi="DIN Next LT Arabic" w:cs="DIN Next LT Arabic"/>
          <w:color w:val="FF0000"/>
          <w:sz w:val="24"/>
          <w:szCs w:val="24"/>
          <w:rtl/>
        </w:rPr>
      </w:pPr>
      <w:bookmarkStart w:id="79" w:name="_Hlk30929491"/>
      <w:bookmarkStart w:id="80" w:name="_Hlk30870325"/>
      <w:r w:rsidRPr="00C90B43">
        <w:rPr>
          <w:rFonts w:ascii="DIN Next LT Arabic" w:hAnsi="DIN Next LT Arabic" w:cs="DIN Next LT Arabic"/>
          <w:sz w:val="24"/>
          <w:szCs w:val="24"/>
          <w:rtl/>
        </w:rPr>
        <w:t xml:space="preserve">وتوثيقاً لما تقدم فقد اتفق الطرفان على توقيع </w:t>
      </w:r>
      <w:bookmarkEnd w:id="63"/>
      <w:bookmarkEnd w:id="64"/>
      <w:bookmarkEnd w:id="75"/>
      <w:r w:rsidR="009625B9" w:rsidRPr="00C90B43">
        <w:rPr>
          <w:rFonts w:ascii="DIN Next LT Arabic" w:hAnsi="DIN Next LT Arabic" w:cs="DIN Next LT Arabic"/>
          <w:sz w:val="24"/>
          <w:szCs w:val="24"/>
          <w:rtl/>
        </w:rPr>
        <w:t>هذ</w:t>
      </w:r>
      <w:r w:rsidR="009625B9">
        <w:rPr>
          <w:rFonts w:ascii="DIN Next LT Arabic" w:hAnsi="DIN Next LT Arabic" w:cs="DIN Next LT Arabic" w:hint="cs"/>
          <w:sz w:val="24"/>
          <w:szCs w:val="24"/>
          <w:rtl/>
        </w:rPr>
        <w:t>ه</w:t>
      </w:r>
      <w:r w:rsidR="009625B9"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ال</w:t>
      </w:r>
      <w:r w:rsidR="009625B9">
        <w:rPr>
          <w:rFonts w:ascii="DIN Next LT Arabic" w:hAnsi="DIN Next LT Arabic" w:cs="DIN Next LT Arabic" w:hint="cs"/>
          <w:sz w:val="24"/>
          <w:szCs w:val="24"/>
          <w:rtl/>
        </w:rPr>
        <w:t xml:space="preserve">اتفاقية </w:t>
      </w:r>
      <w:r w:rsidRPr="00C90B43">
        <w:rPr>
          <w:rFonts w:ascii="DIN Next LT Arabic" w:hAnsi="DIN Next LT Arabic" w:cs="DIN Next LT Arabic"/>
          <w:color w:val="FF0000"/>
          <w:sz w:val="24"/>
          <w:szCs w:val="24"/>
          <w:rtl/>
        </w:rPr>
        <w:t xml:space="preserve">[اسم </w:t>
      </w:r>
      <w:r w:rsidR="009625B9">
        <w:rPr>
          <w:rFonts w:ascii="DIN Next LT Arabic" w:hAnsi="DIN Next LT Arabic" w:cs="DIN Next LT Arabic" w:hint="cs"/>
          <w:color w:val="FF0000"/>
          <w:sz w:val="24"/>
          <w:szCs w:val="24"/>
          <w:rtl/>
        </w:rPr>
        <w:t>الاتفاقية</w:t>
      </w:r>
      <w:r w:rsidRPr="00C90B43">
        <w:rPr>
          <w:rFonts w:ascii="DIN Next LT Arabic" w:hAnsi="DIN Next LT Arabic" w:cs="DIN Next LT Arabic"/>
          <w:color w:val="FF0000"/>
          <w:sz w:val="24"/>
          <w:szCs w:val="24"/>
          <w:rtl/>
        </w:rPr>
        <w:t>]</w:t>
      </w:r>
      <w:r w:rsidRPr="00C90B43">
        <w:rPr>
          <w:rFonts w:ascii="DIN Next LT Arabic" w:hAnsi="DIN Next LT Arabic" w:cs="DIN Next LT Arabic"/>
          <w:sz w:val="24"/>
          <w:szCs w:val="24"/>
          <w:rtl/>
        </w:rPr>
        <w:t xml:space="preserve">. </w:t>
      </w:r>
      <w:bookmarkEnd w:id="79"/>
      <w:r w:rsidRPr="00C90B43">
        <w:rPr>
          <w:rFonts w:ascii="DIN Next LT Arabic" w:hAnsi="DIN Next LT Arabic" w:cs="DIN Next LT Arabic"/>
          <w:color w:val="0070C0"/>
          <w:sz w:val="24"/>
          <w:szCs w:val="24"/>
          <w:rtl/>
        </w:rPr>
        <w:t>[يذكر اسم ال</w:t>
      </w:r>
      <w:r w:rsidR="009625B9">
        <w:rPr>
          <w:rFonts w:ascii="DIN Next LT Arabic" w:hAnsi="DIN Next LT Arabic" w:cs="DIN Next LT Arabic" w:hint="cs"/>
          <w:color w:val="0070C0"/>
          <w:sz w:val="24"/>
          <w:szCs w:val="24"/>
          <w:rtl/>
        </w:rPr>
        <w:t>اتفاقية</w:t>
      </w:r>
      <w:r w:rsidRPr="00C90B43">
        <w:rPr>
          <w:rFonts w:ascii="DIN Next LT Arabic" w:hAnsi="DIN Next LT Arabic" w:cs="DIN Next LT Arabic"/>
          <w:color w:val="0070C0"/>
          <w:sz w:val="24"/>
          <w:szCs w:val="24"/>
          <w:rtl/>
        </w:rPr>
        <w:t xml:space="preserve"> كاملاً]</w:t>
      </w:r>
    </w:p>
    <w:bookmarkEnd w:id="80"/>
    <w:p w14:paraId="1907D28D" w14:textId="77777777" w:rsidR="00DA50F5" w:rsidRPr="00C90B43" w:rsidRDefault="00DA50F5" w:rsidP="00DA50F5">
      <w:pPr>
        <w:pStyle w:val="BodyText"/>
        <w:bidi/>
        <w:spacing w:before="240" w:after="0"/>
        <w:jc w:val="both"/>
        <w:rPr>
          <w:rFonts w:ascii="DIN Next LT Arabic" w:hAnsi="DIN Next LT Arabic" w:cs="DIN Next LT Arabic"/>
          <w:color w:val="FF0000"/>
          <w:sz w:val="24"/>
          <w:szCs w:val="24"/>
        </w:rPr>
      </w:pPr>
    </w:p>
    <w:tbl>
      <w:tblPr>
        <w:bidiVisual/>
        <w:tblW w:w="4470" w:type="pct"/>
        <w:jc w:val="center"/>
        <w:tblCellSpacing w:w="0" w:type="dxa"/>
        <w:tblCellMar>
          <w:top w:w="15" w:type="dxa"/>
          <w:left w:w="15" w:type="dxa"/>
          <w:bottom w:w="15" w:type="dxa"/>
          <w:right w:w="15" w:type="dxa"/>
        </w:tblCellMar>
        <w:tblLook w:val="0000" w:firstRow="0" w:lastRow="0" w:firstColumn="0" w:lastColumn="0" w:noHBand="0" w:noVBand="0"/>
      </w:tblPr>
      <w:tblGrid>
        <w:gridCol w:w="4893"/>
        <w:gridCol w:w="3962"/>
      </w:tblGrid>
      <w:tr w:rsidR="00DA50F5" w:rsidRPr="00C90B43" w14:paraId="2C5AA524" w14:textId="77777777" w:rsidTr="00BA560C">
        <w:trPr>
          <w:tblCellSpacing w:w="0" w:type="dxa"/>
          <w:jc w:val="center"/>
        </w:trPr>
        <w:tc>
          <w:tcPr>
            <w:tcW w:w="2763" w:type="pct"/>
            <w:tcMar>
              <w:top w:w="60" w:type="dxa"/>
              <w:left w:w="60" w:type="dxa"/>
              <w:bottom w:w="60" w:type="dxa"/>
              <w:right w:w="120" w:type="dxa"/>
            </w:tcMar>
            <w:vAlign w:val="center"/>
          </w:tcPr>
          <w:p w14:paraId="5C25243E" w14:textId="77777777" w:rsidR="00DA50F5" w:rsidRPr="00C90B43" w:rsidRDefault="00DA50F5" w:rsidP="00BA560C">
            <w:pPr>
              <w:bidi/>
              <w:ind w:left="-50"/>
              <w:jc w:val="both"/>
              <w:rPr>
                <w:rFonts w:ascii="DIN Next LT Arabic" w:hAnsi="DIN Next LT Arabic" w:cs="DIN Next LT Arabic"/>
                <w:color w:val="000000"/>
                <w:sz w:val="24"/>
                <w:szCs w:val="24"/>
                <w:rtl/>
              </w:rPr>
            </w:pPr>
            <w:r w:rsidRPr="00C90B43">
              <w:rPr>
                <w:rFonts w:ascii="DIN Next LT Arabic" w:hAnsi="DIN Next LT Arabic" w:cs="DIN Next LT Arabic"/>
                <w:color w:val="000000"/>
                <w:sz w:val="24"/>
                <w:szCs w:val="24"/>
                <w:rtl/>
              </w:rPr>
              <w:t>الطرف الأول</w:t>
            </w:r>
          </w:p>
          <w:p w14:paraId="17EC4122" w14:textId="77777777" w:rsidR="00DA50F5" w:rsidRPr="00C90B43" w:rsidRDefault="00DA50F5" w:rsidP="00BA560C">
            <w:pPr>
              <w:bidi/>
              <w:ind w:left="-50"/>
              <w:jc w:val="both"/>
              <w:rPr>
                <w:rFonts w:ascii="DIN Next LT Arabic" w:hAnsi="DIN Next LT Arabic" w:cs="DIN Next LT Arabic"/>
                <w:color w:val="000000"/>
                <w:sz w:val="24"/>
                <w:szCs w:val="24"/>
                <w:rtl/>
              </w:rPr>
            </w:pPr>
            <w:r w:rsidRPr="00C90B43">
              <w:rPr>
                <w:rFonts w:ascii="DIN Next LT Arabic" w:hAnsi="DIN Next LT Arabic" w:cs="DIN Next LT Arabic"/>
                <w:color w:val="FF0000"/>
                <w:sz w:val="24"/>
                <w:szCs w:val="24"/>
                <w:rtl/>
              </w:rPr>
              <w:t>[الجهة الحكومية]</w:t>
            </w:r>
          </w:p>
        </w:tc>
        <w:tc>
          <w:tcPr>
            <w:tcW w:w="2237" w:type="pct"/>
            <w:tcMar>
              <w:top w:w="60" w:type="dxa"/>
              <w:left w:w="60" w:type="dxa"/>
              <w:bottom w:w="60" w:type="dxa"/>
              <w:right w:w="120" w:type="dxa"/>
            </w:tcMar>
            <w:vAlign w:val="center"/>
          </w:tcPr>
          <w:p w14:paraId="5D8B6A53" w14:textId="77777777" w:rsidR="00DA50F5" w:rsidRPr="00C90B43" w:rsidRDefault="00DA50F5" w:rsidP="00BA560C">
            <w:pPr>
              <w:bidi/>
              <w:ind w:left="-50"/>
              <w:jc w:val="both"/>
              <w:rPr>
                <w:rFonts w:ascii="DIN Next LT Arabic" w:hAnsi="DIN Next LT Arabic" w:cs="DIN Next LT Arabic"/>
                <w:color w:val="000000"/>
                <w:sz w:val="24"/>
                <w:szCs w:val="24"/>
                <w:rtl/>
              </w:rPr>
            </w:pPr>
            <w:r w:rsidRPr="00C90B43">
              <w:rPr>
                <w:rFonts w:ascii="DIN Next LT Arabic" w:hAnsi="DIN Next LT Arabic" w:cs="DIN Next LT Arabic"/>
                <w:color w:val="000000"/>
                <w:sz w:val="24"/>
                <w:szCs w:val="24"/>
                <w:rtl/>
              </w:rPr>
              <w:t>الطرف الثاني</w:t>
            </w:r>
          </w:p>
          <w:p w14:paraId="487ADC1A" w14:textId="77777777" w:rsidR="00DA50F5" w:rsidRPr="00C90B43" w:rsidRDefault="00DA50F5" w:rsidP="00BA560C">
            <w:pPr>
              <w:bidi/>
              <w:ind w:left="-50"/>
              <w:jc w:val="both"/>
              <w:rPr>
                <w:rFonts w:ascii="DIN Next LT Arabic" w:hAnsi="DIN Next LT Arabic" w:cs="DIN Next LT Arabic"/>
                <w:color w:val="000000"/>
                <w:sz w:val="24"/>
                <w:szCs w:val="24"/>
              </w:rPr>
            </w:pPr>
            <w:r w:rsidRPr="00C90B43">
              <w:rPr>
                <w:rFonts w:ascii="DIN Next LT Arabic" w:hAnsi="DIN Next LT Arabic" w:cs="DIN Next LT Arabic"/>
                <w:color w:val="FF0000"/>
                <w:sz w:val="24"/>
                <w:szCs w:val="24"/>
                <w:rtl/>
              </w:rPr>
              <w:t>[المتعاقد]</w:t>
            </w:r>
          </w:p>
        </w:tc>
      </w:tr>
      <w:tr w:rsidR="00DA50F5" w:rsidRPr="00C90B43" w14:paraId="147CEB67" w14:textId="77777777" w:rsidTr="00BA560C">
        <w:trPr>
          <w:tblCellSpacing w:w="0" w:type="dxa"/>
          <w:jc w:val="center"/>
        </w:trPr>
        <w:tc>
          <w:tcPr>
            <w:tcW w:w="2763" w:type="pct"/>
            <w:tcMar>
              <w:top w:w="60" w:type="dxa"/>
              <w:left w:w="60" w:type="dxa"/>
              <w:bottom w:w="60" w:type="dxa"/>
              <w:right w:w="120" w:type="dxa"/>
            </w:tcMar>
            <w:vAlign w:val="center"/>
          </w:tcPr>
          <w:p w14:paraId="2C7E2BCC" w14:textId="77777777" w:rsidR="00DA50F5" w:rsidRPr="00C90B43" w:rsidRDefault="00DA50F5" w:rsidP="00BA560C">
            <w:pPr>
              <w:bidi/>
              <w:ind w:left="-50"/>
              <w:jc w:val="both"/>
              <w:rPr>
                <w:rFonts w:ascii="DIN Next LT Arabic" w:hAnsi="DIN Next LT Arabic" w:cs="DIN Next LT Arabic"/>
                <w:color w:val="000000"/>
                <w:sz w:val="24"/>
                <w:szCs w:val="24"/>
              </w:rPr>
            </w:pPr>
            <w:r w:rsidRPr="00C90B43">
              <w:rPr>
                <w:rFonts w:ascii="DIN Next LT Arabic" w:hAnsi="DIN Next LT Arabic" w:cs="DIN Next LT Arabic"/>
                <w:color w:val="000000"/>
                <w:sz w:val="24"/>
                <w:szCs w:val="24"/>
                <w:rtl/>
              </w:rPr>
              <w:t>الاسم:</w:t>
            </w:r>
          </w:p>
        </w:tc>
        <w:tc>
          <w:tcPr>
            <w:tcW w:w="2237" w:type="pct"/>
            <w:tcMar>
              <w:top w:w="60" w:type="dxa"/>
              <w:left w:w="60" w:type="dxa"/>
              <w:bottom w:w="60" w:type="dxa"/>
              <w:right w:w="120" w:type="dxa"/>
            </w:tcMar>
            <w:vAlign w:val="center"/>
          </w:tcPr>
          <w:p w14:paraId="7F630327" w14:textId="77777777" w:rsidR="00DA50F5" w:rsidRPr="00C90B43" w:rsidRDefault="00DA50F5" w:rsidP="00BA560C">
            <w:pPr>
              <w:bidi/>
              <w:ind w:left="-50"/>
              <w:jc w:val="both"/>
              <w:rPr>
                <w:rFonts w:ascii="DIN Next LT Arabic" w:hAnsi="DIN Next LT Arabic" w:cs="DIN Next LT Arabic"/>
                <w:color w:val="000000"/>
                <w:sz w:val="24"/>
                <w:szCs w:val="24"/>
              </w:rPr>
            </w:pPr>
            <w:r w:rsidRPr="00C90B43">
              <w:rPr>
                <w:rFonts w:ascii="DIN Next LT Arabic" w:hAnsi="DIN Next LT Arabic" w:cs="DIN Next LT Arabic"/>
                <w:color w:val="000000"/>
                <w:sz w:val="24"/>
                <w:szCs w:val="24"/>
                <w:rtl/>
              </w:rPr>
              <w:t>الاسم:</w:t>
            </w:r>
          </w:p>
        </w:tc>
      </w:tr>
      <w:tr w:rsidR="00DA50F5" w:rsidRPr="00C90B43" w14:paraId="44AD597E" w14:textId="77777777" w:rsidTr="00BA560C">
        <w:trPr>
          <w:tblCellSpacing w:w="0" w:type="dxa"/>
          <w:jc w:val="center"/>
        </w:trPr>
        <w:tc>
          <w:tcPr>
            <w:tcW w:w="2763" w:type="pct"/>
            <w:tcMar>
              <w:top w:w="60" w:type="dxa"/>
              <w:left w:w="60" w:type="dxa"/>
              <w:bottom w:w="60" w:type="dxa"/>
              <w:right w:w="120" w:type="dxa"/>
            </w:tcMar>
            <w:vAlign w:val="center"/>
          </w:tcPr>
          <w:p w14:paraId="175F8831" w14:textId="77777777" w:rsidR="00DA50F5" w:rsidRPr="00C90B43" w:rsidRDefault="00DA50F5" w:rsidP="00BA560C">
            <w:pPr>
              <w:bidi/>
              <w:ind w:left="-50"/>
              <w:jc w:val="both"/>
              <w:rPr>
                <w:rFonts w:ascii="DIN Next LT Arabic" w:hAnsi="DIN Next LT Arabic" w:cs="DIN Next LT Arabic"/>
                <w:color w:val="000000"/>
                <w:sz w:val="24"/>
                <w:szCs w:val="24"/>
                <w:rtl/>
              </w:rPr>
            </w:pPr>
            <w:r w:rsidRPr="00C90B43">
              <w:rPr>
                <w:rFonts w:ascii="DIN Next LT Arabic" w:hAnsi="DIN Next LT Arabic" w:cs="DIN Next LT Arabic"/>
                <w:color w:val="000000"/>
                <w:sz w:val="24"/>
                <w:szCs w:val="24"/>
                <w:rtl/>
              </w:rPr>
              <w:t>الصفة:</w:t>
            </w:r>
          </w:p>
        </w:tc>
        <w:tc>
          <w:tcPr>
            <w:tcW w:w="2237" w:type="pct"/>
            <w:tcMar>
              <w:top w:w="60" w:type="dxa"/>
              <w:left w:w="60" w:type="dxa"/>
              <w:bottom w:w="60" w:type="dxa"/>
              <w:right w:w="120" w:type="dxa"/>
            </w:tcMar>
            <w:vAlign w:val="center"/>
          </w:tcPr>
          <w:p w14:paraId="46F87500" w14:textId="77777777" w:rsidR="00DA50F5" w:rsidRPr="00C90B43" w:rsidRDefault="00DA50F5" w:rsidP="00BA560C">
            <w:pPr>
              <w:bidi/>
              <w:ind w:left="-50"/>
              <w:jc w:val="both"/>
              <w:rPr>
                <w:rFonts w:ascii="DIN Next LT Arabic" w:hAnsi="DIN Next LT Arabic" w:cs="DIN Next LT Arabic"/>
                <w:color w:val="000000"/>
                <w:sz w:val="24"/>
                <w:szCs w:val="24"/>
              </w:rPr>
            </w:pPr>
            <w:r w:rsidRPr="00C90B43">
              <w:rPr>
                <w:rFonts w:ascii="DIN Next LT Arabic" w:hAnsi="DIN Next LT Arabic" w:cs="DIN Next LT Arabic"/>
                <w:color w:val="000000"/>
                <w:sz w:val="24"/>
                <w:szCs w:val="24"/>
                <w:rtl/>
              </w:rPr>
              <w:t>الصفة:</w:t>
            </w:r>
          </w:p>
        </w:tc>
      </w:tr>
      <w:tr w:rsidR="00DA50F5" w:rsidRPr="00C90B43" w14:paraId="545F5626" w14:textId="77777777" w:rsidTr="00BA560C">
        <w:trPr>
          <w:tblCellSpacing w:w="0" w:type="dxa"/>
          <w:jc w:val="center"/>
        </w:trPr>
        <w:tc>
          <w:tcPr>
            <w:tcW w:w="2763" w:type="pct"/>
            <w:tcMar>
              <w:top w:w="60" w:type="dxa"/>
              <w:left w:w="60" w:type="dxa"/>
              <w:bottom w:w="60" w:type="dxa"/>
              <w:right w:w="120" w:type="dxa"/>
            </w:tcMar>
            <w:vAlign w:val="center"/>
          </w:tcPr>
          <w:p w14:paraId="494EFE1B" w14:textId="77777777" w:rsidR="00DA50F5" w:rsidRPr="00C90B43" w:rsidRDefault="00DA50F5" w:rsidP="00BA560C">
            <w:pPr>
              <w:bidi/>
              <w:ind w:left="-50"/>
              <w:jc w:val="both"/>
              <w:rPr>
                <w:rFonts w:ascii="DIN Next LT Arabic" w:hAnsi="DIN Next LT Arabic" w:cs="DIN Next LT Arabic"/>
                <w:color w:val="000000"/>
                <w:sz w:val="24"/>
                <w:szCs w:val="24"/>
              </w:rPr>
            </w:pPr>
            <w:r w:rsidRPr="00C90B43">
              <w:rPr>
                <w:rFonts w:ascii="DIN Next LT Arabic" w:hAnsi="DIN Next LT Arabic" w:cs="DIN Next LT Arabic"/>
                <w:color w:val="000000"/>
                <w:sz w:val="24"/>
                <w:szCs w:val="24"/>
                <w:rtl/>
              </w:rPr>
              <w:t>التوقيع:</w:t>
            </w:r>
          </w:p>
        </w:tc>
        <w:tc>
          <w:tcPr>
            <w:tcW w:w="2237" w:type="pct"/>
            <w:tcMar>
              <w:top w:w="60" w:type="dxa"/>
              <w:left w:w="60" w:type="dxa"/>
              <w:bottom w:w="60" w:type="dxa"/>
              <w:right w:w="120" w:type="dxa"/>
            </w:tcMar>
            <w:vAlign w:val="center"/>
          </w:tcPr>
          <w:p w14:paraId="767728A6" w14:textId="77777777" w:rsidR="00DA50F5" w:rsidRPr="00C90B43" w:rsidRDefault="00DA50F5" w:rsidP="00BA560C">
            <w:pPr>
              <w:bidi/>
              <w:ind w:left="-50"/>
              <w:jc w:val="both"/>
              <w:rPr>
                <w:rFonts w:ascii="DIN Next LT Arabic" w:hAnsi="DIN Next LT Arabic" w:cs="DIN Next LT Arabic"/>
                <w:color w:val="000000"/>
                <w:sz w:val="24"/>
                <w:szCs w:val="24"/>
              </w:rPr>
            </w:pPr>
            <w:r w:rsidRPr="00C90B43">
              <w:rPr>
                <w:rFonts w:ascii="DIN Next LT Arabic" w:hAnsi="DIN Next LT Arabic" w:cs="DIN Next LT Arabic"/>
                <w:color w:val="000000"/>
                <w:sz w:val="24"/>
                <w:szCs w:val="24"/>
                <w:rtl/>
              </w:rPr>
              <w:t>التوقيع:</w:t>
            </w:r>
          </w:p>
        </w:tc>
      </w:tr>
    </w:tbl>
    <w:p w14:paraId="6878D4BB" w14:textId="4B3AE052" w:rsidR="00DA50F5" w:rsidRPr="00C90B43" w:rsidRDefault="00DA50F5" w:rsidP="007530E4">
      <w:pPr>
        <w:pStyle w:val="Heading1"/>
        <w:numPr>
          <w:ilvl w:val="0"/>
          <w:numId w:val="0"/>
        </w:numPr>
        <w:bidi/>
        <w:spacing w:before="240" w:after="0"/>
        <w:ind w:left="360"/>
        <w:contextualSpacing w:val="0"/>
        <w:jc w:val="center"/>
        <w:rPr>
          <w:rFonts w:ascii="DIN Next LT Arabic" w:hAnsi="DIN Next LT Arabic" w:cs="DIN Next LT Arabic"/>
          <w:color w:val="000000" w:themeColor="text1"/>
          <w:sz w:val="24"/>
          <w:szCs w:val="24"/>
          <w:rtl/>
        </w:rPr>
      </w:pPr>
      <w:bookmarkStart w:id="81" w:name="_Toc39687491"/>
      <w:bookmarkStart w:id="82" w:name="_Toc39797973"/>
      <w:bookmarkStart w:id="83" w:name="_Toc41663706"/>
      <w:r w:rsidRPr="00C90B43">
        <w:rPr>
          <w:rFonts w:ascii="DIN Next LT Arabic" w:hAnsi="DIN Next LT Arabic" w:cs="DIN Next LT Arabic"/>
          <w:color w:val="000000" w:themeColor="text1"/>
          <w:sz w:val="24"/>
          <w:szCs w:val="24"/>
          <w:rtl/>
        </w:rPr>
        <w:t xml:space="preserve">شروط </w:t>
      </w:r>
      <w:bookmarkEnd w:id="55"/>
      <w:r w:rsidR="007530E4">
        <w:rPr>
          <w:rFonts w:ascii="DIN Next LT Arabic" w:hAnsi="DIN Next LT Arabic" w:cs="DIN Next LT Arabic" w:hint="cs"/>
          <w:color w:val="000000" w:themeColor="text1"/>
          <w:sz w:val="24"/>
          <w:szCs w:val="24"/>
          <w:rtl/>
        </w:rPr>
        <w:t>الاتفاقية</w:t>
      </w:r>
      <w:bookmarkEnd w:id="81"/>
      <w:bookmarkEnd w:id="82"/>
      <w:bookmarkEnd w:id="83"/>
      <w:r w:rsidR="007530E4" w:rsidRPr="00C90B43">
        <w:rPr>
          <w:rFonts w:ascii="DIN Next LT Arabic" w:hAnsi="DIN Next LT Arabic" w:cs="DIN Next LT Arabic"/>
          <w:color w:val="000000" w:themeColor="text1"/>
          <w:sz w:val="24"/>
          <w:szCs w:val="24"/>
          <w:rtl/>
        </w:rPr>
        <w:t xml:space="preserve"> </w:t>
      </w:r>
    </w:p>
    <w:p w14:paraId="7E85FD78" w14:textId="77777777" w:rsidR="00DA50F5" w:rsidRPr="00C90B43" w:rsidRDefault="00DA50F5" w:rsidP="00DA50F5">
      <w:pPr>
        <w:pStyle w:val="Heading1"/>
        <w:numPr>
          <w:ilvl w:val="0"/>
          <w:numId w:val="0"/>
        </w:numPr>
        <w:bidi/>
        <w:spacing w:before="240" w:after="0"/>
        <w:ind w:left="360"/>
        <w:contextualSpacing w:val="0"/>
        <w:jc w:val="both"/>
        <w:rPr>
          <w:rFonts w:ascii="DIN Next LT Arabic" w:hAnsi="DIN Next LT Arabic" w:cs="DIN Next LT Arabic"/>
          <w:sz w:val="24"/>
          <w:szCs w:val="24"/>
        </w:rPr>
      </w:pPr>
      <w:bookmarkStart w:id="84" w:name="_Toc20321531"/>
      <w:bookmarkStart w:id="85" w:name="_Toc39687492"/>
      <w:bookmarkStart w:id="86" w:name="_Toc39797974"/>
      <w:bookmarkStart w:id="87" w:name="_Toc41663707"/>
      <w:r w:rsidRPr="00C90B43">
        <w:rPr>
          <w:rFonts w:ascii="DIN Next LT Arabic" w:hAnsi="DIN Next LT Arabic" w:cs="DIN Next LT Arabic"/>
          <w:sz w:val="24"/>
          <w:szCs w:val="24"/>
          <w:rtl/>
        </w:rPr>
        <w:t>القسم الأول: الأحكام العامة</w:t>
      </w:r>
      <w:bookmarkEnd w:id="56"/>
      <w:bookmarkEnd w:id="84"/>
      <w:bookmarkEnd w:id="85"/>
      <w:bookmarkEnd w:id="86"/>
      <w:bookmarkEnd w:id="87"/>
    </w:p>
    <w:p w14:paraId="7559E83D" w14:textId="77777777" w:rsidR="00DA50F5" w:rsidRPr="00C90B43" w:rsidRDefault="00DA50F5" w:rsidP="00F22857">
      <w:pPr>
        <w:pStyle w:val="Heading3"/>
        <w:numPr>
          <w:ilvl w:val="0"/>
          <w:numId w:val="31"/>
        </w:numPr>
        <w:pBdr>
          <w:top w:val="single" w:sz="4" w:space="1" w:color="auto"/>
        </w:pBdr>
        <w:bidi/>
        <w:spacing w:before="240" w:after="0"/>
        <w:ind w:left="432" w:hanging="432"/>
        <w:jc w:val="both"/>
        <w:rPr>
          <w:rFonts w:ascii="DIN Next LT Arabic" w:hAnsi="DIN Next LT Arabic" w:cs="DIN Next LT Arabic"/>
          <w:color w:val="000000"/>
          <w:szCs w:val="24"/>
        </w:rPr>
      </w:pPr>
      <w:bookmarkStart w:id="88" w:name="_Toc3460278"/>
      <w:bookmarkStart w:id="89" w:name="_Toc9944862"/>
      <w:bookmarkStart w:id="90" w:name="_Toc20321532"/>
      <w:bookmarkStart w:id="91" w:name="_Toc39687493"/>
      <w:bookmarkStart w:id="92" w:name="_Toc39797975"/>
      <w:bookmarkStart w:id="93" w:name="_Toc41663708"/>
      <w:r w:rsidRPr="00C90B43">
        <w:rPr>
          <w:rFonts w:ascii="DIN Next LT Arabic" w:hAnsi="DIN Next LT Arabic" w:cs="DIN Next LT Arabic"/>
          <w:color w:val="000000"/>
          <w:szCs w:val="24"/>
          <w:rtl/>
        </w:rPr>
        <w:t>التَّعريفات</w:t>
      </w:r>
      <w:bookmarkEnd w:id="88"/>
      <w:bookmarkEnd w:id="89"/>
      <w:bookmarkEnd w:id="90"/>
      <w:bookmarkEnd w:id="91"/>
      <w:bookmarkEnd w:id="92"/>
      <w:bookmarkEnd w:id="93"/>
    </w:p>
    <w:p w14:paraId="152F71E9" w14:textId="2CBC7C70" w:rsidR="00DA50F5" w:rsidRPr="00C90B43" w:rsidRDefault="00DA50F5" w:rsidP="0043593F">
      <w:pPr>
        <w:pStyle w:val="BodyText"/>
        <w:bidi/>
        <w:jc w:val="both"/>
        <w:rPr>
          <w:rFonts w:ascii="DIN Next LT Arabic" w:hAnsi="DIN Next LT Arabic" w:cs="DIN Next LT Arabic"/>
          <w:color w:val="0070C0"/>
          <w:sz w:val="24"/>
          <w:szCs w:val="24"/>
          <w:rtl/>
        </w:rPr>
      </w:pPr>
      <w:r w:rsidRPr="00C90B43">
        <w:rPr>
          <w:rFonts w:ascii="DIN Next LT Arabic" w:hAnsi="DIN Next LT Arabic" w:cs="DIN Next LT Arabic"/>
          <w:color w:val="0070C0"/>
          <w:sz w:val="24"/>
          <w:szCs w:val="24"/>
          <w:rtl/>
        </w:rPr>
        <w:t>[ملاحظة: تقوم الجهة الحكومية ب</w:t>
      </w:r>
      <w:r w:rsidRPr="00C90B43">
        <w:rPr>
          <w:rFonts w:ascii="DIN Next LT Arabic" w:hAnsi="DIN Next LT Arabic" w:cs="DIN Next LT Arabic"/>
          <w:color w:val="0070C0"/>
          <w:sz w:val="24"/>
          <w:szCs w:val="24"/>
          <w:rtl/>
          <w:lang w:bidi="ar-LB"/>
        </w:rPr>
        <w:t>إضافة المصطلحات حسب الوارد في مستندات</w:t>
      </w:r>
      <w:r w:rsidR="00E506DF">
        <w:rPr>
          <w:rFonts w:ascii="DIN Next LT Arabic" w:hAnsi="DIN Next LT Arabic" w:cs="DIN Next LT Arabic"/>
          <w:color w:val="0070C0"/>
          <w:sz w:val="24"/>
          <w:szCs w:val="24"/>
          <w:rtl/>
          <w:lang w:bidi="ar-LB"/>
        </w:rPr>
        <w:t xml:space="preserve"> هذه الاتفاقية </w:t>
      </w:r>
      <w:r w:rsidRPr="00C90B43">
        <w:rPr>
          <w:rFonts w:ascii="DIN Next LT Arabic" w:hAnsi="DIN Next LT Arabic" w:cs="DIN Next LT Arabic"/>
          <w:color w:val="0070C0"/>
          <w:sz w:val="24"/>
          <w:szCs w:val="24"/>
          <w:rtl/>
          <w:lang w:bidi="ar-LB"/>
        </w:rPr>
        <w:t>وبحسب نطاق العمل</w:t>
      </w:r>
      <w:r w:rsidRPr="00C90B43">
        <w:rPr>
          <w:rFonts w:ascii="DIN Next LT Arabic" w:hAnsi="DIN Next LT Arabic" w:cs="DIN Next LT Arabic"/>
          <w:color w:val="0070C0"/>
          <w:sz w:val="24"/>
          <w:szCs w:val="24"/>
          <w:rtl/>
        </w:rPr>
        <w:t>]</w:t>
      </w:r>
    </w:p>
    <w:p w14:paraId="5831B3F6" w14:textId="55FE9593" w:rsidR="00DA50F5" w:rsidRPr="00C90B43" w:rsidRDefault="001C5479" w:rsidP="003F1D98">
      <w:pPr>
        <w:pStyle w:val="BodyText"/>
        <w:bidi/>
        <w:jc w:val="both"/>
        <w:rPr>
          <w:rFonts w:ascii="DIN Next LT Arabic" w:hAnsi="DIN Next LT Arabic" w:cs="DIN Next LT Arabic"/>
          <w:sz w:val="24"/>
          <w:szCs w:val="24"/>
          <w:rtl/>
        </w:rPr>
      </w:pPr>
      <w:r w:rsidRPr="00C90B43">
        <w:rPr>
          <w:rFonts w:ascii="DIN Next LT Arabic" w:hAnsi="DIN Next LT Arabic" w:cs="DIN Next LT Arabic"/>
          <w:sz w:val="24"/>
          <w:szCs w:val="24"/>
          <w:rtl/>
        </w:rPr>
        <w:t xml:space="preserve">حيثما وردت المصطلحات أدناه في </w:t>
      </w:r>
      <w:r w:rsidR="003F1D98">
        <w:rPr>
          <w:rFonts w:ascii="DIN Next LT Arabic" w:hAnsi="DIN Next LT Arabic" w:cs="DIN Next LT Arabic" w:hint="cs"/>
          <w:sz w:val="24"/>
          <w:szCs w:val="24"/>
          <w:rtl/>
        </w:rPr>
        <w:t>الاتفاقية</w:t>
      </w:r>
      <w:r w:rsidR="003F1D98"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أو شروطه</w:t>
      </w:r>
      <w:r w:rsidR="004C6D3F">
        <w:rPr>
          <w:rFonts w:ascii="DIN Next LT Arabic" w:hAnsi="DIN Next LT Arabic" w:cs="DIN Next LT Arabic" w:hint="cs"/>
          <w:sz w:val="24"/>
          <w:szCs w:val="24"/>
          <w:rtl/>
        </w:rPr>
        <w:t>ا</w:t>
      </w:r>
      <w:r w:rsidRPr="00C90B43">
        <w:rPr>
          <w:rFonts w:ascii="DIN Next LT Arabic" w:hAnsi="DIN Next LT Arabic" w:cs="DIN Next LT Arabic"/>
          <w:sz w:val="24"/>
          <w:szCs w:val="24"/>
          <w:rtl/>
        </w:rPr>
        <w:t xml:space="preserve"> أو وثائقه</w:t>
      </w:r>
      <w:r w:rsidR="004C6D3F">
        <w:rPr>
          <w:rFonts w:ascii="DIN Next LT Arabic" w:hAnsi="DIN Next LT Arabic" w:cs="DIN Next LT Arabic" w:hint="cs"/>
          <w:sz w:val="24"/>
          <w:szCs w:val="24"/>
          <w:rtl/>
        </w:rPr>
        <w:t>ا</w:t>
      </w:r>
      <w:r w:rsidRPr="00C90B43">
        <w:rPr>
          <w:rFonts w:ascii="DIN Next LT Arabic" w:hAnsi="DIN Next LT Arabic" w:cs="DIN Next LT Arabic"/>
          <w:sz w:val="24"/>
          <w:szCs w:val="24"/>
          <w:rtl/>
        </w:rPr>
        <w:t xml:space="preserve"> </w:t>
      </w:r>
      <w:r w:rsidR="004C6D3F">
        <w:rPr>
          <w:rFonts w:ascii="DIN Next LT Arabic" w:hAnsi="DIN Next LT Arabic" w:cs="DIN Next LT Arabic" w:hint="cs"/>
          <w:sz w:val="24"/>
          <w:szCs w:val="24"/>
          <w:rtl/>
        </w:rPr>
        <w:t xml:space="preserve">أو أوامر الشراء الصادرة بموجبها </w:t>
      </w:r>
      <w:r w:rsidRPr="00C90B43">
        <w:rPr>
          <w:rFonts w:ascii="DIN Next LT Arabic" w:hAnsi="DIN Next LT Arabic" w:cs="DIN Next LT Arabic"/>
          <w:sz w:val="24"/>
          <w:szCs w:val="24"/>
          <w:rtl/>
        </w:rPr>
        <w:t>فإنها تعني المعنى المبين إلى جانبها، مالم يقتضي السياق خلافه:</w:t>
      </w:r>
    </w:p>
    <w:tbl>
      <w:tblPr>
        <w:bidiVisual/>
        <w:tblW w:w="9985"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36"/>
        <w:gridCol w:w="7649"/>
      </w:tblGrid>
      <w:tr w:rsidR="00DA50F5" w:rsidRPr="00C90B43" w14:paraId="608FC321" w14:textId="77777777" w:rsidTr="00BA560C">
        <w:trPr>
          <w:trHeight w:val="350"/>
          <w:jc w:val="right"/>
        </w:trPr>
        <w:tc>
          <w:tcPr>
            <w:tcW w:w="2336" w:type="dxa"/>
            <w:shd w:val="clear" w:color="auto" w:fill="595959"/>
            <w:vAlign w:val="center"/>
          </w:tcPr>
          <w:p w14:paraId="05D1C6AD" w14:textId="77777777" w:rsidR="00DA50F5" w:rsidRPr="00C90B43" w:rsidRDefault="00DA50F5" w:rsidP="00BA560C">
            <w:pPr>
              <w:bidi/>
              <w:jc w:val="both"/>
              <w:rPr>
                <w:rFonts w:ascii="DIN Next LT Arabic" w:hAnsi="DIN Next LT Arabic" w:cs="DIN Next LT Arabic"/>
                <w:b/>
                <w:bCs/>
                <w:color w:val="FFFFFF"/>
                <w:sz w:val="24"/>
                <w:szCs w:val="24"/>
              </w:rPr>
            </w:pPr>
            <w:r w:rsidRPr="00C90B43">
              <w:rPr>
                <w:rFonts w:ascii="DIN Next LT Arabic" w:hAnsi="DIN Next LT Arabic" w:cs="DIN Next LT Arabic"/>
                <w:b/>
                <w:bCs/>
                <w:color w:val="FFFFFF"/>
                <w:sz w:val="24"/>
                <w:szCs w:val="24"/>
                <w:rtl/>
              </w:rPr>
              <w:t>المصطلح</w:t>
            </w:r>
          </w:p>
        </w:tc>
        <w:tc>
          <w:tcPr>
            <w:tcW w:w="7649" w:type="dxa"/>
            <w:shd w:val="clear" w:color="auto" w:fill="595959"/>
            <w:vAlign w:val="center"/>
          </w:tcPr>
          <w:p w14:paraId="5BBF9A50" w14:textId="77777777" w:rsidR="00DA50F5" w:rsidRPr="00C90B43" w:rsidRDefault="00DA50F5" w:rsidP="00BA560C">
            <w:pPr>
              <w:bidi/>
              <w:jc w:val="both"/>
              <w:rPr>
                <w:rFonts w:ascii="DIN Next LT Arabic" w:hAnsi="DIN Next LT Arabic" w:cs="DIN Next LT Arabic"/>
                <w:b/>
                <w:bCs/>
                <w:color w:val="FFFFFF"/>
                <w:sz w:val="24"/>
                <w:szCs w:val="24"/>
              </w:rPr>
            </w:pPr>
            <w:r w:rsidRPr="00C90B43">
              <w:rPr>
                <w:rFonts w:ascii="DIN Next LT Arabic" w:hAnsi="DIN Next LT Arabic" w:cs="DIN Next LT Arabic"/>
                <w:b/>
                <w:bCs/>
                <w:color w:val="FFFFFF"/>
                <w:sz w:val="24"/>
                <w:szCs w:val="24"/>
                <w:rtl/>
              </w:rPr>
              <w:t>التعريف</w:t>
            </w:r>
          </w:p>
        </w:tc>
      </w:tr>
      <w:tr w:rsidR="00C975DE" w:rsidRPr="00C90B43" w14:paraId="7A61807F" w14:textId="77777777" w:rsidTr="00BA560C">
        <w:trPr>
          <w:trHeight w:val="759"/>
          <w:jc w:val="right"/>
        </w:trPr>
        <w:tc>
          <w:tcPr>
            <w:tcW w:w="2336" w:type="dxa"/>
          </w:tcPr>
          <w:p w14:paraId="063DC18D" w14:textId="30E257B5" w:rsidR="00C975DE" w:rsidRPr="00C90B43" w:rsidRDefault="00C975DE" w:rsidP="00C975DE">
            <w:pPr>
              <w:bidi/>
              <w:spacing w:before="240"/>
              <w:rPr>
                <w:rFonts w:ascii="DIN Next LT Arabic" w:hAnsi="DIN Next LT Arabic" w:cs="DIN Next LT Arabic"/>
                <w:sz w:val="24"/>
                <w:szCs w:val="24"/>
                <w:rtl/>
              </w:rPr>
            </w:pPr>
            <w:r w:rsidRPr="00C90B43">
              <w:rPr>
                <w:rFonts w:ascii="DIN Next LT Arabic" w:hAnsi="DIN Next LT Arabic" w:cs="DIN Next LT Arabic"/>
                <w:sz w:val="24"/>
                <w:szCs w:val="24"/>
                <w:rtl/>
              </w:rPr>
              <w:t>نظام المنافسات والمشتريات الحكومية</w:t>
            </w:r>
            <w:r w:rsidR="000F3902">
              <w:rPr>
                <w:rFonts w:ascii="DIN Next LT Arabic" w:hAnsi="DIN Next LT Arabic" w:cs="DIN Next LT Arabic" w:hint="cs"/>
                <w:sz w:val="24"/>
                <w:szCs w:val="24"/>
                <w:rtl/>
              </w:rPr>
              <w:t>/النظام</w:t>
            </w:r>
          </w:p>
        </w:tc>
        <w:tc>
          <w:tcPr>
            <w:tcW w:w="7649" w:type="dxa"/>
          </w:tcPr>
          <w:p w14:paraId="0A36FBAB" w14:textId="79209F46" w:rsidR="00C975DE" w:rsidRPr="00C90B43" w:rsidRDefault="00C975DE" w:rsidP="001C78F2">
            <w:pPr>
              <w:bidi/>
              <w:spacing w:before="240"/>
              <w:jc w:val="both"/>
              <w:rPr>
                <w:rFonts w:ascii="DIN Next LT Arabic" w:hAnsi="DIN Next LT Arabic" w:cs="DIN Next LT Arabic"/>
                <w:sz w:val="24"/>
                <w:szCs w:val="24"/>
                <w:rtl/>
              </w:rPr>
            </w:pPr>
            <w:r w:rsidRPr="00C90B43">
              <w:rPr>
                <w:rFonts w:ascii="DIN Next LT Arabic" w:hAnsi="DIN Next LT Arabic" w:cs="DIN Next LT Arabic"/>
                <w:sz w:val="24"/>
                <w:szCs w:val="24"/>
              </w:rPr>
              <w:t xml:space="preserve"> </w:t>
            </w:r>
            <w:r w:rsidRPr="00C90B43">
              <w:rPr>
                <w:rFonts w:ascii="DIN Next LT Arabic" w:hAnsi="DIN Next LT Arabic" w:cs="DIN Next LT Arabic"/>
                <w:sz w:val="24"/>
                <w:szCs w:val="24"/>
                <w:rtl/>
              </w:rPr>
              <w:t>نظام المنافسات والمشتريات الحكومية الصادر بموجب المرسوم الملكي رقم (م/128) وتاريخ 13/11/1440هـ، وتعديلاته</w:t>
            </w:r>
            <w:r w:rsidR="00E66A18">
              <w:rPr>
                <w:rFonts w:ascii="DIN Next LT Arabic" w:hAnsi="DIN Next LT Arabic" w:cs="DIN Next LT Arabic" w:hint="cs"/>
                <w:sz w:val="24"/>
                <w:szCs w:val="24"/>
                <w:rtl/>
              </w:rPr>
              <w:t xml:space="preserve"> ولوائحه</w:t>
            </w:r>
            <w:r w:rsidRPr="00C90B43">
              <w:rPr>
                <w:rFonts w:ascii="DIN Next LT Arabic" w:hAnsi="DIN Next LT Arabic" w:cs="DIN Next LT Arabic"/>
                <w:sz w:val="24"/>
                <w:szCs w:val="24"/>
              </w:rPr>
              <w:t>.</w:t>
            </w:r>
          </w:p>
        </w:tc>
      </w:tr>
      <w:tr w:rsidR="00C975DE" w:rsidRPr="00C90B43" w14:paraId="5BE44AA7" w14:textId="77777777" w:rsidTr="00BA560C">
        <w:trPr>
          <w:trHeight w:val="759"/>
          <w:jc w:val="right"/>
        </w:trPr>
        <w:tc>
          <w:tcPr>
            <w:tcW w:w="2336" w:type="dxa"/>
          </w:tcPr>
          <w:p w14:paraId="098B7CE1" w14:textId="77777777" w:rsidR="00C975DE" w:rsidRPr="00C90B43" w:rsidRDefault="00C975DE" w:rsidP="00C975DE">
            <w:pPr>
              <w:bidi/>
              <w:spacing w:before="240"/>
              <w:rPr>
                <w:rFonts w:ascii="DIN Next LT Arabic" w:hAnsi="DIN Next LT Arabic" w:cs="DIN Next LT Arabic"/>
                <w:sz w:val="24"/>
                <w:szCs w:val="24"/>
                <w:rtl/>
              </w:rPr>
            </w:pPr>
            <w:r w:rsidRPr="00C90B43">
              <w:rPr>
                <w:rFonts w:ascii="DIN Next LT Arabic" w:hAnsi="DIN Next LT Arabic" w:cs="DIN Next LT Arabic"/>
                <w:sz w:val="24"/>
                <w:szCs w:val="24"/>
                <w:rtl/>
              </w:rPr>
              <w:t>اللائحة التنفيذية</w:t>
            </w:r>
          </w:p>
        </w:tc>
        <w:tc>
          <w:tcPr>
            <w:tcW w:w="7649" w:type="dxa"/>
          </w:tcPr>
          <w:p w14:paraId="47427737" w14:textId="6BF959A6" w:rsidR="00C975DE" w:rsidRPr="00C90B43" w:rsidRDefault="00C975DE" w:rsidP="00D4472B">
            <w:pPr>
              <w:bidi/>
              <w:spacing w:before="240"/>
              <w:jc w:val="both"/>
              <w:rPr>
                <w:rFonts w:ascii="DIN Next LT Arabic" w:hAnsi="DIN Next LT Arabic" w:cs="DIN Next LT Arabic"/>
                <w:sz w:val="24"/>
                <w:szCs w:val="24"/>
                <w:rtl/>
              </w:rPr>
            </w:pPr>
            <w:r w:rsidRPr="00C90B43">
              <w:rPr>
                <w:rFonts w:ascii="DIN Next LT Arabic" w:hAnsi="DIN Next LT Arabic" w:cs="DIN Next LT Arabic"/>
                <w:sz w:val="24"/>
                <w:szCs w:val="24"/>
                <w:rtl/>
              </w:rPr>
              <w:t xml:space="preserve">اللائحة التنفيذية لنظام المنافسات والمشتريات </w:t>
            </w:r>
            <w:r w:rsidR="00330DFB" w:rsidRPr="00C90B43">
              <w:rPr>
                <w:rFonts w:ascii="DIN Next LT Arabic" w:hAnsi="DIN Next LT Arabic" w:cs="DIN Next LT Arabic"/>
                <w:sz w:val="24"/>
                <w:szCs w:val="24"/>
                <w:rtl/>
              </w:rPr>
              <w:t>الحكومية الصادرة بقرار وزير المالية رقم (1242) وتاريخ 21/3/1441ه</w:t>
            </w:r>
            <w:r w:rsidR="002362F4" w:rsidRPr="00C90B43">
              <w:rPr>
                <w:rFonts w:ascii="DIN Next LT Arabic" w:hAnsi="DIN Next LT Arabic" w:cs="DIN Next LT Arabic"/>
                <w:sz w:val="24"/>
                <w:szCs w:val="24"/>
                <w:rtl/>
              </w:rPr>
              <w:t>ـ</w:t>
            </w:r>
            <w:r w:rsidR="00D4472B">
              <w:rPr>
                <w:rFonts w:ascii="DIN Next LT Arabic" w:hAnsi="DIN Next LT Arabic" w:cs="DIN Next LT Arabic" w:hint="cs"/>
                <w:sz w:val="24"/>
                <w:szCs w:val="24"/>
                <w:rtl/>
              </w:rPr>
              <w:t xml:space="preserve">، </w:t>
            </w:r>
            <w:r w:rsidR="00F648EC" w:rsidRPr="00DF0A77">
              <w:rPr>
                <w:rFonts w:ascii="DIN Next LT Arabic" w:hAnsi="DIN Next LT Arabic" w:cs="DIN Next LT Arabic" w:hint="cs"/>
                <w:sz w:val="24"/>
                <w:szCs w:val="24"/>
                <w:rtl/>
              </w:rPr>
              <w:t>المعدّلة بقرار وزير المالية رقم (3479) وتاريخ 11/8/1441ه</w:t>
            </w:r>
            <w:r w:rsidR="002362F4" w:rsidRPr="00C90B43">
              <w:rPr>
                <w:rFonts w:ascii="DIN Next LT Arabic" w:hAnsi="DIN Next LT Arabic" w:cs="DIN Next LT Arabic"/>
                <w:sz w:val="24"/>
                <w:szCs w:val="24"/>
                <w:rtl/>
              </w:rPr>
              <w:t>.</w:t>
            </w:r>
          </w:p>
        </w:tc>
      </w:tr>
      <w:tr w:rsidR="00DA50F5" w:rsidRPr="00C90B43" w14:paraId="0DF457D0" w14:textId="77777777" w:rsidTr="00BA560C">
        <w:trPr>
          <w:trHeight w:val="698"/>
          <w:jc w:val="right"/>
        </w:trPr>
        <w:tc>
          <w:tcPr>
            <w:tcW w:w="2336" w:type="dxa"/>
          </w:tcPr>
          <w:p w14:paraId="23D2B700" w14:textId="77777777" w:rsidR="00DA50F5" w:rsidRPr="00C90B43" w:rsidRDefault="00DA50F5" w:rsidP="00BA560C">
            <w:pPr>
              <w:bidi/>
              <w:spacing w:before="240"/>
              <w:jc w:val="both"/>
              <w:rPr>
                <w:rFonts w:ascii="DIN Next LT Arabic" w:hAnsi="DIN Next LT Arabic" w:cs="DIN Next LT Arabic"/>
                <w:sz w:val="24"/>
                <w:szCs w:val="24"/>
                <w:rtl/>
              </w:rPr>
            </w:pPr>
            <w:r w:rsidRPr="00C90B43">
              <w:rPr>
                <w:rFonts w:ascii="DIN Next LT Arabic" w:hAnsi="DIN Next LT Arabic" w:cs="DIN Next LT Arabic"/>
                <w:sz w:val="24"/>
                <w:szCs w:val="24"/>
                <w:rtl/>
              </w:rPr>
              <w:t xml:space="preserve">الأصناف والمواد </w:t>
            </w:r>
          </w:p>
        </w:tc>
        <w:tc>
          <w:tcPr>
            <w:tcW w:w="7649" w:type="dxa"/>
          </w:tcPr>
          <w:p w14:paraId="65C33C7C" w14:textId="5F80C8B7" w:rsidR="00DA50F5" w:rsidRPr="00C90B43" w:rsidRDefault="00DA50F5" w:rsidP="001C78F2">
            <w:pPr>
              <w:tabs>
                <w:tab w:val="left" w:pos="1381"/>
              </w:tabs>
              <w:bidi/>
              <w:spacing w:after="200" w:line="276" w:lineRule="auto"/>
              <w:jc w:val="both"/>
              <w:rPr>
                <w:rFonts w:ascii="DIN Next LT Arabic" w:eastAsia="Calibri" w:hAnsi="DIN Next LT Arabic" w:cs="DIN Next LT Arabic"/>
                <w:b/>
                <w:bCs/>
                <w:sz w:val="24"/>
                <w:szCs w:val="24"/>
                <w:rtl/>
                <w:lang w:bidi="ar-EG"/>
              </w:rPr>
            </w:pPr>
            <w:r w:rsidRPr="00C90B43">
              <w:rPr>
                <w:rFonts w:ascii="DIN Next LT Arabic" w:hAnsi="DIN Next LT Arabic" w:cs="DIN Next LT Arabic"/>
                <w:sz w:val="24"/>
                <w:szCs w:val="24"/>
                <w:rtl/>
              </w:rPr>
              <w:t>السلع والبضائع والآلات والأدوات والأجهزة سواء مكتملة التصنيع أو غير مكتملة، وكل ما في حكم ذلك، التي طلبت الجهة</w:t>
            </w:r>
            <w:r w:rsidR="00435129">
              <w:rPr>
                <w:rFonts w:ascii="DIN Next LT Arabic" w:hAnsi="DIN Next LT Arabic" w:cs="DIN Next LT Arabic" w:hint="cs"/>
                <w:sz w:val="24"/>
                <w:szCs w:val="24"/>
                <w:rtl/>
              </w:rPr>
              <w:t xml:space="preserve"> الحكومية</w:t>
            </w:r>
            <w:r w:rsidRPr="00C90B43">
              <w:rPr>
                <w:rFonts w:ascii="DIN Next LT Arabic" w:hAnsi="DIN Next LT Arabic" w:cs="DIN Next LT Arabic"/>
                <w:sz w:val="24"/>
                <w:szCs w:val="24"/>
                <w:rtl/>
              </w:rPr>
              <w:t xml:space="preserve"> من المتعاقد توريدها وفقًا لشروط وأحكام </w:t>
            </w:r>
            <w:r w:rsidR="006B0DD2">
              <w:rPr>
                <w:rFonts w:ascii="DIN Next LT Arabic" w:hAnsi="DIN Next LT Arabic" w:cs="DIN Next LT Arabic"/>
                <w:sz w:val="24"/>
                <w:szCs w:val="24"/>
                <w:rtl/>
              </w:rPr>
              <w:t>هذه الاتفاقية</w:t>
            </w:r>
            <w:r w:rsidRPr="00C90B43">
              <w:rPr>
                <w:rFonts w:ascii="DIN Next LT Arabic" w:hAnsi="DIN Next LT Arabic" w:cs="DIN Next LT Arabic"/>
                <w:sz w:val="24"/>
                <w:szCs w:val="24"/>
                <w:rtl/>
              </w:rPr>
              <w:t>.</w:t>
            </w:r>
          </w:p>
        </w:tc>
      </w:tr>
      <w:tr w:rsidR="00DA50F5" w:rsidRPr="00C90B43" w14:paraId="101DA861" w14:textId="77777777" w:rsidTr="00BA560C">
        <w:trPr>
          <w:trHeight w:val="533"/>
          <w:jc w:val="right"/>
        </w:trPr>
        <w:tc>
          <w:tcPr>
            <w:tcW w:w="2336" w:type="dxa"/>
          </w:tcPr>
          <w:p w14:paraId="71D97637" w14:textId="77777777" w:rsidR="00DA50F5" w:rsidRPr="00C90B43" w:rsidRDefault="00DA50F5" w:rsidP="00BA560C">
            <w:pPr>
              <w:bidi/>
              <w:spacing w:before="240"/>
              <w:jc w:val="both"/>
              <w:rPr>
                <w:rFonts w:ascii="DIN Next LT Arabic" w:hAnsi="DIN Next LT Arabic" w:cs="DIN Next LT Arabic"/>
                <w:sz w:val="24"/>
                <w:szCs w:val="24"/>
                <w:rtl/>
              </w:rPr>
            </w:pPr>
            <w:r w:rsidRPr="00C90B43">
              <w:rPr>
                <w:rFonts w:ascii="DIN Next LT Arabic" w:hAnsi="DIN Next LT Arabic" w:cs="DIN Next LT Arabic"/>
                <w:sz w:val="24"/>
                <w:szCs w:val="24"/>
                <w:rtl/>
              </w:rPr>
              <w:t>الموقع</w:t>
            </w:r>
          </w:p>
        </w:tc>
        <w:tc>
          <w:tcPr>
            <w:tcW w:w="7649" w:type="dxa"/>
          </w:tcPr>
          <w:p w14:paraId="3E9909E7" w14:textId="3C0BA424" w:rsidR="00DA50F5" w:rsidRPr="00C90B43" w:rsidRDefault="00DA50F5" w:rsidP="001479B5">
            <w:pPr>
              <w:bidi/>
              <w:spacing w:before="240"/>
              <w:jc w:val="both"/>
              <w:rPr>
                <w:rFonts w:ascii="DIN Next LT Arabic" w:hAnsi="DIN Next LT Arabic" w:cs="DIN Next LT Arabic"/>
                <w:sz w:val="24"/>
                <w:szCs w:val="24"/>
                <w:rtl/>
              </w:rPr>
            </w:pPr>
            <w:r w:rsidRPr="00C90B43">
              <w:rPr>
                <w:rFonts w:ascii="DIN Next LT Arabic" w:hAnsi="DIN Next LT Arabic" w:cs="DIN Next LT Arabic"/>
                <w:sz w:val="24"/>
                <w:szCs w:val="24"/>
                <w:rtl/>
              </w:rPr>
              <w:t xml:space="preserve"> الأماكن أو المستودعات </w:t>
            </w:r>
            <w:r w:rsidR="001479B5">
              <w:rPr>
                <w:rFonts w:ascii="DIN Next LT Arabic" w:hAnsi="DIN Next LT Arabic" w:cs="DIN Next LT Arabic" w:hint="cs"/>
                <w:sz w:val="24"/>
                <w:szCs w:val="24"/>
                <w:rtl/>
              </w:rPr>
              <w:t xml:space="preserve">التي تحددها الجهة الحكومية بموجب أمر الشراء </w:t>
            </w:r>
            <w:r w:rsidRPr="00C90B43">
              <w:rPr>
                <w:rFonts w:ascii="DIN Next LT Arabic" w:hAnsi="DIN Next LT Arabic" w:cs="DIN Next LT Arabic"/>
                <w:sz w:val="24"/>
                <w:szCs w:val="24"/>
                <w:rtl/>
              </w:rPr>
              <w:t xml:space="preserve"> </w:t>
            </w:r>
            <w:r w:rsidR="001479B5">
              <w:rPr>
                <w:rFonts w:ascii="DIN Next LT Arabic" w:hAnsi="DIN Next LT Arabic" w:cs="DIN Next LT Arabic" w:hint="cs"/>
                <w:sz w:val="24"/>
                <w:szCs w:val="24"/>
                <w:rtl/>
              </w:rPr>
              <w:t>ل</w:t>
            </w:r>
            <w:r w:rsidRPr="00C90B43">
              <w:rPr>
                <w:rFonts w:ascii="DIN Next LT Arabic" w:hAnsi="DIN Next LT Arabic" w:cs="DIN Next LT Arabic"/>
                <w:sz w:val="24"/>
                <w:szCs w:val="24"/>
                <w:rtl/>
              </w:rPr>
              <w:t xml:space="preserve">توريد وتسليم الأصناف </w:t>
            </w:r>
            <w:r w:rsidR="001479B5">
              <w:rPr>
                <w:rFonts w:ascii="DIN Next LT Arabic" w:hAnsi="DIN Next LT Arabic" w:cs="DIN Next LT Arabic" w:hint="cs"/>
                <w:sz w:val="24"/>
                <w:szCs w:val="24"/>
                <w:rtl/>
              </w:rPr>
              <w:t xml:space="preserve">والمواد </w:t>
            </w:r>
            <w:r w:rsidRPr="00C90B43">
              <w:rPr>
                <w:rFonts w:ascii="DIN Next LT Arabic" w:hAnsi="DIN Next LT Arabic" w:cs="DIN Next LT Arabic"/>
                <w:sz w:val="24"/>
                <w:szCs w:val="24"/>
                <w:rtl/>
              </w:rPr>
              <w:t>فيها</w:t>
            </w:r>
            <w:r w:rsidR="001479B5">
              <w:rPr>
                <w:rFonts w:ascii="DIN Next LT Arabic" w:hAnsi="DIN Next LT Arabic" w:cs="DIN Next LT Arabic" w:hint="cs"/>
                <w:sz w:val="24"/>
                <w:szCs w:val="24"/>
                <w:rtl/>
              </w:rPr>
              <w:t xml:space="preserve"> </w:t>
            </w:r>
            <w:r w:rsidRPr="00C90B43">
              <w:rPr>
                <w:rFonts w:ascii="DIN Next LT Arabic" w:hAnsi="DIN Next LT Arabic" w:cs="DIN Next LT Arabic"/>
                <w:sz w:val="24"/>
                <w:szCs w:val="24"/>
                <w:rtl/>
              </w:rPr>
              <w:t xml:space="preserve">. </w:t>
            </w:r>
          </w:p>
        </w:tc>
      </w:tr>
      <w:tr w:rsidR="00DA50F5" w:rsidRPr="00C90B43" w14:paraId="0D0A443D" w14:textId="77777777" w:rsidTr="00BA560C">
        <w:trPr>
          <w:trHeight w:val="560"/>
          <w:jc w:val="right"/>
        </w:trPr>
        <w:tc>
          <w:tcPr>
            <w:tcW w:w="2336" w:type="dxa"/>
          </w:tcPr>
          <w:p w14:paraId="5CD15353" w14:textId="77777777" w:rsidR="00DA50F5" w:rsidRPr="00C90B43" w:rsidRDefault="00DA50F5" w:rsidP="00BA560C">
            <w:pPr>
              <w:bidi/>
              <w:spacing w:before="240"/>
              <w:jc w:val="both"/>
              <w:rPr>
                <w:rFonts w:ascii="DIN Next LT Arabic" w:hAnsi="DIN Next LT Arabic" w:cs="DIN Next LT Arabic"/>
                <w:color w:val="000000"/>
                <w:sz w:val="24"/>
                <w:szCs w:val="24"/>
                <w:rtl/>
              </w:rPr>
            </w:pPr>
            <w:r w:rsidRPr="00C90B43">
              <w:rPr>
                <w:rFonts w:ascii="DIN Next LT Arabic" w:hAnsi="DIN Next LT Arabic" w:cs="DIN Next LT Arabic"/>
                <w:color w:val="000000"/>
                <w:sz w:val="24"/>
                <w:szCs w:val="24"/>
                <w:rtl/>
              </w:rPr>
              <w:t>الموافقة</w:t>
            </w:r>
          </w:p>
        </w:tc>
        <w:tc>
          <w:tcPr>
            <w:tcW w:w="7649" w:type="dxa"/>
          </w:tcPr>
          <w:p w14:paraId="657678EF" w14:textId="3ECC3816" w:rsidR="00DA50F5" w:rsidRPr="00C90B43" w:rsidRDefault="00DA50F5" w:rsidP="003F1D98">
            <w:pPr>
              <w:bidi/>
              <w:spacing w:before="240"/>
              <w:jc w:val="both"/>
              <w:rPr>
                <w:rFonts w:ascii="DIN Next LT Arabic" w:hAnsi="DIN Next LT Arabic" w:cs="DIN Next LT Arabic"/>
                <w:color w:val="000000"/>
                <w:sz w:val="24"/>
                <w:szCs w:val="24"/>
                <w:rtl/>
              </w:rPr>
            </w:pPr>
            <w:r w:rsidRPr="00C90B43">
              <w:rPr>
                <w:rFonts w:ascii="DIN Next LT Arabic" w:hAnsi="DIN Next LT Arabic" w:cs="DIN Next LT Arabic"/>
                <w:sz w:val="24"/>
                <w:szCs w:val="24"/>
                <w:rtl/>
              </w:rPr>
              <w:t xml:space="preserve">الموافقة المكتوبة الصادرة عن أيٍّ من طرفي </w:t>
            </w:r>
            <w:r w:rsidR="003F1D98">
              <w:rPr>
                <w:rFonts w:ascii="DIN Next LT Arabic" w:hAnsi="DIN Next LT Arabic" w:cs="DIN Next LT Arabic" w:hint="cs"/>
                <w:sz w:val="24"/>
                <w:szCs w:val="24"/>
                <w:rtl/>
              </w:rPr>
              <w:t>الاتفاقية</w:t>
            </w:r>
            <w:r w:rsidR="003F1D98"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 xml:space="preserve">أو ممثليهما بحسب مقتضيات </w:t>
            </w:r>
            <w:r w:rsidR="003F1D98">
              <w:rPr>
                <w:rFonts w:ascii="DIN Next LT Arabic" w:hAnsi="DIN Next LT Arabic" w:cs="DIN Next LT Arabic" w:hint="cs"/>
                <w:sz w:val="24"/>
                <w:szCs w:val="24"/>
                <w:rtl/>
              </w:rPr>
              <w:t>الاتفاقية</w:t>
            </w:r>
            <w:r w:rsidRPr="00C90B43">
              <w:rPr>
                <w:rFonts w:ascii="DIN Next LT Arabic" w:hAnsi="DIN Next LT Arabic" w:cs="DIN Next LT Arabic"/>
                <w:sz w:val="24"/>
                <w:szCs w:val="24"/>
                <w:rtl/>
              </w:rPr>
              <w:t>.</w:t>
            </w:r>
          </w:p>
        </w:tc>
      </w:tr>
      <w:tr w:rsidR="00DA50F5" w:rsidRPr="00C90B43" w14:paraId="4AD5ED2E" w14:textId="77777777" w:rsidTr="00BA560C">
        <w:trPr>
          <w:trHeight w:val="759"/>
          <w:jc w:val="right"/>
        </w:trPr>
        <w:tc>
          <w:tcPr>
            <w:tcW w:w="2336" w:type="dxa"/>
          </w:tcPr>
          <w:p w14:paraId="5DE8A2B6" w14:textId="77777777" w:rsidR="00DA50F5" w:rsidRPr="00C90B43" w:rsidRDefault="00DA50F5" w:rsidP="00BA560C">
            <w:pPr>
              <w:bidi/>
              <w:spacing w:before="240"/>
              <w:jc w:val="both"/>
              <w:rPr>
                <w:rFonts w:ascii="DIN Next LT Arabic" w:hAnsi="DIN Next LT Arabic" w:cs="DIN Next LT Arabic"/>
                <w:color w:val="000000"/>
                <w:sz w:val="24"/>
                <w:szCs w:val="24"/>
                <w:rtl/>
              </w:rPr>
            </w:pPr>
            <w:r w:rsidRPr="00C90B43">
              <w:rPr>
                <w:rFonts w:ascii="DIN Next LT Arabic" w:hAnsi="DIN Next LT Arabic" w:cs="DIN Next LT Arabic"/>
                <w:color w:val="000000"/>
                <w:sz w:val="24"/>
                <w:szCs w:val="24"/>
                <w:rtl/>
              </w:rPr>
              <w:t>المفردات والجمع</w:t>
            </w:r>
          </w:p>
        </w:tc>
        <w:tc>
          <w:tcPr>
            <w:tcW w:w="7649" w:type="dxa"/>
          </w:tcPr>
          <w:p w14:paraId="40B7160E" w14:textId="77777777" w:rsidR="00DA50F5" w:rsidRPr="00C90B43" w:rsidRDefault="00DA50F5" w:rsidP="001C78F2">
            <w:pPr>
              <w:bidi/>
              <w:spacing w:before="240"/>
              <w:jc w:val="both"/>
              <w:rPr>
                <w:rFonts w:ascii="DIN Next LT Arabic" w:hAnsi="DIN Next LT Arabic" w:cs="DIN Next LT Arabic"/>
                <w:color w:val="000000"/>
                <w:sz w:val="24"/>
                <w:szCs w:val="24"/>
                <w:rtl/>
              </w:rPr>
            </w:pPr>
            <w:r w:rsidRPr="00C90B43">
              <w:rPr>
                <w:rFonts w:ascii="DIN Next LT Arabic" w:hAnsi="DIN Next LT Arabic" w:cs="DIN Next LT Arabic"/>
                <w:sz w:val="24"/>
                <w:szCs w:val="24"/>
                <w:rtl/>
              </w:rPr>
              <w:t>تدل الكلمات الواردة بصيغة المفرد على ذات المدلول بصيغة الجمع، ويكون العكس صحيحًا أيضًا متى اقتضى سياق النص ذلك.</w:t>
            </w:r>
          </w:p>
        </w:tc>
      </w:tr>
      <w:tr w:rsidR="00DA50F5" w:rsidRPr="00C90B43" w14:paraId="7B036E16" w14:textId="77777777" w:rsidTr="00BA560C">
        <w:trPr>
          <w:trHeight w:val="759"/>
          <w:jc w:val="right"/>
        </w:trPr>
        <w:tc>
          <w:tcPr>
            <w:tcW w:w="2336" w:type="dxa"/>
          </w:tcPr>
          <w:p w14:paraId="0BF8CC3D" w14:textId="77777777" w:rsidR="00DA50F5" w:rsidRPr="00C90B43" w:rsidRDefault="00DA50F5" w:rsidP="00BA560C">
            <w:pPr>
              <w:bidi/>
              <w:spacing w:before="240"/>
              <w:jc w:val="both"/>
              <w:rPr>
                <w:rFonts w:ascii="DIN Next LT Arabic" w:hAnsi="DIN Next LT Arabic" w:cs="DIN Next LT Arabic"/>
                <w:sz w:val="24"/>
                <w:szCs w:val="24"/>
                <w:rtl/>
              </w:rPr>
            </w:pPr>
            <w:r w:rsidRPr="00C90B43">
              <w:rPr>
                <w:rFonts w:ascii="DIN Next LT Arabic" w:hAnsi="DIN Next LT Arabic" w:cs="DIN Next LT Arabic"/>
                <w:sz w:val="24"/>
                <w:szCs w:val="24"/>
                <w:rtl/>
              </w:rPr>
              <w:t>المواصفات</w:t>
            </w:r>
          </w:p>
        </w:tc>
        <w:tc>
          <w:tcPr>
            <w:tcW w:w="7649" w:type="dxa"/>
          </w:tcPr>
          <w:p w14:paraId="62C0016C" w14:textId="3B9084A6" w:rsidR="00DA50F5" w:rsidRPr="00C90B43" w:rsidRDefault="00DA50F5" w:rsidP="001C78F2">
            <w:pPr>
              <w:bidi/>
              <w:spacing w:before="240"/>
              <w:jc w:val="both"/>
              <w:rPr>
                <w:rFonts w:ascii="DIN Next LT Arabic" w:hAnsi="DIN Next LT Arabic" w:cs="DIN Next LT Arabic"/>
                <w:sz w:val="24"/>
                <w:szCs w:val="24"/>
                <w:rtl/>
              </w:rPr>
            </w:pPr>
            <w:r w:rsidRPr="00C90B43">
              <w:rPr>
                <w:rFonts w:ascii="DIN Next LT Arabic" w:hAnsi="DIN Next LT Arabic" w:cs="DIN Next LT Arabic"/>
                <w:sz w:val="24"/>
                <w:szCs w:val="24"/>
                <w:rtl/>
              </w:rPr>
              <w:t xml:space="preserve">المواصفات الخاصة والعامة والأدلة للأصناف والمواد المشار إليها في </w:t>
            </w:r>
            <w:r w:rsidR="006B0DD2">
              <w:rPr>
                <w:rFonts w:ascii="DIN Next LT Arabic" w:hAnsi="DIN Next LT Arabic" w:cs="DIN Next LT Arabic"/>
                <w:sz w:val="24"/>
                <w:szCs w:val="24"/>
                <w:rtl/>
              </w:rPr>
              <w:t>هذه الاتفاقية</w:t>
            </w:r>
            <w:r w:rsidRPr="00C90B43">
              <w:rPr>
                <w:rFonts w:ascii="DIN Next LT Arabic" w:hAnsi="DIN Next LT Arabic" w:cs="DIN Next LT Arabic"/>
                <w:sz w:val="24"/>
                <w:szCs w:val="24"/>
                <w:rtl/>
              </w:rPr>
              <w:t>، وكذلك أي تعديلات أو إضافات عليها بموافقة الجهة الحكومية</w:t>
            </w:r>
            <w:r w:rsidRPr="00C90B43">
              <w:rPr>
                <w:rFonts w:ascii="DIN Next LT Arabic" w:hAnsi="DIN Next LT Arabic" w:cs="DIN Next LT Arabic"/>
                <w:sz w:val="24"/>
                <w:szCs w:val="24"/>
              </w:rPr>
              <w:t>.</w:t>
            </w:r>
          </w:p>
        </w:tc>
      </w:tr>
      <w:tr w:rsidR="00DA50F5" w:rsidRPr="00C90B43" w14:paraId="4B8E778A" w14:textId="77777777" w:rsidTr="00BA560C">
        <w:trPr>
          <w:trHeight w:val="759"/>
          <w:jc w:val="right"/>
        </w:trPr>
        <w:tc>
          <w:tcPr>
            <w:tcW w:w="2336" w:type="dxa"/>
          </w:tcPr>
          <w:p w14:paraId="4DA34ABC" w14:textId="77777777" w:rsidR="00DA50F5" w:rsidRPr="00C90B43" w:rsidRDefault="00DA50F5" w:rsidP="00BA560C">
            <w:pPr>
              <w:bidi/>
              <w:spacing w:before="240"/>
              <w:jc w:val="both"/>
              <w:rPr>
                <w:rFonts w:ascii="DIN Next LT Arabic" w:hAnsi="DIN Next LT Arabic" w:cs="DIN Next LT Arabic"/>
                <w:color w:val="000000"/>
                <w:sz w:val="24"/>
                <w:szCs w:val="24"/>
                <w:rtl/>
              </w:rPr>
            </w:pPr>
            <w:r w:rsidRPr="00C90B43">
              <w:rPr>
                <w:rFonts w:ascii="DIN Next LT Arabic" w:hAnsi="DIN Next LT Arabic" w:cs="DIN Next LT Arabic"/>
                <w:color w:val="000000"/>
                <w:sz w:val="24"/>
                <w:szCs w:val="24"/>
                <w:rtl/>
              </w:rPr>
              <w:t>الملكية الفكرية</w:t>
            </w:r>
          </w:p>
        </w:tc>
        <w:tc>
          <w:tcPr>
            <w:tcW w:w="7649" w:type="dxa"/>
          </w:tcPr>
          <w:p w14:paraId="0C76FB2C" w14:textId="77777777" w:rsidR="00DA50F5" w:rsidRPr="00C90B43" w:rsidRDefault="00DA50F5" w:rsidP="001C78F2">
            <w:pPr>
              <w:bidi/>
              <w:spacing w:before="240"/>
              <w:jc w:val="both"/>
              <w:rPr>
                <w:rFonts w:ascii="DIN Next LT Arabic" w:hAnsi="DIN Next LT Arabic" w:cs="DIN Next LT Arabic"/>
                <w:color w:val="000000"/>
                <w:sz w:val="24"/>
                <w:szCs w:val="24"/>
                <w:rtl/>
              </w:rPr>
            </w:pPr>
            <w:r w:rsidRPr="00C90B43">
              <w:rPr>
                <w:rFonts w:ascii="DIN Next LT Arabic" w:hAnsi="DIN Next LT Arabic" w:cs="DIN Next LT Arabic"/>
                <w:sz w:val="24"/>
                <w:szCs w:val="24"/>
                <w:rtl/>
              </w:rPr>
              <w:t>أي اختراع، أو علامة تجارية، أو علامة خدمة، أو اسم لعمل تجاري، أو عمل يكون لحقوق النشر أو حقوق مماثلة، أو تصميم صناعي، أو براءة اختراع، أو معرفة عملية، أو سر تجاري، وجميع الحقوق الأخرى التي توصف بأنها ملكية فكرية (أيا كانت طبيعتها وحيثما نشأت، سواء</w:t>
            </w:r>
            <w:r w:rsidR="00D1146E">
              <w:rPr>
                <w:rFonts w:ascii="DIN Next LT Arabic" w:hAnsi="DIN Next LT Arabic" w:cs="DIN Next LT Arabic" w:hint="cs"/>
                <w:sz w:val="24"/>
                <w:szCs w:val="24"/>
                <w:rtl/>
              </w:rPr>
              <w:t>ً</w:t>
            </w:r>
            <w:r w:rsidRPr="00C90B43">
              <w:rPr>
                <w:rFonts w:ascii="DIN Next LT Arabic" w:hAnsi="DIN Next LT Arabic" w:cs="DIN Next LT Arabic"/>
                <w:sz w:val="24"/>
                <w:szCs w:val="24"/>
                <w:rtl/>
              </w:rPr>
              <w:t xml:space="preserve"> المعروفة الآن أو التي تنشأ فيما بعد) وفي كل حالاتها سواء</w:t>
            </w:r>
            <w:r w:rsidR="00D1146E">
              <w:rPr>
                <w:rFonts w:ascii="DIN Next LT Arabic" w:hAnsi="DIN Next LT Arabic" w:cs="DIN Next LT Arabic" w:hint="cs"/>
                <w:sz w:val="24"/>
                <w:szCs w:val="24"/>
                <w:rtl/>
              </w:rPr>
              <w:t>ً</w:t>
            </w:r>
            <w:r w:rsidRPr="00C90B43">
              <w:rPr>
                <w:rFonts w:ascii="DIN Next LT Arabic" w:hAnsi="DIN Next LT Arabic" w:cs="DIN Next LT Arabic"/>
                <w:sz w:val="24"/>
                <w:szCs w:val="24"/>
                <w:rtl/>
              </w:rPr>
              <w:t xml:space="preserve"> كانت مسجلة أو غير مسجلة، وغيرها من حقوق الملكية.</w:t>
            </w:r>
          </w:p>
        </w:tc>
      </w:tr>
      <w:tr w:rsidR="002A0BA3" w:rsidRPr="00C90B43" w14:paraId="55752192" w14:textId="77777777" w:rsidTr="00BA560C">
        <w:trPr>
          <w:trHeight w:val="759"/>
          <w:jc w:val="right"/>
        </w:trPr>
        <w:tc>
          <w:tcPr>
            <w:tcW w:w="2336" w:type="dxa"/>
          </w:tcPr>
          <w:p w14:paraId="3870DBDD" w14:textId="08BC0F34" w:rsidR="002A0BA3" w:rsidRPr="00C90B43" w:rsidRDefault="00770CB6" w:rsidP="00BA560C">
            <w:pPr>
              <w:bidi/>
              <w:spacing w:before="240"/>
              <w:jc w:val="both"/>
              <w:rPr>
                <w:rFonts w:ascii="DIN Next LT Arabic" w:hAnsi="DIN Next LT Arabic" w:cs="DIN Next LT Arabic"/>
                <w:color w:val="000000"/>
                <w:sz w:val="24"/>
                <w:szCs w:val="24"/>
                <w:rtl/>
              </w:rPr>
            </w:pPr>
            <w:r>
              <w:rPr>
                <w:rFonts w:ascii="DIN Next LT Arabic" w:hAnsi="DIN Next LT Arabic" w:cs="DIN Next LT Arabic"/>
                <w:sz w:val="24"/>
                <w:szCs w:val="24"/>
                <w:rtl/>
              </w:rPr>
              <w:t xml:space="preserve">القيمة </w:t>
            </w:r>
            <w:r w:rsidR="0022760E">
              <w:rPr>
                <w:rFonts w:ascii="DIN Next LT Arabic" w:hAnsi="DIN Next LT Arabic" w:cs="DIN Next LT Arabic" w:hint="cs"/>
                <w:sz w:val="24"/>
                <w:szCs w:val="24"/>
                <w:rtl/>
              </w:rPr>
              <w:t xml:space="preserve">التقديرية </w:t>
            </w:r>
            <w:r>
              <w:rPr>
                <w:rFonts w:ascii="DIN Next LT Arabic" w:hAnsi="DIN Next LT Arabic" w:cs="DIN Next LT Arabic"/>
                <w:sz w:val="24"/>
                <w:szCs w:val="24"/>
                <w:rtl/>
              </w:rPr>
              <w:t>المخصصة للاتفاقية</w:t>
            </w:r>
          </w:p>
        </w:tc>
        <w:tc>
          <w:tcPr>
            <w:tcW w:w="7649" w:type="dxa"/>
          </w:tcPr>
          <w:p w14:paraId="5CAF8B05" w14:textId="0C8D8557" w:rsidR="004F738D" w:rsidRPr="00C90B43" w:rsidRDefault="004F738D" w:rsidP="004F738D">
            <w:pPr>
              <w:bidi/>
              <w:spacing w:before="240"/>
              <w:jc w:val="both"/>
              <w:rPr>
                <w:rFonts w:ascii="DIN Next LT Arabic" w:hAnsi="DIN Next LT Arabic" w:cs="DIN Next LT Arabic"/>
                <w:sz w:val="24"/>
                <w:szCs w:val="24"/>
                <w:rtl/>
              </w:rPr>
            </w:pPr>
            <w:r>
              <w:rPr>
                <w:rFonts w:ascii="DIN Next LT Arabic" w:hAnsi="DIN Next LT Arabic" w:cs="DIN Next LT Arabic"/>
                <w:sz w:val="24"/>
                <w:szCs w:val="24"/>
                <w:rtl/>
              </w:rPr>
              <w:t xml:space="preserve">معناها مبين في البند </w:t>
            </w:r>
            <w:r w:rsidR="00770CB6">
              <w:rPr>
                <w:rFonts w:ascii="DIN Next LT Arabic" w:hAnsi="DIN Next LT Arabic" w:cs="DIN Next LT Arabic"/>
                <w:sz w:val="24"/>
                <w:szCs w:val="24"/>
                <w:rtl/>
              </w:rPr>
              <w:fldChar w:fldCharType="begin"/>
            </w:r>
            <w:r w:rsidR="00770CB6">
              <w:rPr>
                <w:rFonts w:ascii="DIN Next LT Arabic" w:hAnsi="DIN Next LT Arabic" w:cs="DIN Next LT Arabic"/>
                <w:sz w:val="24"/>
                <w:szCs w:val="24"/>
                <w:rtl/>
              </w:rPr>
              <w:instrText xml:space="preserve"> </w:instrText>
            </w:r>
            <w:r w:rsidR="00770CB6">
              <w:rPr>
                <w:rFonts w:ascii="DIN Next LT Arabic" w:hAnsi="DIN Next LT Arabic" w:cs="DIN Next LT Arabic" w:hint="cs"/>
                <w:sz w:val="24"/>
                <w:szCs w:val="24"/>
              </w:rPr>
              <w:instrText xml:space="preserve">REF </w:instrText>
            </w:r>
            <w:r w:rsidR="00770CB6">
              <w:rPr>
                <w:rFonts w:ascii="DIN Next LT Arabic" w:hAnsi="DIN Next LT Arabic" w:cs="DIN Next LT Arabic" w:hint="cs"/>
                <w:sz w:val="24"/>
                <w:szCs w:val="24"/>
                <w:rtl/>
              </w:rPr>
              <w:instrText>_</w:instrText>
            </w:r>
            <w:r w:rsidR="00770CB6">
              <w:rPr>
                <w:rFonts w:ascii="DIN Next LT Arabic" w:hAnsi="DIN Next LT Arabic" w:cs="DIN Next LT Arabic" w:hint="cs"/>
                <w:sz w:val="24"/>
                <w:szCs w:val="24"/>
              </w:rPr>
              <w:instrText>Ref39600326 \r \h</w:instrText>
            </w:r>
            <w:r w:rsidR="00770CB6">
              <w:rPr>
                <w:rFonts w:ascii="DIN Next LT Arabic" w:hAnsi="DIN Next LT Arabic" w:cs="DIN Next LT Arabic"/>
                <w:sz w:val="24"/>
                <w:szCs w:val="24"/>
                <w:rtl/>
              </w:rPr>
              <w:instrText xml:space="preserve"> </w:instrText>
            </w:r>
            <w:r w:rsidR="00770CB6">
              <w:rPr>
                <w:rFonts w:ascii="DIN Next LT Arabic" w:hAnsi="DIN Next LT Arabic" w:cs="DIN Next LT Arabic"/>
                <w:sz w:val="24"/>
                <w:szCs w:val="24"/>
                <w:rtl/>
              </w:rPr>
            </w:r>
            <w:r w:rsidR="00770CB6">
              <w:rPr>
                <w:rFonts w:ascii="DIN Next LT Arabic" w:hAnsi="DIN Next LT Arabic" w:cs="DIN Next LT Arabic"/>
                <w:sz w:val="24"/>
                <w:szCs w:val="24"/>
                <w:rtl/>
              </w:rPr>
              <w:fldChar w:fldCharType="separate"/>
            </w:r>
            <w:r w:rsidR="00943B95">
              <w:rPr>
                <w:rFonts w:ascii="DIN Next LT Arabic" w:hAnsi="DIN Next LT Arabic" w:cs="DIN Next LT Arabic"/>
                <w:sz w:val="24"/>
                <w:szCs w:val="24"/>
                <w:rtl/>
              </w:rPr>
              <w:t>‏5</w:t>
            </w:r>
            <w:r w:rsidR="00770CB6">
              <w:rPr>
                <w:rFonts w:ascii="DIN Next LT Arabic" w:hAnsi="DIN Next LT Arabic" w:cs="DIN Next LT Arabic"/>
                <w:sz w:val="24"/>
                <w:szCs w:val="24"/>
                <w:rtl/>
              </w:rPr>
              <w:fldChar w:fldCharType="end"/>
            </w:r>
            <w:r w:rsidR="00770CB6">
              <w:rPr>
                <w:rFonts w:ascii="DIN Next LT Arabic" w:hAnsi="DIN Next LT Arabic" w:cs="DIN Next LT Arabic" w:hint="cs"/>
                <w:sz w:val="24"/>
                <w:szCs w:val="24"/>
                <w:rtl/>
              </w:rPr>
              <w:t xml:space="preserve"> من الوثيقة الأساسية وهو أيضًا المقدار المالي الذي خصصته الجهة الحكومية للغرض المبين في البند آنف الذكر.  </w:t>
            </w:r>
          </w:p>
        </w:tc>
      </w:tr>
      <w:tr w:rsidR="00C020E4" w:rsidRPr="00C90B43" w14:paraId="69221291" w14:textId="77777777" w:rsidTr="00BA560C">
        <w:trPr>
          <w:trHeight w:val="759"/>
          <w:jc w:val="right"/>
        </w:trPr>
        <w:tc>
          <w:tcPr>
            <w:tcW w:w="2336" w:type="dxa"/>
          </w:tcPr>
          <w:p w14:paraId="38155911" w14:textId="768ED3D8" w:rsidR="00C020E4" w:rsidRDefault="00C020E4" w:rsidP="00BA560C">
            <w:pPr>
              <w:bidi/>
              <w:spacing w:before="240"/>
              <w:jc w:val="both"/>
              <w:rPr>
                <w:rFonts w:ascii="DIN Next LT Arabic" w:hAnsi="DIN Next LT Arabic" w:cs="DIN Next LT Arabic"/>
                <w:sz w:val="24"/>
                <w:szCs w:val="24"/>
                <w:rtl/>
                <w:lang w:bidi="ar-LB"/>
              </w:rPr>
            </w:pPr>
            <w:r>
              <w:rPr>
                <w:rFonts w:ascii="DIN Next LT Arabic" w:hAnsi="DIN Next LT Arabic" w:cs="DIN Next LT Arabic"/>
                <w:sz w:val="24"/>
                <w:szCs w:val="24"/>
                <w:rtl/>
              </w:rPr>
              <w:t>المنافسة المغلقة</w:t>
            </w:r>
          </w:p>
        </w:tc>
        <w:tc>
          <w:tcPr>
            <w:tcW w:w="7649" w:type="dxa"/>
          </w:tcPr>
          <w:p w14:paraId="2606ACDB" w14:textId="138217A0" w:rsidR="00C020E4" w:rsidRPr="00F00A72" w:rsidRDefault="00C020E4" w:rsidP="005350D0">
            <w:pPr>
              <w:bidi/>
              <w:spacing w:before="240"/>
              <w:jc w:val="both"/>
              <w:rPr>
                <w:rFonts w:ascii="DIN Next LT Arabic" w:hAnsi="DIN Next LT Arabic" w:cs="DIN Next LT Arabic"/>
                <w:sz w:val="24"/>
                <w:szCs w:val="24"/>
                <w:rtl/>
              </w:rPr>
            </w:pPr>
            <w:r>
              <w:rPr>
                <w:rFonts w:ascii="DIN Next LT Arabic" w:hAnsi="DIN Next LT Arabic" w:cs="DIN Next LT Arabic"/>
                <w:sz w:val="24"/>
                <w:szCs w:val="24"/>
                <w:rtl/>
              </w:rPr>
              <w:t>تعني آلية وإجراءات استجلاب التخفيض على الأسعار المرجعية التي يجوز للجهة الحكومية أو لكل جهة مستفيدة أن تتبعها وفق شروط الاتفاقية الإطارية وذلك بالمنافسة بين أطراف الاتفاقية الإطارية بهدف تقديم أسعار دون الأسعار المرجعية في أمر شراء مزمع وفقاً لشروط الاتفاقية</w:t>
            </w:r>
          </w:p>
        </w:tc>
      </w:tr>
      <w:tr w:rsidR="00CD5B0C" w:rsidRPr="00C90B43" w14:paraId="46C7711B" w14:textId="77777777" w:rsidTr="00BA560C">
        <w:trPr>
          <w:trHeight w:val="759"/>
          <w:jc w:val="right"/>
        </w:trPr>
        <w:tc>
          <w:tcPr>
            <w:tcW w:w="2336" w:type="dxa"/>
          </w:tcPr>
          <w:p w14:paraId="2A3F6ED9" w14:textId="2B8DC264" w:rsidR="00CD5B0C" w:rsidRPr="00873829" w:rsidRDefault="00CD5B0C" w:rsidP="00BA560C">
            <w:pPr>
              <w:bidi/>
              <w:spacing w:before="240"/>
              <w:jc w:val="both"/>
              <w:rPr>
                <w:rFonts w:ascii="DIN Next LT Arabic" w:hAnsi="DIN Next LT Arabic" w:cs="DIN Next LT Arabic"/>
                <w:sz w:val="24"/>
                <w:szCs w:val="24"/>
                <w:rtl/>
                <w:lang w:bidi="ar-LB"/>
              </w:rPr>
            </w:pPr>
            <w:r>
              <w:rPr>
                <w:rFonts w:ascii="DIN Next LT Arabic" w:hAnsi="DIN Next LT Arabic" w:cs="DIN Next LT Arabic" w:hint="cs"/>
                <w:sz w:val="24"/>
                <w:szCs w:val="24"/>
                <w:rtl/>
                <w:lang w:bidi="ar-LB"/>
              </w:rPr>
              <w:t>الاتفاقية أو الاتفاقية الإطارية</w:t>
            </w:r>
          </w:p>
        </w:tc>
        <w:tc>
          <w:tcPr>
            <w:tcW w:w="7649" w:type="dxa"/>
          </w:tcPr>
          <w:p w14:paraId="5E8C4888" w14:textId="2F9AF988" w:rsidR="00CD5B0C" w:rsidRPr="00082F69" w:rsidRDefault="00CD5B0C" w:rsidP="005350D0">
            <w:pPr>
              <w:bidi/>
              <w:spacing w:before="240"/>
              <w:jc w:val="both"/>
              <w:rPr>
                <w:rFonts w:ascii="DIN Next LT Arabic" w:hAnsi="DIN Next LT Arabic" w:cs="DIN Next LT Arabic"/>
                <w:sz w:val="24"/>
                <w:szCs w:val="24"/>
                <w:rtl/>
                <w:lang w:val="en-GB"/>
              </w:rPr>
            </w:pPr>
            <w:r w:rsidRPr="00F00A72">
              <w:rPr>
                <w:rFonts w:ascii="DIN Next LT Arabic" w:hAnsi="DIN Next LT Arabic" w:cs="DIN Next LT Arabic"/>
                <w:sz w:val="24"/>
                <w:szCs w:val="24"/>
                <w:rtl/>
              </w:rPr>
              <w:t xml:space="preserve">تعني </w:t>
            </w:r>
            <w:r w:rsidR="007E5129">
              <w:rPr>
                <w:rFonts w:ascii="DIN Next LT Arabic" w:hAnsi="DIN Next LT Arabic" w:cs="DIN Next LT Arabic" w:hint="cs"/>
                <w:sz w:val="24"/>
                <w:szCs w:val="24"/>
                <w:rtl/>
              </w:rPr>
              <w:t>هذه</w:t>
            </w:r>
            <w:r w:rsidRPr="00F00A72">
              <w:rPr>
                <w:rFonts w:ascii="DIN Next LT Arabic" w:hAnsi="DIN Next LT Arabic" w:cs="DIN Next LT Arabic"/>
                <w:sz w:val="24"/>
                <w:szCs w:val="24"/>
                <w:rtl/>
              </w:rPr>
              <w:t xml:space="preserve"> الاتفاقية الإطارية التي قام</w:t>
            </w:r>
            <w:r>
              <w:rPr>
                <w:rFonts w:ascii="DIN Next LT Arabic" w:hAnsi="DIN Next LT Arabic" w:cs="DIN Next LT Arabic" w:hint="cs"/>
                <w:sz w:val="24"/>
                <w:szCs w:val="24"/>
                <w:rtl/>
              </w:rPr>
              <w:t>ت</w:t>
            </w:r>
            <w:r w:rsidRPr="00F00A72">
              <w:rPr>
                <w:rFonts w:ascii="DIN Next LT Arabic" w:hAnsi="DIN Next LT Arabic" w:cs="DIN Next LT Arabic"/>
                <w:sz w:val="24"/>
                <w:szCs w:val="24"/>
                <w:rtl/>
              </w:rPr>
              <w:t xml:space="preserve"> </w:t>
            </w:r>
            <w:r>
              <w:rPr>
                <w:rFonts w:ascii="DIN Next LT Arabic" w:hAnsi="DIN Next LT Arabic" w:cs="DIN Next LT Arabic" w:hint="cs"/>
                <w:sz w:val="24"/>
                <w:szCs w:val="24"/>
                <w:rtl/>
              </w:rPr>
              <w:t>الجهة</w:t>
            </w:r>
            <w:r w:rsidRPr="00F00A72">
              <w:rPr>
                <w:rFonts w:ascii="DIN Next LT Arabic" w:hAnsi="DIN Next LT Arabic" w:cs="DIN Next LT Arabic"/>
                <w:sz w:val="24"/>
                <w:szCs w:val="24"/>
                <w:rtl/>
              </w:rPr>
              <w:t xml:space="preserve"> </w:t>
            </w:r>
            <w:r>
              <w:rPr>
                <w:rFonts w:ascii="DIN Next LT Arabic" w:hAnsi="DIN Next LT Arabic" w:cs="DIN Next LT Arabic" w:hint="cs"/>
                <w:sz w:val="24"/>
                <w:szCs w:val="24"/>
                <w:rtl/>
              </w:rPr>
              <w:t xml:space="preserve">الحكومية </w:t>
            </w:r>
            <w:r w:rsidRPr="00F00A72">
              <w:rPr>
                <w:rFonts w:ascii="DIN Next LT Arabic" w:hAnsi="DIN Next LT Arabic" w:cs="DIN Next LT Arabic"/>
                <w:sz w:val="24"/>
                <w:szCs w:val="24"/>
                <w:rtl/>
              </w:rPr>
              <w:t xml:space="preserve">بدعوة المتعاقد </w:t>
            </w:r>
            <w:r w:rsidRPr="00F00A72">
              <w:rPr>
                <w:rFonts w:ascii="DIN Next LT Arabic" w:hAnsi="DIN Next LT Arabic" w:cs="DIN Next LT Arabic" w:hint="eastAsia"/>
                <w:sz w:val="24"/>
                <w:szCs w:val="24"/>
                <w:rtl/>
              </w:rPr>
              <w:t>وآخرين</w:t>
            </w:r>
            <w:r w:rsidRPr="00F00A72">
              <w:rPr>
                <w:rFonts w:ascii="DIN Next LT Arabic" w:hAnsi="DIN Next LT Arabic" w:cs="DIN Next LT Arabic"/>
                <w:sz w:val="24"/>
                <w:szCs w:val="24"/>
                <w:rtl/>
              </w:rPr>
              <w:t xml:space="preserve"> ("أطراف </w:t>
            </w:r>
            <w:r w:rsidRPr="00CD5B0C">
              <w:rPr>
                <w:rFonts w:ascii="DIN Next LT Arabic" w:hAnsi="DIN Next LT Arabic" w:cs="DIN Next LT Arabic" w:hint="cs"/>
                <w:sz w:val="24"/>
                <w:szCs w:val="24"/>
                <w:rtl/>
              </w:rPr>
              <w:t>الاتفاقية</w:t>
            </w:r>
            <w:r w:rsidR="005350D0">
              <w:rPr>
                <w:rFonts w:ascii="DIN Next LT Arabic" w:hAnsi="DIN Next LT Arabic" w:cs="DIN Next LT Arabic"/>
                <w:sz w:val="24"/>
                <w:szCs w:val="24"/>
                <w:rtl/>
              </w:rPr>
              <w:t xml:space="preserve"> الإطارية</w:t>
            </w:r>
            <w:r w:rsidRPr="00F00A72">
              <w:rPr>
                <w:rFonts w:ascii="DIN Next LT Arabic" w:hAnsi="DIN Next LT Arabic" w:cs="DIN Next LT Arabic"/>
                <w:sz w:val="24"/>
                <w:szCs w:val="24"/>
                <w:rtl/>
              </w:rPr>
              <w:t xml:space="preserve">") إلى </w:t>
            </w:r>
            <w:r>
              <w:rPr>
                <w:rFonts w:ascii="DIN Next LT Arabic" w:hAnsi="DIN Next LT Arabic" w:cs="DIN Next LT Arabic" w:hint="cs"/>
                <w:sz w:val="24"/>
                <w:szCs w:val="24"/>
                <w:rtl/>
              </w:rPr>
              <w:t xml:space="preserve">التنافس لأجل </w:t>
            </w:r>
            <w:r w:rsidRPr="00F00A72">
              <w:rPr>
                <w:rFonts w:ascii="DIN Next LT Arabic" w:hAnsi="DIN Next LT Arabic" w:cs="DIN Next LT Arabic"/>
                <w:sz w:val="24"/>
                <w:szCs w:val="24"/>
                <w:rtl/>
              </w:rPr>
              <w:t>الدخول فيها ومن ثم توجت بتوقيع الطرفين (</w:t>
            </w:r>
            <w:r>
              <w:rPr>
                <w:rFonts w:ascii="DIN Next LT Arabic" w:hAnsi="DIN Next LT Arabic" w:cs="DIN Next LT Arabic" w:hint="cs"/>
                <w:sz w:val="24"/>
                <w:szCs w:val="24"/>
                <w:rtl/>
              </w:rPr>
              <w:t>الجهة الحكومية</w:t>
            </w:r>
            <w:r w:rsidRPr="00F00A72">
              <w:rPr>
                <w:rFonts w:ascii="DIN Next LT Arabic" w:hAnsi="DIN Next LT Arabic" w:cs="DIN Next LT Arabic"/>
                <w:sz w:val="24"/>
                <w:szCs w:val="24"/>
                <w:rtl/>
              </w:rPr>
              <w:t xml:space="preserve"> والمتعاقد) على نسختها وتوقيع أطراف الاتفاقية الإطارية على نسخ مشابهة لها بجميع ما تشتمله من شروط </w:t>
            </w:r>
            <w:r w:rsidRPr="00F00A72">
              <w:rPr>
                <w:rFonts w:ascii="DIN Next LT Arabic" w:hAnsi="DIN Next LT Arabic" w:cs="DIN Next LT Arabic" w:hint="eastAsia"/>
                <w:sz w:val="24"/>
                <w:szCs w:val="24"/>
                <w:rtl/>
              </w:rPr>
              <w:t>وأحكام</w:t>
            </w:r>
            <w:r w:rsidR="007E5129">
              <w:rPr>
                <w:rFonts w:ascii="DIN Next LT Arabic" w:hAnsi="DIN Next LT Arabic" w:cs="DIN Next LT Arabic" w:hint="cs"/>
                <w:sz w:val="24"/>
                <w:szCs w:val="24"/>
                <w:rtl/>
              </w:rPr>
              <w:t xml:space="preserve"> ووثائق</w:t>
            </w:r>
            <w:r w:rsidRPr="00F00A72">
              <w:rPr>
                <w:rFonts w:ascii="DIN Next LT Arabic" w:hAnsi="DIN Next LT Arabic" w:cs="DIN Next LT Arabic"/>
                <w:sz w:val="24"/>
                <w:szCs w:val="24"/>
                <w:rtl/>
              </w:rPr>
              <w:t>.</w:t>
            </w:r>
          </w:p>
        </w:tc>
      </w:tr>
      <w:tr w:rsidR="009E660A" w:rsidRPr="00C90B43" w14:paraId="75652C3E" w14:textId="77777777" w:rsidTr="00BA560C">
        <w:trPr>
          <w:trHeight w:val="759"/>
          <w:jc w:val="right"/>
        </w:trPr>
        <w:tc>
          <w:tcPr>
            <w:tcW w:w="2336" w:type="dxa"/>
          </w:tcPr>
          <w:p w14:paraId="21C27644" w14:textId="12FE8ECD" w:rsidR="009E660A" w:rsidRDefault="009E660A" w:rsidP="00BA560C">
            <w:pPr>
              <w:bidi/>
              <w:spacing w:before="240"/>
              <w:jc w:val="both"/>
              <w:rPr>
                <w:rFonts w:ascii="DIN Next LT Arabic" w:hAnsi="DIN Next LT Arabic" w:cs="DIN Next LT Arabic"/>
                <w:sz w:val="24"/>
                <w:szCs w:val="24"/>
                <w:rtl/>
              </w:rPr>
            </w:pPr>
            <w:r w:rsidRPr="00873829">
              <w:rPr>
                <w:rFonts w:ascii="DIN Next LT Arabic" w:hAnsi="DIN Next LT Arabic" w:cs="DIN Next LT Arabic"/>
                <w:sz w:val="24"/>
                <w:szCs w:val="24"/>
                <w:rtl/>
                <w:lang w:bidi="ar-LB"/>
              </w:rPr>
              <w:t>أطراف الاتفاقية الإطارية</w:t>
            </w:r>
          </w:p>
        </w:tc>
        <w:tc>
          <w:tcPr>
            <w:tcW w:w="7649" w:type="dxa"/>
          </w:tcPr>
          <w:p w14:paraId="3C3FC494" w14:textId="09B07D22" w:rsidR="009E660A" w:rsidRPr="009E660A" w:rsidRDefault="00985C39" w:rsidP="0013517A">
            <w:pPr>
              <w:bidi/>
              <w:spacing w:before="240"/>
              <w:jc w:val="both"/>
              <w:rPr>
                <w:rFonts w:ascii="DIN Next LT Arabic" w:hAnsi="DIN Next LT Arabic" w:cs="DIN Next LT Arabic"/>
                <w:sz w:val="24"/>
                <w:szCs w:val="24"/>
                <w:rtl/>
              </w:rPr>
            </w:pPr>
            <w:r>
              <w:rPr>
                <w:rFonts w:ascii="DIN Next LT Arabic" w:hAnsi="DIN Next LT Arabic" w:cs="DIN Next LT Arabic" w:hint="cs"/>
                <w:sz w:val="24"/>
                <w:szCs w:val="24"/>
                <w:rtl/>
              </w:rPr>
              <w:t xml:space="preserve">تعني الأشخاص الذين أصبحوا طرفًا في اتفاقية نظيرة لهذه الاتفاقية الإطارية مع الجهة </w:t>
            </w:r>
            <w:r w:rsidR="00023DEC">
              <w:rPr>
                <w:rFonts w:ascii="DIN Next LT Arabic" w:hAnsi="DIN Next LT Arabic" w:cs="DIN Next LT Arabic" w:hint="cs"/>
                <w:sz w:val="24"/>
                <w:szCs w:val="24"/>
                <w:rtl/>
              </w:rPr>
              <w:t>الحكومية.</w:t>
            </w:r>
            <w:r>
              <w:rPr>
                <w:rFonts w:ascii="DIN Next LT Arabic" w:hAnsi="DIN Next LT Arabic" w:cs="DIN Next LT Arabic" w:hint="cs"/>
                <w:sz w:val="24"/>
                <w:szCs w:val="24"/>
                <w:rtl/>
              </w:rPr>
              <w:t xml:space="preserve">  </w:t>
            </w:r>
          </w:p>
        </w:tc>
      </w:tr>
      <w:tr w:rsidR="006D4CD4" w:rsidRPr="00C90B43" w14:paraId="0996EEBE" w14:textId="77777777" w:rsidTr="00BA560C">
        <w:trPr>
          <w:trHeight w:val="759"/>
          <w:jc w:val="right"/>
        </w:trPr>
        <w:tc>
          <w:tcPr>
            <w:tcW w:w="2336" w:type="dxa"/>
          </w:tcPr>
          <w:p w14:paraId="0525A2B3" w14:textId="15ED0014" w:rsidR="006D4CD4" w:rsidRPr="00873829" w:rsidRDefault="006D4CD4" w:rsidP="00BA560C">
            <w:pPr>
              <w:bidi/>
              <w:spacing w:before="240"/>
              <w:jc w:val="both"/>
              <w:rPr>
                <w:rFonts w:ascii="DIN Next LT Arabic" w:hAnsi="DIN Next LT Arabic" w:cs="DIN Next LT Arabic"/>
                <w:sz w:val="24"/>
                <w:szCs w:val="24"/>
                <w:rtl/>
                <w:lang w:bidi="ar-LB"/>
              </w:rPr>
            </w:pPr>
            <w:r w:rsidRPr="006D4CD4">
              <w:rPr>
                <w:rFonts w:ascii="DIN Next LT Arabic" w:hAnsi="DIN Next LT Arabic" w:cs="DIN Next LT Arabic"/>
                <w:sz w:val="24"/>
                <w:szCs w:val="24"/>
                <w:rtl/>
                <w:lang w:bidi="ar-LB"/>
              </w:rPr>
              <w:t>الجهة المستفيدة</w:t>
            </w:r>
          </w:p>
        </w:tc>
        <w:tc>
          <w:tcPr>
            <w:tcW w:w="7649" w:type="dxa"/>
          </w:tcPr>
          <w:p w14:paraId="0FDF6E4B" w14:textId="3191C24F" w:rsidR="006D4CD4" w:rsidRDefault="006D4CD4" w:rsidP="00DD30F9">
            <w:pPr>
              <w:bidi/>
              <w:spacing w:before="240"/>
              <w:jc w:val="both"/>
              <w:rPr>
                <w:rFonts w:ascii="DIN Next LT Arabic" w:hAnsi="DIN Next LT Arabic" w:cs="DIN Next LT Arabic"/>
                <w:sz w:val="24"/>
                <w:szCs w:val="24"/>
                <w:rtl/>
              </w:rPr>
            </w:pPr>
            <w:r w:rsidRPr="006D4CD4">
              <w:rPr>
                <w:rFonts w:ascii="DIN Next LT Arabic" w:hAnsi="DIN Next LT Arabic" w:cs="DIN Next LT Arabic"/>
                <w:sz w:val="24"/>
                <w:szCs w:val="24"/>
                <w:rtl/>
              </w:rPr>
              <w:t>تعني</w:t>
            </w:r>
            <w:r w:rsidR="009F771D">
              <w:rPr>
                <w:rFonts w:ascii="DIN Next LT Arabic" w:hAnsi="DIN Next LT Arabic" w:cs="DIN Next LT Arabic" w:hint="cs"/>
                <w:sz w:val="24"/>
                <w:szCs w:val="24"/>
                <w:rtl/>
              </w:rPr>
              <w:t xml:space="preserve"> أي جهة الحكومية تخولها الجهة الحكومية </w:t>
            </w:r>
            <w:r w:rsidR="00DD30F9">
              <w:rPr>
                <w:rFonts w:ascii="DIN Next LT Arabic" w:hAnsi="DIN Next LT Arabic" w:cs="DIN Next LT Arabic" w:hint="cs"/>
                <w:sz w:val="24"/>
                <w:szCs w:val="24"/>
                <w:rtl/>
              </w:rPr>
              <w:t>بموجب هذه الاتفاقية</w:t>
            </w:r>
            <w:r w:rsidR="009F771D">
              <w:rPr>
                <w:rFonts w:ascii="DIN Next LT Arabic" w:hAnsi="DIN Next LT Arabic" w:cs="DIN Next LT Arabic" w:hint="cs"/>
                <w:sz w:val="24"/>
                <w:szCs w:val="24"/>
                <w:rtl/>
              </w:rPr>
              <w:t xml:space="preserve"> بأن تصبح</w:t>
            </w:r>
            <w:r w:rsidRPr="006D4CD4">
              <w:rPr>
                <w:rFonts w:ascii="DIN Next LT Arabic" w:hAnsi="DIN Next LT Arabic" w:cs="DIN Next LT Arabic"/>
                <w:sz w:val="24"/>
                <w:szCs w:val="24"/>
                <w:rtl/>
              </w:rPr>
              <w:t xml:space="preserve"> طرفاً في أمر شراء يخضع لشروط وأحكام </w:t>
            </w:r>
            <w:r w:rsidR="009F771D">
              <w:rPr>
                <w:rFonts w:ascii="DIN Next LT Arabic" w:hAnsi="DIN Next LT Arabic" w:cs="DIN Next LT Arabic" w:hint="cs"/>
                <w:sz w:val="24"/>
                <w:szCs w:val="24"/>
                <w:rtl/>
              </w:rPr>
              <w:t xml:space="preserve">هذه </w:t>
            </w:r>
            <w:r w:rsidRPr="006D4CD4">
              <w:rPr>
                <w:rFonts w:ascii="DIN Next LT Arabic" w:hAnsi="DIN Next LT Arabic" w:cs="DIN Next LT Arabic"/>
                <w:sz w:val="24"/>
                <w:szCs w:val="24"/>
                <w:rtl/>
              </w:rPr>
              <w:t xml:space="preserve">الاتفاقية </w:t>
            </w:r>
            <w:r w:rsidR="00023DEC">
              <w:rPr>
                <w:rFonts w:ascii="DIN Next LT Arabic" w:hAnsi="DIN Next LT Arabic" w:cs="DIN Next LT Arabic" w:hint="cs"/>
                <w:sz w:val="24"/>
                <w:szCs w:val="24"/>
                <w:rtl/>
              </w:rPr>
              <w:t>الإطارية، وبدخول الجهة المستفيدة</w:t>
            </w:r>
            <w:r w:rsidR="005A3B30">
              <w:rPr>
                <w:rFonts w:ascii="DIN Next LT Arabic" w:hAnsi="DIN Next LT Arabic" w:cs="DIN Next LT Arabic" w:hint="cs"/>
                <w:sz w:val="24"/>
                <w:szCs w:val="24"/>
                <w:rtl/>
              </w:rPr>
              <w:t xml:space="preserve"> في أمر الشراء</w:t>
            </w:r>
            <w:r w:rsidR="00D10D81">
              <w:rPr>
                <w:rFonts w:ascii="DIN Next LT Arabic" w:hAnsi="DIN Next LT Arabic" w:cs="DIN Next LT Arabic" w:hint="cs"/>
                <w:sz w:val="24"/>
                <w:szCs w:val="24"/>
                <w:rtl/>
              </w:rPr>
              <w:t xml:space="preserve"> مع المتعاقد</w:t>
            </w:r>
            <w:r w:rsidR="005A3B30">
              <w:rPr>
                <w:rFonts w:ascii="DIN Next LT Arabic" w:hAnsi="DIN Next LT Arabic" w:cs="DIN Next LT Arabic" w:hint="cs"/>
                <w:sz w:val="24"/>
                <w:szCs w:val="24"/>
                <w:rtl/>
              </w:rPr>
              <w:t xml:space="preserve"> ف</w:t>
            </w:r>
            <w:r w:rsidR="00D10D81">
              <w:rPr>
                <w:rFonts w:ascii="DIN Next LT Arabic" w:hAnsi="DIN Next LT Arabic" w:cs="DIN Next LT Arabic" w:hint="cs"/>
                <w:sz w:val="24"/>
                <w:szCs w:val="24"/>
                <w:rtl/>
              </w:rPr>
              <w:t xml:space="preserve">إن </w:t>
            </w:r>
            <w:r w:rsidR="005A3B30">
              <w:rPr>
                <w:rFonts w:ascii="DIN Next LT Arabic" w:hAnsi="DIN Next LT Arabic" w:cs="DIN Next LT Arabic" w:hint="cs"/>
                <w:sz w:val="24"/>
                <w:szCs w:val="24"/>
                <w:rtl/>
              </w:rPr>
              <w:t xml:space="preserve">أحكام وشروط الاتفاقية الإطارية هي أحكام وشروط أمر الشراء والإشارة إلى الجهة الحكومية </w:t>
            </w:r>
            <w:r w:rsidR="007A05A7">
              <w:rPr>
                <w:rFonts w:ascii="DIN Next LT Arabic" w:hAnsi="DIN Next LT Arabic" w:cs="DIN Next LT Arabic" w:hint="cs"/>
                <w:sz w:val="24"/>
                <w:szCs w:val="24"/>
                <w:rtl/>
              </w:rPr>
              <w:t xml:space="preserve">أو طرف الاتفاقية </w:t>
            </w:r>
            <w:r w:rsidR="005A3B30">
              <w:rPr>
                <w:rFonts w:ascii="DIN Next LT Arabic" w:hAnsi="DIN Next LT Arabic" w:cs="DIN Next LT Arabic" w:hint="cs"/>
                <w:sz w:val="24"/>
                <w:szCs w:val="24"/>
                <w:rtl/>
              </w:rPr>
              <w:t>إشارة إليها</w:t>
            </w:r>
            <w:r w:rsidR="007A05A7">
              <w:rPr>
                <w:rFonts w:ascii="DIN Next LT Arabic" w:hAnsi="DIN Next LT Arabic" w:cs="DIN Next LT Arabic" w:hint="cs"/>
                <w:sz w:val="24"/>
                <w:szCs w:val="24"/>
                <w:rtl/>
              </w:rPr>
              <w:t xml:space="preserve"> في حدود أمر الشراء</w:t>
            </w:r>
            <w:r w:rsidR="005A3B30">
              <w:rPr>
                <w:rFonts w:ascii="DIN Next LT Arabic" w:hAnsi="DIN Next LT Arabic" w:cs="DIN Next LT Arabic" w:hint="cs"/>
                <w:sz w:val="24"/>
                <w:szCs w:val="24"/>
                <w:rtl/>
              </w:rPr>
              <w:t>.</w:t>
            </w:r>
          </w:p>
        </w:tc>
      </w:tr>
      <w:tr w:rsidR="006A6697" w:rsidRPr="00C90B43" w14:paraId="538775FF" w14:textId="77777777" w:rsidTr="00BA560C">
        <w:trPr>
          <w:trHeight w:val="759"/>
          <w:jc w:val="right"/>
        </w:trPr>
        <w:tc>
          <w:tcPr>
            <w:tcW w:w="2336" w:type="dxa"/>
          </w:tcPr>
          <w:p w14:paraId="07E5412F" w14:textId="7EE1F093" w:rsidR="006A6697" w:rsidRDefault="00FB00B1" w:rsidP="00BA560C">
            <w:pPr>
              <w:bidi/>
              <w:spacing w:before="240"/>
              <w:jc w:val="both"/>
              <w:rPr>
                <w:rFonts w:ascii="DIN Next LT Arabic" w:hAnsi="DIN Next LT Arabic" w:cs="DIN Next LT Arabic"/>
                <w:sz w:val="24"/>
                <w:szCs w:val="24"/>
                <w:rtl/>
              </w:rPr>
            </w:pPr>
            <w:r>
              <w:rPr>
                <w:rFonts w:ascii="DIN Next LT Arabic" w:hAnsi="DIN Next LT Arabic" w:cs="DIN Next LT Arabic" w:hint="cs"/>
                <w:sz w:val="24"/>
                <w:szCs w:val="24"/>
                <w:rtl/>
              </w:rPr>
              <w:t>أمر الشراء</w:t>
            </w:r>
          </w:p>
        </w:tc>
        <w:tc>
          <w:tcPr>
            <w:tcW w:w="7649" w:type="dxa"/>
          </w:tcPr>
          <w:p w14:paraId="01026273" w14:textId="0603CA73" w:rsidR="006A6697" w:rsidRPr="00C90B43" w:rsidRDefault="0013517A" w:rsidP="00E048DF">
            <w:pPr>
              <w:bidi/>
              <w:spacing w:before="240"/>
              <w:jc w:val="both"/>
              <w:rPr>
                <w:rFonts w:ascii="DIN Next LT Arabic" w:hAnsi="DIN Next LT Arabic" w:cs="DIN Next LT Arabic"/>
                <w:sz w:val="24"/>
                <w:szCs w:val="24"/>
                <w:rtl/>
              </w:rPr>
            </w:pPr>
            <w:r w:rsidRPr="00F00A72">
              <w:rPr>
                <w:rFonts w:ascii="DIN Next LT Arabic" w:hAnsi="DIN Next LT Arabic" w:cs="DIN Next LT Arabic" w:hint="eastAsia"/>
                <w:sz w:val="24"/>
                <w:szCs w:val="24"/>
                <w:rtl/>
              </w:rPr>
              <w:t>يعني</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العقد</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الذي</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نظمت</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الاتفاقية</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الإطارية</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إجراءات</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الدخول</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فيه</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بموجب</w:t>
            </w:r>
            <w:r>
              <w:rPr>
                <w:rFonts w:ascii="DIN Next LT Arabic" w:hAnsi="DIN Next LT Arabic" w:cs="DIN Next LT Arabic"/>
                <w:sz w:val="24"/>
                <w:szCs w:val="24"/>
              </w:rPr>
              <w:t xml:space="preserve"> </w:t>
            </w:r>
            <w:r>
              <w:rPr>
                <w:rFonts w:ascii="DIN Next LT Arabic" w:hAnsi="DIN Next LT Arabic" w:cs="DIN Next LT Arabic" w:hint="cs"/>
                <w:sz w:val="24"/>
                <w:szCs w:val="24"/>
                <w:rtl/>
                <w:lang w:val="en-GB"/>
              </w:rPr>
              <w:t xml:space="preserve"> </w:t>
            </w:r>
            <w:r w:rsidR="00905DA9">
              <w:rPr>
                <w:rFonts w:ascii="DIN Next LT Arabic" w:hAnsi="DIN Next LT Arabic" w:cs="DIN Next LT Arabic" w:hint="cs"/>
                <w:sz w:val="24"/>
                <w:szCs w:val="24"/>
                <w:rtl/>
                <w:lang w:val="en-GB"/>
              </w:rPr>
              <w:t xml:space="preserve">البند </w:t>
            </w:r>
            <w:r>
              <w:rPr>
                <w:rFonts w:ascii="DIN Next LT Arabic" w:hAnsi="DIN Next LT Arabic" w:cs="DIN Next LT Arabic" w:hint="cs"/>
                <w:sz w:val="24"/>
                <w:szCs w:val="24"/>
                <w:rtl/>
                <w:lang w:val="en-GB"/>
              </w:rPr>
              <w:t>(</w:t>
            </w:r>
            <w:r>
              <w:rPr>
                <w:rFonts w:ascii="DIN Next LT Arabic" w:hAnsi="DIN Next LT Arabic" w:cs="DIN Next LT Arabic"/>
                <w:sz w:val="24"/>
                <w:szCs w:val="24"/>
                <w:rtl/>
              </w:rPr>
              <w:fldChar w:fldCharType="begin"/>
            </w:r>
            <w:r>
              <w:rPr>
                <w:rFonts w:ascii="DIN Next LT Arabic" w:hAnsi="DIN Next LT Arabic" w:cs="DIN Next LT Arabic"/>
                <w:sz w:val="24"/>
                <w:szCs w:val="24"/>
                <w:rtl/>
              </w:rPr>
              <w:instrText xml:space="preserve"> </w:instrText>
            </w:r>
            <w:r>
              <w:rPr>
                <w:rFonts w:ascii="DIN Next LT Arabic" w:hAnsi="DIN Next LT Arabic" w:cs="DIN Next LT Arabic" w:hint="cs"/>
                <w:sz w:val="24"/>
                <w:szCs w:val="24"/>
              </w:rPr>
              <w:instrText xml:space="preserve">REF </w:instrText>
            </w:r>
            <w:r>
              <w:rPr>
                <w:rFonts w:ascii="DIN Next LT Arabic" w:hAnsi="DIN Next LT Arabic" w:cs="DIN Next LT Arabic" w:hint="cs"/>
                <w:sz w:val="24"/>
                <w:szCs w:val="24"/>
                <w:rtl/>
              </w:rPr>
              <w:instrText>_</w:instrText>
            </w:r>
            <w:r>
              <w:rPr>
                <w:rFonts w:ascii="DIN Next LT Arabic" w:hAnsi="DIN Next LT Arabic" w:cs="DIN Next LT Arabic" w:hint="cs"/>
                <w:sz w:val="24"/>
                <w:szCs w:val="24"/>
              </w:rPr>
              <w:instrText>Ref39589736 \r \h</w:instrText>
            </w:r>
            <w:r>
              <w:rPr>
                <w:rFonts w:ascii="DIN Next LT Arabic" w:hAnsi="DIN Next LT Arabic" w:cs="DIN Next LT Arabic"/>
                <w:sz w:val="24"/>
                <w:szCs w:val="24"/>
                <w:rtl/>
              </w:rPr>
              <w:instrText xml:space="preserve"> </w:instrText>
            </w:r>
            <w:r>
              <w:rPr>
                <w:rFonts w:ascii="DIN Next LT Arabic" w:hAnsi="DIN Next LT Arabic" w:cs="DIN Next LT Arabic"/>
                <w:sz w:val="24"/>
                <w:szCs w:val="24"/>
                <w:rtl/>
              </w:rPr>
            </w:r>
            <w:r>
              <w:rPr>
                <w:rFonts w:ascii="DIN Next LT Arabic" w:hAnsi="DIN Next LT Arabic" w:cs="DIN Next LT Arabic"/>
                <w:sz w:val="24"/>
                <w:szCs w:val="24"/>
                <w:rtl/>
              </w:rPr>
              <w:fldChar w:fldCharType="separate"/>
            </w:r>
            <w:r w:rsidR="00943B95">
              <w:rPr>
                <w:rFonts w:ascii="DIN Next LT Arabic" w:hAnsi="DIN Next LT Arabic" w:cs="DIN Next LT Arabic"/>
                <w:sz w:val="24"/>
                <w:szCs w:val="24"/>
                <w:rtl/>
              </w:rPr>
              <w:t>‏4</w:t>
            </w:r>
            <w:r>
              <w:rPr>
                <w:rFonts w:ascii="DIN Next LT Arabic" w:hAnsi="DIN Next LT Arabic" w:cs="DIN Next LT Arabic"/>
                <w:sz w:val="24"/>
                <w:szCs w:val="24"/>
                <w:rtl/>
              </w:rPr>
              <w:fldChar w:fldCharType="end"/>
            </w:r>
            <w:r w:rsidR="00905DA9">
              <w:rPr>
                <w:rFonts w:ascii="DIN Next LT Arabic" w:hAnsi="DIN Next LT Arabic" w:cs="DIN Next LT Arabic" w:hint="cs"/>
                <w:sz w:val="24"/>
                <w:szCs w:val="24"/>
                <w:rtl/>
              </w:rPr>
              <w:t>) (</w:t>
            </w:r>
            <w:r>
              <w:rPr>
                <w:rFonts w:ascii="DIN Next LT Arabic" w:hAnsi="DIN Next LT Arabic" w:cs="DIN Next LT Arabic"/>
                <w:sz w:val="24"/>
                <w:szCs w:val="24"/>
                <w:rtl/>
              </w:rPr>
              <w:fldChar w:fldCharType="begin"/>
            </w:r>
            <w:r>
              <w:rPr>
                <w:rFonts w:ascii="DIN Next LT Arabic" w:hAnsi="DIN Next LT Arabic" w:cs="DIN Next LT Arabic"/>
                <w:sz w:val="24"/>
                <w:szCs w:val="24"/>
                <w:rtl/>
              </w:rPr>
              <w:instrText xml:space="preserve"> </w:instrText>
            </w:r>
            <w:r>
              <w:rPr>
                <w:rFonts w:ascii="DIN Next LT Arabic" w:hAnsi="DIN Next LT Arabic" w:cs="DIN Next LT Arabic" w:hint="cs"/>
                <w:sz w:val="24"/>
                <w:szCs w:val="24"/>
              </w:rPr>
              <w:instrText xml:space="preserve">REF </w:instrText>
            </w:r>
            <w:r>
              <w:rPr>
                <w:rFonts w:ascii="DIN Next LT Arabic" w:hAnsi="DIN Next LT Arabic" w:cs="DIN Next LT Arabic" w:hint="cs"/>
                <w:sz w:val="24"/>
                <w:szCs w:val="24"/>
                <w:rtl/>
              </w:rPr>
              <w:instrText>_</w:instrText>
            </w:r>
            <w:r>
              <w:rPr>
                <w:rFonts w:ascii="DIN Next LT Arabic" w:hAnsi="DIN Next LT Arabic" w:cs="DIN Next LT Arabic" w:hint="cs"/>
                <w:sz w:val="24"/>
                <w:szCs w:val="24"/>
              </w:rPr>
              <w:instrText>Ref39589736 \h</w:instrText>
            </w:r>
            <w:r>
              <w:rPr>
                <w:rFonts w:ascii="DIN Next LT Arabic" w:hAnsi="DIN Next LT Arabic" w:cs="DIN Next LT Arabic"/>
                <w:sz w:val="24"/>
                <w:szCs w:val="24"/>
                <w:rtl/>
              </w:rPr>
              <w:instrText xml:space="preserve"> </w:instrText>
            </w:r>
            <w:r>
              <w:rPr>
                <w:rFonts w:ascii="DIN Next LT Arabic" w:hAnsi="DIN Next LT Arabic" w:cs="DIN Next LT Arabic"/>
                <w:sz w:val="24"/>
                <w:szCs w:val="24"/>
                <w:rtl/>
              </w:rPr>
            </w:r>
            <w:r>
              <w:rPr>
                <w:rFonts w:ascii="DIN Next LT Arabic" w:hAnsi="DIN Next LT Arabic" w:cs="DIN Next LT Arabic"/>
                <w:sz w:val="24"/>
                <w:szCs w:val="24"/>
                <w:rtl/>
              </w:rPr>
              <w:fldChar w:fldCharType="separate"/>
            </w:r>
            <w:r w:rsidR="00943B95">
              <w:rPr>
                <w:rFonts w:ascii="DIN Next LT Arabic" w:hAnsi="DIN Next LT Arabic" w:cs="DIN Next LT Arabic" w:hint="cs"/>
                <w:color w:val="000000"/>
                <w:szCs w:val="24"/>
                <w:rtl/>
              </w:rPr>
              <w:t>إجراءات التعاقد</w:t>
            </w:r>
            <w:r>
              <w:rPr>
                <w:rFonts w:ascii="DIN Next LT Arabic" w:hAnsi="DIN Next LT Arabic" w:cs="DIN Next LT Arabic"/>
                <w:sz w:val="24"/>
                <w:szCs w:val="24"/>
                <w:rtl/>
              </w:rPr>
              <w:fldChar w:fldCharType="end"/>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وحددت</w:t>
            </w:r>
            <w:r w:rsidRPr="00F00A72">
              <w:rPr>
                <w:rFonts w:ascii="DIN Next LT Arabic" w:hAnsi="DIN Next LT Arabic" w:cs="DIN Next LT Arabic"/>
                <w:sz w:val="24"/>
                <w:szCs w:val="24"/>
                <w:rtl/>
              </w:rPr>
              <w:t xml:space="preserve"> شروطه وأحكامه وأسعاره المرجعية مقدمًا، وأطرافه هما المتعاقد </w:t>
            </w:r>
            <w:r w:rsidR="00E048DF">
              <w:rPr>
                <w:rFonts w:ascii="DIN Next LT Arabic" w:hAnsi="DIN Next LT Arabic" w:cs="DIN Next LT Arabic" w:hint="cs"/>
                <w:sz w:val="24"/>
                <w:szCs w:val="24"/>
                <w:rtl/>
              </w:rPr>
              <w:t>و</w:t>
            </w:r>
            <w:r>
              <w:rPr>
                <w:rFonts w:ascii="DIN Next LT Arabic" w:hAnsi="DIN Next LT Arabic" w:cs="DIN Next LT Arabic" w:hint="cs"/>
                <w:sz w:val="24"/>
                <w:szCs w:val="24"/>
                <w:rtl/>
              </w:rPr>
              <w:t xml:space="preserve">الجهة الحكومية أو الجهة المستفيدة (بحسب الحال) </w:t>
            </w:r>
            <w:r w:rsidRPr="00F00A72">
              <w:rPr>
                <w:rFonts w:ascii="DIN Next LT Arabic" w:hAnsi="DIN Next LT Arabic" w:cs="DIN Next LT Arabic" w:hint="eastAsia"/>
                <w:sz w:val="24"/>
                <w:szCs w:val="24"/>
                <w:rtl/>
              </w:rPr>
              <w:t>ولإبرامه</w:t>
            </w:r>
            <w:r w:rsidRPr="00F00A72">
              <w:rPr>
                <w:rFonts w:ascii="DIN Next LT Arabic" w:hAnsi="DIN Next LT Arabic" w:cs="DIN Next LT Arabic"/>
                <w:sz w:val="24"/>
                <w:szCs w:val="24"/>
                <w:rtl/>
              </w:rPr>
              <w:t xml:space="preserve"> تعين الكميات وتحدد تفاصيل </w:t>
            </w:r>
            <w:r w:rsidRPr="00F00A72">
              <w:rPr>
                <w:rFonts w:ascii="DIN Next LT Arabic" w:hAnsi="DIN Next LT Arabic" w:cs="DIN Next LT Arabic" w:hint="eastAsia"/>
                <w:sz w:val="24"/>
                <w:szCs w:val="24"/>
                <w:rtl/>
              </w:rPr>
              <w:t>أمر</w:t>
            </w:r>
            <w:r w:rsidRPr="00F00A72">
              <w:rPr>
                <w:rFonts w:ascii="DIN Next LT Arabic" w:hAnsi="DIN Next LT Arabic" w:cs="DIN Next LT Arabic"/>
                <w:sz w:val="24"/>
                <w:szCs w:val="24"/>
                <w:rtl/>
              </w:rPr>
              <w:t xml:space="preserve"> الشراء وفق </w:t>
            </w:r>
            <w:r>
              <w:rPr>
                <w:rFonts w:ascii="DIN Next LT Arabic" w:hAnsi="DIN Next LT Arabic" w:cs="DIN Next LT Arabic" w:hint="cs"/>
                <w:sz w:val="24"/>
                <w:szCs w:val="24"/>
                <w:rtl/>
              </w:rPr>
              <w:t xml:space="preserve">أحكام الاتفاقية </w:t>
            </w:r>
            <w:r w:rsidRPr="00F00A72">
              <w:rPr>
                <w:rFonts w:ascii="DIN Next LT Arabic" w:hAnsi="DIN Next LT Arabic" w:cs="DIN Next LT Arabic" w:hint="eastAsia"/>
                <w:sz w:val="24"/>
                <w:szCs w:val="24"/>
                <w:rtl/>
              </w:rPr>
              <w:t>وينعقد</w:t>
            </w:r>
            <w:r w:rsidRPr="00F00A72">
              <w:rPr>
                <w:rFonts w:ascii="DIN Next LT Arabic" w:hAnsi="DIN Next LT Arabic" w:cs="DIN Next LT Arabic"/>
                <w:sz w:val="24"/>
                <w:szCs w:val="24"/>
                <w:rtl/>
              </w:rPr>
              <w:t xml:space="preserve"> بصدور </w:t>
            </w:r>
            <w:r w:rsidRPr="00F00A72">
              <w:rPr>
                <w:rFonts w:ascii="DIN Next LT Arabic" w:hAnsi="DIN Next LT Arabic" w:cs="DIN Next LT Arabic" w:hint="eastAsia"/>
                <w:sz w:val="24"/>
                <w:szCs w:val="24"/>
                <w:rtl/>
              </w:rPr>
              <w:t>كتاب</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أمر</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الشراء</w:t>
            </w:r>
            <w:r w:rsidRPr="00F00A72">
              <w:rPr>
                <w:rFonts w:ascii="DIN Next LT Arabic" w:hAnsi="DIN Next LT Arabic" w:cs="DIN Next LT Arabic"/>
                <w:sz w:val="24"/>
                <w:szCs w:val="24"/>
                <w:rtl/>
              </w:rPr>
              <w:t xml:space="preserve">.  </w:t>
            </w:r>
          </w:p>
        </w:tc>
      </w:tr>
      <w:tr w:rsidR="006A6697" w:rsidRPr="00C90B43" w14:paraId="39BBF9F9" w14:textId="77777777" w:rsidTr="00BA560C">
        <w:trPr>
          <w:trHeight w:val="759"/>
          <w:jc w:val="right"/>
        </w:trPr>
        <w:tc>
          <w:tcPr>
            <w:tcW w:w="2336" w:type="dxa"/>
          </w:tcPr>
          <w:p w14:paraId="0EC69587" w14:textId="601414B8" w:rsidR="006A6697" w:rsidRDefault="00AE546D" w:rsidP="00AE546D">
            <w:pPr>
              <w:bidi/>
              <w:spacing w:before="240"/>
              <w:jc w:val="both"/>
              <w:rPr>
                <w:rFonts w:ascii="DIN Next LT Arabic" w:hAnsi="DIN Next LT Arabic" w:cs="DIN Next LT Arabic"/>
                <w:sz w:val="24"/>
                <w:szCs w:val="24"/>
                <w:rtl/>
              </w:rPr>
            </w:pPr>
            <w:r>
              <w:rPr>
                <w:rFonts w:ascii="DIN Next LT Arabic" w:hAnsi="DIN Next LT Arabic" w:cs="DIN Next LT Arabic" w:hint="cs"/>
                <w:sz w:val="24"/>
                <w:szCs w:val="24"/>
                <w:rtl/>
              </w:rPr>
              <w:t xml:space="preserve">كتاب أمر الشراء </w:t>
            </w:r>
            <w:r w:rsidRPr="00FB205C">
              <w:rPr>
                <w:rFonts w:ascii="DIN Next LT Arabic" w:hAnsi="DIN Next LT Arabic" w:cs="DIN Next LT Arabic" w:hint="eastAsia"/>
                <w:sz w:val="24"/>
                <w:szCs w:val="24"/>
                <w:rtl/>
              </w:rPr>
              <w:t>أو</w:t>
            </w:r>
            <w:r w:rsidRPr="00FB205C">
              <w:rPr>
                <w:rFonts w:ascii="DIN Next LT Arabic" w:hAnsi="DIN Next LT Arabic" w:cs="DIN Next LT Arabic"/>
                <w:sz w:val="24"/>
                <w:szCs w:val="24"/>
                <w:rtl/>
              </w:rPr>
              <w:t xml:space="preserve"> </w:t>
            </w:r>
            <w:r w:rsidRPr="00FB205C">
              <w:rPr>
                <w:rFonts w:ascii="DIN Next LT Arabic" w:hAnsi="DIN Next LT Arabic" w:cs="DIN Next LT Arabic" w:hint="eastAsia"/>
                <w:sz w:val="24"/>
                <w:szCs w:val="24"/>
                <w:rtl/>
              </w:rPr>
              <w:t>إشعار</w:t>
            </w:r>
            <w:r w:rsidRPr="00FB205C">
              <w:rPr>
                <w:rFonts w:ascii="DIN Next LT Arabic" w:hAnsi="DIN Next LT Arabic" w:cs="DIN Next LT Arabic"/>
                <w:sz w:val="24"/>
                <w:szCs w:val="24"/>
                <w:rtl/>
              </w:rPr>
              <w:t xml:space="preserve"> </w:t>
            </w:r>
            <w:r w:rsidRPr="00FB205C">
              <w:rPr>
                <w:rFonts w:ascii="DIN Next LT Arabic" w:hAnsi="DIN Next LT Arabic" w:cs="DIN Next LT Arabic" w:hint="eastAsia"/>
                <w:sz w:val="24"/>
                <w:szCs w:val="24"/>
                <w:rtl/>
              </w:rPr>
              <w:t>التعاقد</w:t>
            </w:r>
            <w:r w:rsidRPr="00FB205C">
              <w:rPr>
                <w:rFonts w:ascii="DIN Next LT Arabic" w:hAnsi="DIN Next LT Arabic" w:cs="DIN Next LT Arabic"/>
                <w:sz w:val="24"/>
                <w:szCs w:val="24"/>
                <w:rtl/>
              </w:rPr>
              <w:t xml:space="preserve"> أو </w:t>
            </w:r>
            <w:r w:rsidRPr="00FB205C">
              <w:rPr>
                <w:rFonts w:ascii="DIN Next LT Arabic" w:hAnsi="DIN Next LT Arabic" w:cs="DIN Next LT Arabic" w:hint="eastAsia"/>
                <w:sz w:val="24"/>
                <w:szCs w:val="24"/>
                <w:rtl/>
              </w:rPr>
              <w:t>التعميد</w:t>
            </w:r>
          </w:p>
        </w:tc>
        <w:tc>
          <w:tcPr>
            <w:tcW w:w="7649" w:type="dxa"/>
          </w:tcPr>
          <w:p w14:paraId="73630B78" w14:textId="17B282A6" w:rsidR="006A6697" w:rsidRPr="00C90B43" w:rsidRDefault="00AE546D" w:rsidP="00166A66">
            <w:pPr>
              <w:bidi/>
              <w:spacing w:before="240"/>
              <w:jc w:val="both"/>
              <w:rPr>
                <w:rFonts w:ascii="DIN Next LT Arabic" w:hAnsi="DIN Next LT Arabic" w:cs="DIN Next LT Arabic"/>
                <w:sz w:val="24"/>
                <w:szCs w:val="24"/>
                <w:rtl/>
              </w:rPr>
            </w:pPr>
            <w:r w:rsidRPr="00F00A72">
              <w:rPr>
                <w:rFonts w:ascii="DIN Next LT Arabic" w:hAnsi="DIN Next LT Arabic" w:cs="DIN Next LT Arabic"/>
                <w:sz w:val="24"/>
                <w:szCs w:val="24"/>
                <w:rtl/>
              </w:rPr>
              <w:t xml:space="preserve">يعني الأمر المكتوب المعنون بعبارة "أمر شراء" </w:t>
            </w:r>
            <w:r w:rsidRPr="00F00A72">
              <w:rPr>
                <w:rFonts w:ascii="DIN Next LT Arabic" w:hAnsi="DIN Next LT Arabic" w:cs="DIN Next LT Arabic" w:hint="eastAsia"/>
                <w:sz w:val="24"/>
                <w:szCs w:val="24"/>
                <w:rtl/>
              </w:rPr>
              <w:t>ويشير</w:t>
            </w:r>
            <w:r w:rsidRPr="00F00A72">
              <w:rPr>
                <w:rFonts w:ascii="DIN Next LT Arabic" w:hAnsi="DIN Next LT Arabic" w:cs="DIN Next LT Arabic"/>
                <w:sz w:val="24"/>
                <w:szCs w:val="24"/>
                <w:rtl/>
              </w:rPr>
              <w:t xml:space="preserve"> إلى الاتفاقية الإطارية وتصدره الجهة الحكومية </w:t>
            </w:r>
            <w:r>
              <w:rPr>
                <w:rFonts w:ascii="DIN Next LT Arabic" w:hAnsi="DIN Next LT Arabic" w:cs="DIN Next LT Arabic" w:hint="cs"/>
                <w:sz w:val="24"/>
                <w:szCs w:val="24"/>
                <w:rtl/>
              </w:rPr>
              <w:t>أو</w:t>
            </w:r>
            <w:r w:rsidRPr="00F00A72">
              <w:rPr>
                <w:rFonts w:ascii="DIN Next LT Arabic" w:hAnsi="DIN Next LT Arabic" w:cs="DIN Next LT Arabic"/>
                <w:sz w:val="24"/>
                <w:szCs w:val="24"/>
                <w:rtl/>
              </w:rPr>
              <w:t xml:space="preserve"> </w:t>
            </w:r>
            <w:r>
              <w:rPr>
                <w:rFonts w:ascii="DIN Next LT Arabic" w:hAnsi="DIN Next LT Arabic" w:cs="DIN Next LT Arabic" w:hint="cs"/>
                <w:sz w:val="24"/>
                <w:szCs w:val="24"/>
                <w:rtl/>
              </w:rPr>
              <w:t xml:space="preserve">الجهة المستفيدة </w:t>
            </w:r>
            <w:r w:rsidRPr="00F00A72">
              <w:rPr>
                <w:rFonts w:ascii="DIN Next LT Arabic" w:hAnsi="DIN Next LT Arabic" w:cs="DIN Next LT Arabic"/>
                <w:sz w:val="24"/>
                <w:szCs w:val="24"/>
                <w:rtl/>
              </w:rPr>
              <w:t>مشتمل</w:t>
            </w:r>
            <w:r w:rsidRPr="00F00A72">
              <w:rPr>
                <w:rFonts w:ascii="DIN Next LT Arabic" w:hAnsi="DIN Next LT Arabic" w:cs="DIN Next LT Arabic" w:hint="eastAsia"/>
                <w:sz w:val="24"/>
                <w:szCs w:val="24"/>
                <w:rtl/>
              </w:rPr>
              <w:t>ًا</w:t>
            </w:r>
            <w:r w:rsidRPr="00F00A72">
              <w:rPr>
                <w:rFonts w:ascii="DIN Next LT Arabic" w:hAnsi="DIN Next LT Arabic" w:cs="DIN Next LT Arabic"/>
                <w:sz w:val="24"/>
                <w:szCs w:val="24"/>
                <w:rtl/>
              </w:rPr>
              <w:t xml:space="preserve"> على </w:t>
            </w:r>
            <w:r w:rsidRPr="00F00A72">
              <w:rPr>
                <w:rFonts w:ascii="DIN Next LT Arabic" w:hAnsi="DIN Next LT Arabic" w:cs="DIN Next LT Arabic" w:hint="eastAsia"/>
                <w:sz w:val="24"/>
                <w:szCs w:val="24"/>
                <w:rtl/>
              </w:rPr>
              <w:t>تفاصيل</w:t>
            </w:r>
            <w:r w:rsidRPr="00F00A72">
              <w:rPr>
                <w:rFonts w:ascii="DIN Next LT Arabic" w:hAnsi="DIN Next LT Arabic" w:cs="DIN Next LT Arabic"/>
                <w:sz w:val="24"/>
                <w:szCs w:val="24"/>
                <w:rtl/>
              </w:rPr>
              <w:t xml:space="preserve"> أمر الشراء ويحمل </w:t>
            </w:r>
            <w:r w:rsidRPr="00F00A72">
              <w:rPr>
                <w:rFonts w:ascii="DIN Next LT Arabic" w:hAnsi="DIN Next LT Arabic" w:cs="DIN Next LT Arabic" w:hint="eastAsia"/>
                <w:sz w:val="24"/>
                <w:szCs w:val="24"/>
                <w:rtl/>
              </w:rPr>
              <w:t>نفس</w:t>
            </w:r>
            <w:r w:rsidRPr="00F00A72">
              <w:rPr>
                <w:rFonts w:ascii="DIN Next LT Arabic" w:hAnsi="DIN Next LT Arabic" w:cs="DIN Next LT Arabic"/>
                <w:sz w:val="24"/>
                <w:szCs w:val="24"/>
                <w:rtl/>
              </w:rPr>
              <w:t xml:space="preserve"> المعنى ويؤدي </w:t>
            </w:r>
            <w:r w:rsidRPr="00F00A72">
              <w:rPr>
                <w:rFonts w:ascii="DIN Next LT Arabic" w:hAnsi="DIN Next LT Arabic" w:cs="DIN Next LT Arabic" w:hint="eastAsia"/>
                <w:sz w:val="24"/>
                <w:szCs w:val="24"/>
                <w:rtl/>
              </w:rPr>
              <w:t>نفس</w:t>
            </w:r>
            <w:r w:rsidRPr="00F00A72">
              <w:rPr>
                <w:rFonts w:ascii="DIN Next LT Arabic" w:hAnsi="DIN Next LT Arabic" w:cs="DIN Next LT Arabic"/>
                <w:sz w:val="24"/>
                <w:szCs w:val="24"/>
                <w:rtl/>
              </w:rPr>
              <w:t xml:space="preserve"> الغرض </w:t>
            </w:r>
            <w:r w:rsidRPr="00F00A72">
              <w:rPr>
                <w:rFonts w:ascii="DIN Next LT Arabic" w:hAnsi="DIN Next LT Arabic" w:cs="DIN Next LT Arabic" w:hint="eastAsia"/>
                <w:sz w:val="24"/>
                <w:szCs w:val="24"/>
                <w:rtl/>
              </w:rPr>
              <w:t>الكتاب</w:t>
            </w:r>
            <w:r w:rsidRPr="00F00A72">
              <w:rPr>
                <w:rFonts w:ascii="DIN Next LT Arabic" w:hAnsi="DIN Next LT Arabic" w:cs="DIN Next LT Arabic"/>
                <w:sz w:val="24"/>
                <w:szCs w:val="24"/>
                <w:rtl/>
              </w:rPr>
              <w:t xml:space="preserve"> الذي يشتمل على ذات التفاصيل ويعنون بعبارة تعميد أو نحوها</w:t>
            </w:r>
            <w:r>
              <w:rPr>
                <w:rFonts w:ascii="DIN Next LT Arabic" w:hAnsi="DIN Next LT Arabic" w:cs="DIN Next LT Arabic" w:hint="cs"/>
                <w:sz w:val="24"/>
                <w:szCs w:val="24"/>
                <w:rtl/>
              </w:rPr>
              <w:t>.</w:t>
            </w:r>
          </w:p>
        </w:tc>
      </w:tr>
      <w:tr w:rsidR="006A6697" w:rsidRPr="00C90B43" w14:paraId="74A50F80" w14:textId="77777777" w:rsidTr="00BA560C">
        <w:trPr>
          <w:trHeight w:val="759"/>
          <w:jc w:val="right"/>
        </w:trPr>
        <w:tc>
          <w:tcPr>
            <w:tcW w:w="2336" w:type="dxa"/>
          </w:tcPr>
          <w:p w14:paraId="7B719733" w14:textId="7A964013" w:rsidR="006A6697" w:rsidRDefault="00875DB7" w:rsidP="00BA560C">
            <w:pPr>
              <w:bidi/>
              <w:spacing w:before="240"/>
              <w:jc w:val="both"/>
              <w:rPr>
                <w:rFonts w:ascii="DIN Next LT Arabic" w:hAnsi="DIN Next LT Arabic" w:cs="DIN Next LT Arabic"/>
                <w:sz w:val="24"/>
                <w:szCs w:val="24"/>
                <w:rtl/>
              </w:rPr>
            </w:pPr>
            <w:r>
              <w:rPr>
                <w:rFonts w:ascii="DIN Next LT Arabic" w:hAnsi="DIN Next LT Arabic" w:cs="DIN Next LT Arabic" w:hint="cs"/>
                <w:sz w:val="24"/>
                <w:szCs w:val="24"/>
                <w:rtl/>
              </w:rPr>
              <w:t>الأسعار المرجعية</w:t>
            </w:r>
          </w:p>
        </w:tc>
        <w:tc>
          <w:tcPr>
            <w:tcW w:w="7649" w:type="dxa"/>
          </w:tcPr>
          <w:p w14:paraId="4FC2863F" w14:textId="19BFD108" w:rsidR="006A6697" w:rsidRPr="00C90B43" w:rsidRDefault="00875DB7" w:rsidP="00875DB7">
            <w:pPr>
              <w:bidi/>
              <w:spacing w:before="240"/>
              <w:jc w:val="both"/>
              <w:rPr>
                <w:rFonts w:ascii="DIN Next LT Arabic" w:hAnsi="DIN Next LT Arabic" w:cs="DIN Next LT Arabic"/>
                <w:sz w:val="24"/>
                <w:szCs w:val="24"/>
                <w:rtl/>
              </w:rPr>
            </w:pPr>
            <w:r w:rsidRPr="00F00A72">
              <w:rPr>
                <w:rFonts w:ascii="DIN Next LT Arabic" w:hAnsi="DIN Next LT Arabic" w:cs="DIN Next LT Arabic"/>
                <w:sz w:val="24"/>
                <w:szCs w:val="24"/>
                <w:rtl/>
              </w:rPr>
              <w:t xml:space="preserve">تعني الأسعار القياسية </w:t>
            </w:r>
            <w:r>
              <w:rPr>
                <w:rFonts w:ascii="DIN Next LT Arabic" w:hAnsi="DIN Next LT Arabic" w:cs="DIN Next LT Arabic" w:hint="cs"/>
                <w:sz w:val="24"/>
                <w:szCs w:val="24"/>
                <w:rtl/>
              </w:rPr>
              <w:t>ل</w:t>
            </w:r>
            <w:r w:rsidRPr="00F00A72">
              <w:rPr>
                <w:rFonts w:ascii="DIN Next LT Arabic" w:hAnsi="DIN Next LT Arabic" w:cs="DIN Next LT Arabic"/>
                <w:sz w:val="24"/>
                <w:szCs w:val="24"/>
                <w:rtl/>
              </w:rPr>
              <w:t xml:space="preserve">لمواد والأصناف المتفق عليها بين </w:t>
            </w:r>
            <w:r>
              <w:rPr>
                <w:rFonts w:ascii="DIN Next LT Arabic" w:hAnsi="DIN Next LT Arabic" w:cs="DIN Next LT Arabic" w:hint="cs"/>
                <w:sz w:val="24"/>
                <w:szCs w:val="24"/>
                <w:rtl/>
              </w:rPr>
              <w:t>الجهة الحكومية</w:t>
            </w:r>
            <w:r w:rsidRPr="00F00A72">
              <w:rPr>
                <w:rFonts w:ascii="DIN Next LT Arabic" w:hAnsi="DIN Next LT Arabic" w:cs="DIN Next LT Arabic"/>
                <w:sz w:val="24"/>
                <w:szCs w:val="24"/>
                <w:rtl/>
              </w:rPr>
              <w:t xml:space="preserve"> والمتعاقد في هذه الاتفاقية.</w:t>
            </w:r>
          </w:p>
        </w:tc>
      </w:tr>
      <w:tr w:rsidR="006A6697" w:rsidRPr="00C90B43" w14:paraId="6B2659B4" w14:textId="77777777" w:rsidTr="00BA560C">
        <w:trPr>
          <w:trHeight w:val="759"/>
          <w:jc w:val="right"/>
        </w:trPr>
        <w:tc>
          <w:tcPr>
            <w:tcW w:w="2336" w:type="dxa"/>
          </w:tcPr>
          <w:p w14:paraId="2166D344" w14:textId="38323ACE" w:rsidR="006A6697" w:rsidRDefault="00C508CE" w:rsidP="00BA560C">
            <w:pPr>
              <w:bidi/>
              <w:spacing w:before="240"/>
              <w:jc w:val="both"/>
              <w:rPr>
                <w:rFonts w:ascii="DIN Next LT Arabic" w:hAnsi="DIN Next LT Arabic" w:cs="DIN Next LT Arabic"/>
                <w:sz w:val="24"/>
                <w:szCs w:val="24"/>
                <w:rtl/>
              </w:rPr>
            </w:pPr>
            <w:r w:rsidRPr="00FB205C">
              <w:rPr>
                <w:rFonts w:ascii="DIN Next LT Arabic" w:hAnsi="DIN Next LT Arabic" w:cs="DIN Next LT Arabic"/>
                <w:sz w:val="24"/>
                <w:szCs w:val="24"/>
                <w:rtl/>
              </w:rPr>
              <w:t>بداية أمر الشراء</w:t>
            </w:r>
          </w:p>
        </w:tc>
        <w:tc>
          <w:tcPr>
            <w:tcW w:w="7649" w:type="dxa"/>
          </w:tcPr>
          <w:p w14:paraId="00C39B38" w14:textId="00F78716" w:rsidR="006A6697" w:rsidRPr="00C90B43" w:rsidRDefault="00C508CE" w:rsidP="00FB205C">
            <w:pPr>
              <w:bidi/>
              <w:spacing w:before="240"/>
              <w:jc w:val="both"/>
              <w:rPr>
                <w:rFonts w:ascii="DIN Next LT Arabic" w:hAnsi="DIN Next LT Arabic" w:cs="DIN Next LT Arabic"/>
                <w:sz w:val="24"/>
                <w:szCs w:val="24"/>
                <w:rtl/>
              </w:rPr>
            </w:pPr>
            <w:r w:rsidRPr="00F00A72">
              <w:rPr>
                <w:rFonts w:ascii="DIN Next LT Arabic" w:hAnsi="DIN Next LT Arabic" w:cs="DIN Next LT Arabic"/>
                <w:sz w:val="24"/>
                <w:szCs w:val="24"/>
                <w:rtl/>
              </w:rPr>
              <w:t xml:space="preserve">يعني التاريخ الذي تحدده الجهة </w:t>
            </w:r>
            <w:r w:rsidR="00FB205C">
              <w:rPr>
                <w:rFonts w:ascii="DIN Next LT Arabic" w:hAnsi="DIN Next LT Arabic" w:cs="DIN Next LT Arabic" w:hint="cs"/>
                <w:sz w:val="24"/>
                <w:szCs w:val="24"/>
                <w:rtl/>
              </w:rPr>
              <w:t>الحكومية أو الجهة المستفيدة</w:t>
            </w:r>
            <w:r w:rsidRPr="00F00A72">
              <w:rPr>
                <w:rFonts w:ascii="DIN Next LT Arabic" w:hAnsi="DIN Next LT Arabic" w:cs="DIN Next LT Arabic"/>
                <w:sz w:val="24"/>
                <w:szCs w:val="24"/>
                <w:rtl/>
              </w:rPr>
              <w:t xml:space="preserve"> في أمر الشراء ليبدأ المتعاقد في تنفيذ التزاماته بموجب أمر الشراء بما فيها تسليم المواد والأصناف</w:t>
            </w:r>
            <w:r>
              <w:rPr>
                <w:rFonts w:ascii="DIN Next LT Arabic" w:hAnsi="DIN Next LT Arabic" w:cs="DIN Next LT Arabic" w:hint="cs"/>
                <w:sz w:val="24"/>
                <w:szCs w:val="24"/>
                <w:rtl/>
              </w:rPr>
              <w:t>.</w:t>
            </w:r>
          </w:p>
        </w:tc>
      </w:tr>
      <w:tr w:rsidR="006A6697" w:rsidRPr="00C90B43" w14:paraId="45EA062C" w14:textId="77777777" w:rsidTr="00BA560C">
        <w:trPr>
          <w:trHeight w:val="759"/>
          <w:jc w:val="right"/>
        </w:trPr>
        <w:tc>
          <w:tcPr>
            <w:tcW w:w="2336" w:type="dxa"/>
          </w:tcPr>
          <w:p w14:paraId="394C4E98" w14:textId="3AE5187C" w:rsidR="006A6697" w:rsidRDefault="00EC4E24" w:rsidP="00BA560C">
            <w:pPr>
              <w:bidi/>
              <w:spacing w:before="240"/>
              <w:jc w:val="both"/>
              <w:rPr>
                <w:rFonts w:ascii="DIN Next LT Arabic" w:hAnsi="DIN Next LT Arabic" w:cs="DIN Next LT Arabic"/>
                <w:sz w:val="24"/>
                <w:szCs w:val="24"/>
                <w:rtl/>
              </w:rPr>
            </w:pPr>
            <w:r>
              <w:rPr>
                <w:rFonts w:ascii="DIN Next LT Arabic" w:hAnsi="DIN Next LT Arabic" w:cs="DIN Next LT Arabic" w:hint="cs"/>
                <w:sz w:val="24"/>
                <w:szCs w:val="24"/>
                <w:rtl/>
              </w:rPr>
              <w:t>مدة الإتمام أو مدة الإنجاز</w:t>
            </w:r>
          </w:p>
        </w:tc>
        <w:tc>
          <w:tcPr>
            <w:tcW w:w="7649" w:type="dxa"/>
          </w:tcPr>
          <w:p w14:paraId="3F6FFA81" w14:textId="15D243D5" w:rsidR="006A6697" w:rsidRPr="00C37F1E" w:rsidRDefault="00EC4E24" w:rsidP="00EC4E24">
            <w:pPr>
              <w:bidi/>
              <w:spacing w:before="240"/>
              <w:jc w:val="both"/>
              <w:rPr>
                <w:rFonts w:ascii="DIN Next LT Arabic" w:hAnsi="DIN Next LT Arabic" w:cs="DIN Next LT Arabic"/>
                <w:sz w:val="24"/>
                <w:szCs w:val="24"/>
                <w:rtl/>
              </w:rPr>
            </w:pPr>
            <w:r w:rsidRPr="00F00A72">
              <w:rPr>
                <w:rFonts w:ascii="DIN Next LT Arabic" w:hAnsi="DIN Next LT Arabic" w:cs="DIN Next LT Arabic"/>
                <w:sz w:val="24"/>
                <w:szCs w:val="24"/>
                <w:rtl/>
              </w:rPr>
              <w:t xml:space="preserve">تعني الفترة الزمنية </w:t>
            </w:r>
            <w:r w:rsidRPr="00F00A72">
              <w:rPr>
                <w:rFonts w:ascii="DIN Next LT Arabic" w:hAnsi="DIN Next LT Arabic" w:cs="DIN Next LT Arabic" w:hint="eastAsia"/>
                <w:sz w:val="24"/>
                <w:szCs w:val="24"/>
                <w:rtl/>
              </w:rPr>
              <w:t>الواقعة</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بين</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تاريخ</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بداية</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أمر</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الشراء</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حتى</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الموعد</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المعين</w:t>
            </w:r>
            <w:r w:rsidRPr="00F00A72">
              <w:rPr>
                <w:rFonts w:ascii="DIN Next LT Arabic" w:hAnsi="DIN Next LT Arabic" w:cs="DIN Next LT Arabic"/>
                <w:sz w:val="24"/>
                <w:szCs w:val="24"/>
                <w:rtl/>
              </w:rPr>
              <w:t xml:space="preserve"> لإتمام </w:t>
            </w:r>
            <w:r w:rsidRPr="00F00A72">
              <w:rPr>
                <w:rFonts w:ascii="DIN Next LT Arabic" w:hAnsi="DIN Next LT Arabic" w:cs="DIN Next LT Arabic" w:hint="eastAsia"/>
                <w:sz w:val="24"/>
                <w:szCs w:val="24"/>
                <w:rtl/>
              </w:rPr>
              <w:t>تسليم</w:t>
            </w:r>
            <w:r w:rsidRPr="00F00A72">
              <w:rPr>
                <w:rFonts w:ascii="DIN Next LT Arabic" w:hAnsi="DIN Next LT Arabic" w:cs="DIN Next LT Arabic"/>
                <w:sz w:val="24"/>
                <w:szCs w:val="24"/>
                <w:rtl/>
              </w:rPr>
              <w:t xml:space="preserve"> المواد </w:t>
            </w:r>
            <w:r w:rsidRPr="00F00A72">
              <w:rPr>
                <w:rFonts w:ascii="DIN Next LT Arabic" w:hAnsi="DIN Next LT Arabic" w:cs="DIN Next LT Arabic" w:hint="eastAsia"/>
                <w:sz w:val="24"/>
                <w:szCs w:val="24"/>
                <w:rtl/>
              </w:rPr>
              <w:t>والأصناف</w:t>
            </w:r>
            <w:r w:rsidRPr="00F00A72">
              <w:rPr>
                <w:rFonts w:ascii="DIN Next LT Arabic" w:hAnsi="DIN Next LT Arabic" w:cs="DIN Next LT Arabic"/>
                <w:sz w:val="24"/>
                <w:szCs w:val="24"/>
                <w:rtl/>
              </w:rPr>
              <w:t xml:space="preserve"> على النحو  </w:t>
            </w:r>
            <w:r w:rsidRPr="00F00A72">
              <w:rPr>
                <w:rFonts w:ascii="DIN Next LT Arabic" w:hAnsi="DIN Next LT Arabic" w:cs="DIN Next LT Arabic" w:hint="eastAsia"/>
                <w:sz w:val="24"/>
                <w:szCs w:val="24"/>
                <w:rtl/>
              </w:rPr>
              <w:t>المحدد</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في</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أمر</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الشراء</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ذي</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الصلة</w:t>
            </w:r>
            <w:r w:rsidRPr="00F00A72">
              <w:rPr>
                <w:rFonts w:ascii="DIN Next LT Arabic" w:hAnsi="DIN Next LT Arabic" w:cs="DIN Next LT Arabic"/>
                <w:sz w:val="24"/>
                <w:szCs w:val="24"/>
                <w:rtl/>
              </w:rPr>
              <w:t>.</w:t>
            </w:r>
          </w:p>
        </w:tc>
      </w:tr>
      <w:tr w:rsidR="006A6697" w:rsidRPr="00C90B43" w14:paraId="424426AB" w14:textId="77777777" w:rsidTr="00BA560C">
        <w:trPr>
          <w:trHeight w:val="759"/>
          <w:jc w:val="right"/>
        </w:trPr>
        <w:tc>
          <w:tcPr>
            <w:tcW w:w="2336" w:type="dxa"/>
          </w:tcPr>
          <w:p w14:paraId="0EA4A50D" w14:textId="7E87408E" w:rsidR="006A6697" w:rsidRDefault="00C37F1E" w:rsidP="00BA560C">
            <w:pPr>
              <w:bidi/>
              <w:spacing w:before="240"/>
              <w:jc w:val="both"/>
              <w:rPr>
                <w:rFonts w:ascii="DIN Next LT Arabic" w:hAnsi="DIN Next LT Arabic" w:cs="DIN Next LT Arabic"/>
                <w:sz w:val="24"/>
                <w:szCs w:val="24"/>
                <w:rtl/>
              </w:rPr>
            </w:pPr>
            <w:r>
              <w:rPr>
                <w:rFonts w:ascii="DIN Next LT Arabic" w:hAnsi="DIN Next LT Arabic" w:cs="DIN Next LT Arabic" w:hint="cs"/>
                <w:sz w:val="24"/>
                <w:szCs w:val="24"/>
                <w:rtl/>
              </w:rPr>
              <w:t>المقابل المالي</w:t>
            </w:r>
          </w:p>
        </w:tc>
        <w:tc>
          <w:tcPr>
            <w:tcW w:w="7649" w:type="dxa"/>
          </w:tcPr>
          <w:p w14:paraId="5D5C8AC2" w14:textId="72BA3031" w:rsidR="006A6697" w:rsidRPr="00C90B43" w:rsidRDefault="00C37F1E" w:rsidP="001C78F2">
            <w:pPr>
              <w:bidi/>
              <w:spacing w:before="240"/>
              <w:jc w:val="both"/>
              <w:rPr>
                <w:rFonts w:ascii="DIN Next LT Arabic" w:hAnsi="DIN Next LT Arabic" w:cs="DIN Next LT Arabic"/>
                <w:sz w:val="24"/>
                <w:szCs w:val="24"/>
                <w:rtl/>
              </w:rPr>
            </w:pPr>
            <w:r w:rsidRPr="00F00A72">
              <w:rPr>
                <w:rFonts w:ascii="DIN Next LT Arabic" w:hAnsi="DIN Next LT Arabic" w:cs="DIN Next LT Arabic"/>
                <w:sz w:val="24"/>
                <w:szCs w:val="24"/>
                <w:rtl/>
              </w:rPr>
              <w:t xml:space="preserve">يعني المقدار المستحق من الثمن المعين في كل أمر شراء، أو ما يقوم </w:t>
            </w:r>
            <w:r w:rsidRPr="00F00A72">
              <w:rPr>
                <w:rFonts w:ascii="DIN Next LT Arabic" w:hAnsi="DIN Next LT Arabic" w:cs="DIN Next LT Arabic" w:hint="eastAsia"/>
                <w:sz w:val="24"/>
                <w:szCs w:val="24"/>
                <w:rtl/>
              </w:rPr>
              <w:t>مقامه،</w:t>
            </w:r>
            <w:r w:rsidRPr="00F00A72">
              <w:rPr>
                <w:rFonts w:ascii="DIN Next LT Arabic" w:hAnsi="DIN Next LT Arabic" w:cs="DIN Next LT Arabic"/>
                <w:sz w:val="24"/>
                <w:szCs w:val="24"/>
                <w:rtl/>
              </w:rPr>
              <w:t xml:space="preserve"> وفق شروط الاتفاقية </w:t>
            </w:r>
            <w:r w:rsidRPr="00F00A72">
              <w:rPr>
                <w:rFonts w:ascii="DIN Next LT Arabic" w:hAnsi="DIN Next LT Arabic" w:cs="DIN Next LT Arabic" w:hint="eastAsia"/>
                <w:sz w:val="24"/>
                <w:szCs w:val="24"/>
                <w:rtl/>
              </w:rPr>
              <w:t>وأحكامها</w:t>
            </w:r>
            <w:r w:rsidRPr="00F00A72">
              <w:rPr>
                <w:rFonts w:ascii="DIN Next LT Arabic" w:hAnsi="DIN Next LT Arabic" w:cs="DIN Next LT Arabic"/>
                <w:sz w:val="24"/>
                <w:szCs w:val="24"/>
                <w:rtl/>
              </w:rPr>
              <w:t>.</w:t>
            </w:r>
          </w:p>
        </w:tc>
      </w:tr>
      <w:tr w:rsidR="00DA50F5" w:rsidRPr="00C90B43" w14:paraId="16439800" w14:textId="77777777" w:rsidTr="00BA560C">
        <w:trPr>
          <w:trHeight w:val="759"/>
          <w:jc w:val="right"/>
        </w:trPr>
        <w:tc>
          <w:tcPr>
            <w:tcW w:w="2336" w:type="dxa"/>
          </w:tcPr>
          <w:p w14:paraId="338CB795" w14:textId="77777777" w:rsidR="00DA50F5" w:rsidRPr="00C90B43" w:rsidRDefault="00DA50F5" w:rsidP="00BA560C">
            <w:pPr>
              <w:bidi/>
              <w:spacing w:before="240"/>
              <w:jc w:val="both"/>
              <w:rPr>
                <w:rFonts w:ascii="DIN Next LT Arabic" w:hAnsi="DIN Next LT Arabic" w:cs="DIN Next LT Arabic"/>
                <w:sz w:val="24"/>
                <w:szCs w:val="24"/>
                <w:rtl/>
              </w:rPr>
            </w:pPr>
            <w:r w:rsidRPr="00C90B43">
              <w:rPr>
                <w:rFonts w:ascii="DIN Next LT Arabic" w:hAnsi="DIN Next LT Arabic" w:cs="DIN Next LT Arabic"/>
                <w:sz w:val="24"/>
                <w:szCs w:val="24"/>
                <w:rtl/>
              </w:rPr>
              <w:t>جدول الكميات المسعر [</w:t>
            </w:r>
            <w:r w:rsidRPr="00C90B43">
              <w:rPr>
                <w:rFonts w:ascii="DIN Next LT Arabic" w:hAnsi="DIN Next LT Arabic" w:cs="DIN Next LT Arabic"/>
                <w:sz w:val="24"/>
                <w:szCs w:val="24"/>
              </w:rPr>
              <w:t>BoQ</w:t>
            </w:r>
            <w:r w:rsidRPr="00C90B43">
              <w:rPr>
                <w:rFonts w:ascii="DIN Next LT Arabic" w:hAnsi="DIN Next LT Arabic" w:cs="DIN Next LT Arabic"/>
                <w:sz w:val="24"/>
                <w:szCs w:val="24"/>
                <w:rtl/>
              </w:rPr>
              <w:t>]</w:t>
            </w:r>
          </w:p>
        </w:tc>
        <w:tc>
          <w:tcPr>
            <w:tcW w:w="7649" w:type="dxa"/>
          </w:tcPr>
          <w:p w14:paraId="386BAFCA" w14:textId="323DBA49" w:rsidR="00DA50F5" w:rsidRPr="00C90B43" w:rsidRDefault="00DA50F5" w:rsidP="00B255D1">
            <w:pPr>
              <w:bidi/>
              <w:spacing w:before="240"/>
              <w:jc w:val="both"/>
              <w:rPr>
                <w:rFonts w:ascii="DIN Next LT Arabic" w:hAnsi="DIN Next LT Arabic" w:cs="DIN Next LT Arabic"/>
                <w:sz w:val="24"/>
                <w:szCs w:val="24"/>
                <w:rtl/>
              </w:rPr>
            </w:pPr>
            <w:r w:rsidRPr="00C90B43">
              <w:rPr>
                <w:rFonts w:ascii="DIN Next LT Arabic" w:hAnsi="DIN Next LT Arabic" w:cs="DIN Next LT Arabic"/>
                <w:sz w:val="24"/>
                <w:szCs w:val="24"/>
                <w:rtl/>
              </w:rPr>
              <w:t xml:space="preserve">قائمة بوحدات بنود </w:t>
            </w:r>
            <w:r w:rsidR="003F1D98">
              <w:rPr>
                <w:rFonts w:ascii="DIN Next LT Arabic" w:hAnsi="DIN Next LT Arabic" w:cs="DIN Next LT Arabic" w:hint="cs"/>
                <w:sz w:val="24"/>
                <w:szCs w:val="24"/>
                <w:rtl/>
              </w:rPr>
              <w:t>الاتفاقية</w:t>
            </w:r>
            <w:r w:rsidR="003F1D98"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وأسعار وحداتها.</w:t>
            </w:r>
          </w:p>
        </w:tc>
      </w:tr>
      <w:tr w:rsidR="00DA50F5" w:rsidRPr="00C90B43" w14:paraId="376197BF" w14:textId="77777777" w:rsidTr="00BA560C">
        <w:trPr>
          <w:trHeight w:val="759"/>
          <w:jc w:val="right"/>
        </w:trPr>
        <w:tc>
          <w:tcPr>
            <w:tcW w:w="2336" w:type="dxa"/>
          </w:tcPr>
          <w:p w14:paraId="3A2AF3A5" w14:textId="77777777" w:rsidR="00DA50F5" w:rsidRPr="00C90B43" w:rsidRDefault="00DA50F5" w:rsidP="00BA560C">
            <w:pPr>
              <w:bidi/>
              <w:spacing w:before="240"/>
              <w:jc w:val="both"/>
              <w:rPr>
                <w:rFonts w:ascii="DIN Next LT Arabic" w:hAnsi="DIN Next LT Arabic" w:cs="DIN Next LT Arabic"/>
                <w:sz w:val="24"/>
                <w:szCs w:val="24"/>
                <w:rtl/>
              </w:rPr>
            </w:pPr>
            <w:r w:rsidRPr="00C90B43">
              <w:rPr>
                <w:rFonts w:ascii="DIN Next LT Arabic" w:hAnsi="DIN Next LT Arabic" w:cs="DIN Next LT Arabic"/>
                <w:sz w:val="24"/>
                <w:szCs w:val="24"/>
                <w:rtl/>
              </w:rPr>
              <w:t>يوم/يومًا</w:t>
            </w:r>
          </w:p>
        </w:tc>
        <w:tc>
          <w:tcPr>
            <w:tcW w:w="7649" w:type="dxa"/>
          </w:tcPr>
          <w:p w14:paraId="1CD1CAE6" w14:textId="77777777" w:rsidR="00DA50F5" w:rsidRPr="00C90B43" w:rsidRDefault="00DA50F5" w:rsidP="001C78F2">
            <w:pPr>
              <w:bidi/>
              <w:spacing w:before="240"/>
              <w:jc w:val="both"/>
              <w:rPr>
                <w:rFonts w:ascii="DIN Next LT Arabic" w:hAnsi="DIN Next LT Arabic" w:cs="DIN Next LT Arabic"/>
                <w:sz w:val="24"/>
                <w:szCs w:val="24"/>
              </w:rPr>
            </w:pPr>
            <w:r w:rsidRPr="00C90B43">
              <w:rPr>
                <w:rFonts w:ascii="DIN Next LT Arabic" w:hAnsi="DIN Next LT Arabic" w:cs="DIN Next LT Arabic"/>
                <w:sz w:val="24"/>
                <w:szCs w:val="24"/>
                <w:rtl/>
              </w:rPr>
              <w:t>يوم عمل بحسب أيام العمل الرسمية للجهة الحكومية.</w:t>
            </w:r>
          </w:p>
        </w:tc>
      </w:tr>
      <w:tr w:rsidR="00DA50F5" w:rsidRPr="00C90B43" w14:paraId="167C09C1" w14:textId="77777777" w:rsidTr="00BA560C">
        <w:trPr>
          <w:trHeight w:val="759"/>
          <w:jc w:val="right"/>
        </w:trPr>
        <w:tc>
          <w:tcPr>
            <w:tcW w:w="2336" w:type="dxa"/>
          </w:tcPr>
          <w:p w14:paraId="36074B16" w14:textId="77777777" w:rsidR="00DA50F5" w:rsidRPr="00C90B43" w:rsidRDefault="00DA50F5" w:rsidP="00BA560C">
            <w:pPr>
              <w:bidi/>
              <w:spacing w:before="240"/>
              <w:jc w:val="both"/>
              <w:rPr>
                <w:rFonts w:ascii="DIN Next LT Arabic" w:hAnsi="DIN Next LT Arabic" w:cs="DIN Next LT Arabic"/>
                <w:color w:val="000000"/>
                <w:sz w:val="24"/>
                <w:szCs w:val="24"/>
                <w:rtl/>
              </w:rPr>
            </w:pPr>
            <w:r w:rsidRPr="00C90B43">
              <w:rPr>
                <w:rFonts w:ascii="DIN Next LT Arabic" w:hAnsi="DIN Next LT Arabic" w:cs="DIN Next LT Arabic"/>
                <w:color w:val="000000"/>
                <w:sz w:val="24"/>
                <w:szCs w:val="24"/>
                <w:rtl/>
                <w:lang w:bidi="ar-QA"/>
              </w:rPr>
              <w:t>البوابة</w:t>
            </w:r>
          </w:p>
        </w:tc>
        <w:tc>
          <w:tcPr>
            <w:tcW w:w="7649" w:type="dxa"/>
          </w:tcPr>
          <w:p w14:paraId="50D85685" w14:textId="77777777" w:rsidR="00DA50F5" w:rsidRPr="00C90B43" w:rsidRDefault="001C78F2" w:rsidP="001C78F2">
            <w:pPr>
              <w:bidi/>
              <w:spacing w:before="240"/>
              <w:jc w:val="both"/>
              <w:rPr>
                <w:rFonts w:ascii="DIN Next LT Arabic" w:hAnsi="DIN Next LT Arabic" w:cs="DIN Next LT Arabic"/>
                <w:color w:val="000000"/>
                <w:sz w:val="24"/>
                <w:szCs w:val="24"/>
                <w:rtl/>
                <w:lang w:bidi="ar-EG"/>
              </w:rPr>
            </w:pPr>
            <w:r w:rsidRPr="00C90B43">
              <w:rPr>
                <w:rFonts w:ascii="DIN Next LT Arabic" w:hAnsi="DIN Next LT Arabic" w:cs="DIN Next LT Arabic"/>
                <w:color w:val="000000" w:themeColor="text1"/>
                <w:sz w:val="24"/>
                <w:szCs w:val="24"/>
                <w:rtl/>
              </w:rPr>
              <w:t>تعني وفقًا لنظام المنافسات والمشتريات الحكومية</w:t>
            </w:r>
            <w:r w:rsidR="00B57BD0" w:rsidRPr="00C90B43">
              <w:rPr>
                <w:rFonts w:ascii="DIN Next LT Arabic" w:hAnsi="DIN Next LT Arabic" w:cs="DIN Next LT Arabic"/>
                <w:color w:val="000000" w:themeColor="text1"/>
                <w:sz w:val="24"/>
                <w:szCs w:val="24"/>
                <w:rtl/>
              </w:rPr>
              <w:t xml:space="preserve"> </w:t>
            </w:r>
            <w:r w:rsidRPr="00C90B43">
              <w:rPr>
                <w:rFonts w:ascii="DIN Next LT Arabic" w:hAnsi="DIN Next LT Arabic" w:cs="DIN Next LT Arabic"/>
                <w:color w:val="000000" w:themeColor="text1"/>
                <w:sz w:val="24"/>
                <w:szCs w:val="24"/>
                <w:rtl/>
              </w:rPr>
              <w:t>(بوابة إلكترونية موحدة للمشتريات الحكومية خاضعة لإشراف وزارة المالية)</w:t>
            </w:r>
            <w:r w:rsidR="00B57BD0" w:rsidRPr="00C90B43">
              <w:rPr>
                <w:rFonts w:ascii="DIN Next LT Arabic" w:hAnsi="DIN Next LT Arabic" w:cs="DIN Next LT Arabic"/>
                <w:color w:val="000000" w:themeColor="text1"/>
                <w:sz w:val="24"/>
                <w:szCs w:val="24"/>
                <w:rtl/>
              </w:rPr>
              <w:t>.</w:t>
            </w:r>
          </w:p>
        </w:tc>
      </w:tr>
      <w:tr w:rsidR="0060735F" w:rsidRPr="00C90B43" w14:paraId="5709E55B" w14:textId="77777777" w:rsidTr="00BA560C">
        <w:trPr>
          <w:trHeight w:val="759"/>
          <w:jc w:val="right"/>
        </w:trPr>
        <w:tc>
          <w:tcPr>
            <w:tcW w:w="2336" w:type="dxa"/>
          </w:tcPr>
          <w:p w14:paraId="2BFDCBE5" w14:textId="7C041DE5" w:rsidR="0060735F" w:rsidRPr="00E343C1" w:rsidRDefault="0060735F" w:rsidP="00BA560C">
            <w:pPr>
              <w:bidi/>
              <w:spacing w:before="240"/>
              <w:jc w:val="both"/>
              <w:rPr>
                <w:rFonts w:ascii="DIN Next LT Arabic" w:hAnsi="DIN Next LT Arabic" w:cs="DIN Next LT Arabic"/>
                <w:color w:val="000000" w:themeColor="text1"/>
                <w:sz w:val="24"/>
                <w:szCs w:val="24"/>
                <w:rtl/>
              </w:rPr>
            </w:pPr>
            <w:r w:rsidRPr="00E343C1">
              <w:rPr>
                <w:rFonts w:ascii="DIN Next LT Arabic" w:hAnsi="DIN Next LT Arabic" w:cs="DIN Next LT Arabic"/>
                <w:color w:val="000000" w:themeColor="text1"/>
                <w:sz w:val="24"/>
                <w:szCs w:val="24"/>
                <w:rtl/>
              </w:rPr>
              <w:t>السوق الإليكتروني أو سوق اعتماد</w:t>
            </w:r>
          </w:p>
        </w:tc>
        <w:tc>
          <w:tcPr>
            <w:tcW w:w="7649" w:type="dxa"/>
          </w:tcPr>
          <w:p w14:paraId="4283D833" w14:textId="5D39CE71" w:rsidR="0060735F" w:rsidRPr="00C90B43" w:rsidRDefault="0060735F" w:rsidP="00954EFA">
            <w:pPr>
              <w:bidi/>
              <w:spacing w:before="240"/>
              <w:jc w:val="both"/>
              <w:rPr>
                <w:rFonts w:ascii="DIN Next LT Arabic" w:hAnsi="DIN Next LT Arabic" w:cs="DIN Next LT Arabic"/>
                <w:color w:val="000000" w:themeColor="text1"/>
                <w:sz w:val="24"/>
                <w:szCs w:val="24"/>
                <w:rtl/>
              </w:rPr>
            </w:pPr>
            <w:r w:rsidRPr="00F00A72">
              <w:rPr>
                <w:rFonts w:ascii="DIN Next LT Arabic" w:hAnsi="DIN Next LT Arabic" w:cs="DIN Next LT Arabic"/>
                <w:color w:val="000000" w:themeColor="text1"/>
                <w:sz w:val="24"/>
                <w:szCs w:val="24"/>
                <w:rtl/>
              </w:rPr>
              <w:t>تعني المنصة الإليكترونية التي تملكها وتديرها وزارة المالية و</w:t>
            </w:r>
            <w:r w:rsidR="00954EFA">
              <w:rPr>
                <w:rFonts w:ascii="DIN Next LT Arabic" w:hAnsi="DIN Next LT Arabic" w:cs="DIN Next LT Arabic" w:hint="cs"/>
                <w:color w:val="000000" w:themeColor="text1"/>
                <w:sz w:val="24"/>
                <w:szCs w:val="24"/>
                <w:rtl/>
              </w:rPr>
              <w:t>تشتمل ضمن خدماتها ما ي</w:t>
            </w:r>
            <w:r w:rsidRPr="00F00A72">
              <w:rPr>
                <w:rFonts w:ascii="DIN Next LT Arabic" w:hAnsi="DIN Next LT Arabic" w:cs="DIN Next LT Arabic"/>
                <w:color w:val="000000" w:themeColor="text1"/>
                <w:sz w:val="24"/>
                <w:szCs w:val="24"/>
                <w:rtl/>
              </w:rPr>
              <w:t xml:space="preserve">مكن </w:t>
            </w:r>
            <w:r w:rsidR="0079113A">
              <w:rPr>
                <w:rFonts w:ascii="DIN Next LT Arabic" w:hAnsi="DIN Next LT Arabic" w:cs="DIN Next LT Arabic" w:hint="cs"/>
                <w:color w:val="000000" w:themeColor="text1"/>
                <w:sz w:val="24"/>
                <w:szCs w:val="24"/>
                <w:rtl/>
              </w:rPr>
              <w:t xml:space="preserve">الجهة الحكومية </w:t>
            </w:r>
            <w:r w:rsidRPr="00F00A72">
              <w:rPr>
                <w:rFonts w:ascii="DIN Next LT Arabic" w:hAnsi="DIN Next LT Arabic" w:cs="DIN Next LT Arabic"/>
                <w:color w:val="000000" w:themeColor="text1"/>
                <w:sz w:val="24"/>
                <w:szCs w:val="24"/>
                <w:rtl/>
              </w:rPr>
              <w:t>م</w:t>
            </w:r>
            <w:r w:rsidR="0079113A">
              <w:rPr>
                <w:rFonts w:ascii="DIN Next LT Arabic" w:hAnsi="DIN Next LT Arabic" w:cs="DIN Next LT Arabic"/>
                <w:color w:val="000000" w:themeColor="text1"/>
                <w:sz w:val="24"/>
                <w:szCs w:val="24"/>
                <w:rtl/>
              </w:rPr>
              <w:t>ن تقديم طلبات الشراء والمتعاقد من تقديم إجاباته</w:t>
            </w:r>
            <w:r w:rsidRPr="00F00A72">
              <w:rPr>
                <w:rFonts w:ascii="DIN Next LT Arabic" w:hAnsi="DIN Next LT Arabic" w:cs="DIN Next LT Arabic"/>
                <w:color w:val="000000" w:themeColor="text1"/>
                <w:sz w:val="24"/>
                <w:szCs w:val="24"/>
                <w:rtl/>
              </w:rPr>
              <w:t xml:space="preserve"> </w:t>
            </w:r>
            <w:r w:rsidRPr="00F00A72">
              <w:rPr>
                <w:rFonts w:ascii="DIN Next LT Arabic" w:hAnsi="DIN Next LT Arabic" w:cs="DIN Next LT Arabic" w:hint="eastAsia"/>
                <w:color w:val="000000" w:themeColor="text1"/>
                <w:sz w:val="24"/>
                <w:szCs w:val="24"/>
                <w:rtl/>
              </w:rPr>
              <w:t>على</w:t>
            </w:r>
            <w:r w:rsidRPr="00F00A72">
              <w:rPr>
                <w:rFonts w:ascii="DIN Next LT Arabic" w:hAnsi="DIN Next LT Arabic" w:cs="DIN Next LT Arabic"/>
                <w:color w:val="000000" w:themeColor="text1"/>
                <w:sz w:val="24"/>
                <w:szCs w:val="24"/>
                <w:rtl/>
              </w:rPr>
              <w:t xml:space="preserve"> تلك الطلبات ثم التعاقد بموجب أوامر </w:t>
            </w:r>
            <w:r w:rsidRPr="00F00A72">
              <w:rPr>
                <w:rFonts w:ascii="DIN Next LT Arabic" w:hAnsi="DIN Next LT Arabic" w:cs="DIN Next LT Arabic" w:hint="eastAsia"/>
                <w:color w:val="000000" w:themeColor="text1"/>
                <w:sz w:val="24"/>
                <w:szCs w:val="24"/>
                <w:rtl/>
              </w:rPr>
              <w:t>الشراء</w:t>
            </w:r>
            <w:r w:rsidR="0079113A">
              <w:rPr>
                <w:rFonts w:ascii="DIN Next LT Arabic" w:hAnsi="DIN Next LT Arabic" w:cs="DIN Next LT Arabic" w:hint="cs"/>
                <w:color w:val="000000" w:themeColor="text1"/>
                <w:sz w:val="24"/>
                <w:szCs w:val="24"/>
                <w:rtl/>
              </w:rPr>
              <w:t>.</w:t>
            </w:r>
          </w:p>
        </w:tc>
      </w:tr>
      <w:tr w:rsidR="00DA50F5" w:rsidRPr="00C90B43" w14:paraId="3CAFA41D" w14:textId="77777777" w:rsidTr="00BA560C">
        <w:trPr>
          <w:trHeight w:val="759"/>
          <w:jc w:val="right"/>
        </w:trPr>
        <w:tc>
          <w:tcPr>
            <w:tcW w:w="2336" w:type="dxa"/>
          </w:tcPr>
          <w:p w14:paraId="2F8EF7FF" w14:textId="77777777" w:rsidR="00DA50F5" w:rsidRPr="00082F69" w:rsidRDefault="00DA50F5" w:rsidP="00BA560C">
            <w:pPr>
              <w:bidi/>
              <w:spacing w:before="240"/>
              <w:jc w:val="both"/>
              <w:rPr>
                <w:rFonts w:ascii="DIN Next LT Arabic" w:hAnsi="DIN Next LT Arabic" w:cs="DIN Next LT Arabic"/>
                <w:color w:val="000000"/>
                <w:sz w:val="24"/>
                <w:szCs w:val="24"/>
                <w:rtl/>
              </w:rPr>
            </w:pPr>
            <w:r w:rsidRPr="00C90B43">
              <w:rPr>
                <w:rFonts w:ascii="DIN Next LT Arabic" w:hAnsi="DIN Next LT Arabic" w:cs="DIN Next LT Arabic"/>
                <w:color w:val="000000"/>
                <w:sz w:val="24"/>
                <w:szCs w:val="24"/>
                <w:rtl/>
                <w:lang w:bidi="ar-QA"/>
              </w:rPr>
              <w:t>الأعمال</w:t>
            </w:r>
          </w:p>
        </w:tc>
        <w:tc>
          <w:tcPr>
            <w:tcW w:w="7649" w:type="dxa"/>
          </w:tcPr>
          <w:p w14:paraId="1ACCC509" w14:textId="76AA5A49" w:rsidR="00DA50F5" w:rsidRPr="00C90B43" w:rsidRDefault="00DA50F5" w:rsidP="00A17B78">
            <w:pPr>
              <w:bidi/>
              <w:spacing w:before="240"/>
              <w:jc w:val="both"/>
              <w:rPr>
                <w:rFonts w:ascii="DIN Next LT Arabic" w:hAnsi="DIN Next LT Arabic" w:cs="DIN Next LT Arabic"/>
                <w:color w:val="000000" w:themeColor="text1"/>
                <w:sz w:val="24"/>
                <w:szCs w:val="24"/>
                <w:rtl/>
              </w:rPr>
            </w:pPr>
            <w:r w:rsidRPr="00C90B43">
              <w:rPr>
                <w:rFonts w:ascii="DIN Next LT Arabic" w:hAnsi="DIN Next LT Arabic" w:cs="DIN Next LT Arabic"/>
                <w:color w:val="000000" w:themeColor="text1"/>
                <w:sz w:val="24"/>
                <w:szCs w:val="24"/>
                <w:rtl/>
              </w:rPr>
              <w:t xml:space="preserve">هي جميع </w:t>
            </w:r>
            <w:r w:rsidR="000229A4" w:rsidRPr="00C90B43">
              <w:rPr>
                <w:rFonts w:ascii="DIN Next LT Arabic" w:hAnsi="DIN Next LT Arabic" w:cs="DIN Next LT Arabic"/>
                <w:color w:val="000000" w:themeColor="text1"/>
                <w:sz w:val="24"/>
                <w:szCs w:val="24"/>
                <w:rtl/>
              </w:rPr>
              <w:t>الالتزامات</w:t>
            </w:r>
            <w:r w:rsidRPr="00C90B43">
              <w:rPr>
                <w:rFonts w:ascii="DIN Next LT Arabic" w:hAnsi="DIN Next LT Arabic" w:cs="DIN Next LT Arabic"/>
                <w:color w:val="000000" w:themeColor="text1"/>
                <w:sz w:val="24"/>
                <w:szCs w:val="24"/>
              </w:rPr>
              <w:t xml:space="preserve"> </w:t>
            </w:r>
            <w:r w:rsidRPr="00C90B43">
              <w:rPr>
                <w:rFonts w:ascii="DIN Next LT Arabic" w:hAnsi="DIN Next LT Arabic" w:cs="DIN Next LT Arabic"/>
                <w:color w:val="000000" w:themeColor="text1"/>
                <w:sz w:val="24"/>
                <w:szCs w:val="24"/>
                <w:rtl/>
              </w:rPr>
              <w:t xml:space="preserve">، بما في ذلك </w:t>
            </w:r>
            <w:r w:rsidR="00A17B78">
              <w:rPr>
                <w:rFonts w:ascii="DIN Next LT Arabic" w:hAnsi="DIN Next LT Arabic" w:cs="DIN Next LT Arabic" w:hint="cs"/>
                <w:color w:val="000000" w:themeColor="text1"/>
                <w:sz w:val="24"/>
                <w:szCs w:val="24"/>
                <w:rtl/>
              </w:rPr>
              <w:t>توريد</w:t>
            </w:r>
            <w:r w:rsidR="00A17B78" w:rsidRPr="00C90B43">
              <w:rPr>
                <w:rFonts w:ascii="DIN Next LT Arabic" w:hAnsi="DIN Next LT Arabic" w:cs="DIN Next LT Arabic"/>
                <w:color w:val="000000" w:themeColor="text1"/>
                <w:sz w:val="24"/>
                <w:szCs w:val="24"/>
                <w:rtl/>
              </w:rPr>
              <w:t xml:space="preserve"> </w:t>
            </w:r>
            <w:r w:rsidRPr="00C90B43">
              <w:rPr>
                <w:rFonts w:ascii="DIN Next LT Arabic" w:hAnsi="DIN Next LT Arabic" w:cs="DIN Next LT Arabic"/>
                <w:color w:val="000000" w:themeColor="text1"/>
                <w:sz w:val="24"/>
                <w:szCs w:val="24"/>
                <w:rtl/>
              </w:rPr>
              <w:t>الأصناف والمواد، الواردة في</w:t>
            </w:r>
            <w:r w:rsidR="00E506DF">
              <w:rPr>
                <w:rFonts w:ascii="DIN Next LT Arabic" w:hAnsi="DIN Next LT Arabic" w:cs="DIN Next LT Arabic"/>
                <w:color w:val="000000" w:themeColor="text1"/>
                <w:sz w:val="24"/>
                <w:szCs w:val="24"/>
                <w:rtl/>
              </w:rPr>
              <w:t xml:space="preserve"> هذه الاتفاقية </w:t>
            </w:r>
            <w:r w:rsidRPr="00C90B43">
              <w:rPr>
                <w:rFonts w:ascii="DIN Next LT Arabic" w:hAnsi="DIN Next LT Arabic" w:cs="DIN Next LT Arabic"/>
                <w:color w:val="000000" w:themeColor="text1"/>
                <w:sz w:val="24"/>
                <w:szCs w:val="24"/>
                <w:rtl/>
              </w:rPr>
              <w:t xml:space="preserve">واللازم على المتعاقد </w:t>
            </w:r>
            <w:r w:rsidR="00425031">
              <w:rPr>
                <w:rFonts w:ascii="DIN Next LT Arabic" w:hAnsi="DIN Next LT Arabic" w:cs="DIN Next LT Arabic" w:hint="cs"/>
                <w:color w:val="000000" w:themeColor="text1"/>
                <w:sz w:val="24"/>
                <w:szCs w:val="24"/>
                <w:rtl/>
              </w:rPr>
              <w:t>تقديمها إلى ا</w:t>
            </w:r>
            <w:r w:rsidRPr="00C90B43">
              <w:rPr>
                <w:rFonts w:ascii="DIN Next LT Arabic" w:hAnsi="DIN Next LT Arabic" w:cs="DIN Next LT Arabic"/>
                <w:color w:val="000000" w:themeColor="text1"/>
                <w:sz w:val="24"/>
                <w:szCs w:val="24"/>
                <w:rtl/>
              </w:rPr>
              <w:t>لجهة الحكومية.</w:t>
            </w:r>
          </w:p>
        </w:tc>
      </w:tr>
    </w:tbl>
    <w:p w14:paraId="3937CF11" w14:textId="77777777" w:rsidR="00DA50F5" w:rsidRPr="00C90B43" w:rsidRDefault="00DA50F5" w:rsidP="00F22857">
      <w:pPr>
        <w:pStyle w:val="Heading3"/>
        <w:numPr>
          <w:ilvl w:val="0"/>
          <w:numId w:val="31"/>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94" w:name="_Toc9944863"/>
      <w:bookmarkStart w:id="95" w:name="_Toc20321533"/>
      <w:bookmarkStart w:id="96" w:name="_Toc39687494"/>
      <w:bookmarkStart w:id="97" w:name="_Toc39797976"/>
      <w:bookmarkStart w:id="98" w:name="_Toc41663709"/>
      <w:r w:rsidRPr="00C90B43">
        <w:rPr>
          <w:rFonts w:ascii="DIN Next LT Arabic" w:hAnsi="DIN Next LT Arabic" w:cs="DIN Next LT Arabic"/>
          <w:color w:val="000000"/>
          <w:szCs w:val="24"/>
          <w:rtl/>
        </w:rPr>
        <w:t>اللغة المعتمدة</w:t>
      </w:r>
      <w:bookmarkEnd w:id="94"/>
      <w:bookmarkEnd w:id="95"/>
      <w:bookmarkEnd w:id="96"/>
      <w:bookmarkEnd w:id="97"/>
      <w:bookmarkEnd w:id="98"/>
    </w:p>
    <w:p w14:paraId="2D0F938C" w14:textId="5C384B2B" w:rsidR="00DA50F5" w:rsidRPr="00C90B43" w:rsidRDefault="00DA50F5" w:rsidP="006B0DD2">
      <w:pPr>
        <w:pStyle w:val="BodyText"/>
        <w:bidi/>
        <w:spacing w:before="240" w:after="0"/>
        <w:jc w:val="both"/>
        <w:rPr>
          <w:rFonts w:ascii="DIN Next LT Arabic" w:hAnsi="DIN Next LT Arabic" w:cs="DIN Next LT Arabic"/>
          <w:sz w:val="24"/>
          <w:szCs w:val="24"/>
        </w:rPr>
      </w:pPr>
      <w:r w:rsidRPr="00C90B43">
        <w:rPr>
          <w:rFonts w:ascii="DIN Next LT Arabic" w:hAnsi="DIN Next LT Arabic" w:cs="DIN Next LT Arabic"/>
          <w:sz w:val="24"/>
          <w:szCs w:val="24"/>
          <w:rtl/>
        </w:rPr>
        <w:t xml:space="preserve">اللغة العربية هي اللغة المعتمدة في تفسير </w:t>
      </w:r>
      <w:r w:rsidR="006B0DD2">
        <w:rPr>
          <w:rFonts w:ascii="DIN Next LT Arabic" w:hAnsi="DIN Next LT Arabic" w:cs="DIN Next LT Arabic" w:hint="cs"/>
          <w:sz w:val="24"/>
          <w:szCs w:val="24"/>
          <w:rtl/>
        </w:rPr>
        <w:t>الاتفاقية</w:t>
      </w:r>
      <w:r w:rsidR="006B0DD2"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وتنفيذه</w:t>
      </w:r>
      <w:r w:rsidR="006B0DD2">
        <w:rPr>
          <w:rFonts w:ascii="DIN Next LT Arabic" w:hAnsi="DIN Next LT Arabic" w:cs="DIN Next LT Arabic" w:hint="cs"/>
          <w:sz w:val="24"/>
          <w:szCs w:val="24"/>
          <w:rtl/>
        </w:rPr>
        <w:t>ا</w:t>
      </w:r>
      <w:r w:rsidRPr="00C90B43">
        <w:rPr>
          <w:rFonts w:ascii="DIN Next LT Arabic" w:hAnsi="DIN Next LT Arabic" w:cs="DIN Next LT Arabic"/>
          <w:sz w:val="24"/>
          <w:szCs w:val="24"/>
          <w:rtl/>
        </w:rPr>
        <w:t xml:space="preserve">، ومع ذلك يجوز للطرفين استعمال إحدى اللغات الأجنبية في كتابة جميع بنود </w:t>
      </w:r>
      <w:r w:rsidR="006B0DD2">
        <w:rPr>
          <w:rFonts w:ascii="DIN Next LT Arabic" w:hAnsi="DIN Next LT Arabic" w:cs="DIN Next LT Arabic"/>
          <w:sz w:val="24"/>
          <w:szCs w:val="24"/>
          <w:rtl/>
        </w:rPr>
        <w:t>الاتفاقية</w:t>
      </w:r>
      <w:r w:rsidRPr="00C90B43">
        <w:rPr>
          <w:rFonts w:ascii="DIN Next LT Arabic" w:hAnsi="DIN Next LT Arabic" w:cs="DIN Next LT Arabic"/>
          <w:sz w:val="24"/>
          <w:szCs w:val="24"/>
          <w:rtl/>
        </w:rPr>
        <w:t xml:space="preserve"> أو جزء منه</w:t>
      </w:r>
      <w:r w:rsidR="006B0DD2">
        <w:rPr>
          <w:rFonts w:ascii="DIN Next LT Arabic" w:hAnsi="DIN Next LT Arabic" w:cs="DIN Next LT Arabic" w:hint="cs"/>
          <w:sz w:val="24"/>
          <w:szCs w:val="24"/>
          <w:rtl/>
        </w:rPr>
        <w:t>ا</w:t>
      </w:r>
      <w:r w:rsidRPr="00C90B43">
        <w:rPr>
          <w:rFonts w:ascii="DIN Next LT Arabic" w:hAnsi="DIN Next LT Arabic" w:cs="DIN Next LT Arabic"/>
          <w:sz w:val="24"/>
          <w:szCs w:val="24"/>
          <w:rtl/>
        </w:rPr>
        <w:t xml:space="preserve"> إلى جانب اللغة العربية، وفي حال وجد تعارض بين النص العربي والأجنبي يكون النص الوارد باللغة العربية هو المعتمد.</w:t>
      </w:r>
    </w:p>
    <w:p w14:paraId="499C2991" w14:textId="77777777" w:rsidR="00DA50F5" w:rsidRPr="00C90B43" w:rsidRDefault="00DA50F5" w:rsidP="00F22857">
      <w:pPr>
        <w:pStyle w:val="Heading3"/>
        <w:numPr>
          <w:ilvl w:val="0"/>
          <w:numId w:val="31"/>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99" w:name="_Toc9944864"/>
      <w:bookmarkStart w:id="100" w:name="_Toc20321534"/>
      <w:bookmarkStart w:id="101" w:name="_Toc39687495"/>
      <w:bookmarkStart w:id="102" w:name="_Toc39797977"/>
      <w:bookmarkStart w:id="103" w:name="_Toc41663710"/>
      <w:r w:rsidRPr="00C90B43">
        <w:rPr>
          <w:rFonts w:ascii="DIN Next LT Arabic" w:hAnsi="DIN Next LT Arabic" w:cs="DIN Next LT Arabic"/>
          <w:color w:val="000000"/>
          <w:szCs w:val="24"/>
          <w:rtl/>
        </w:rPr>
        <w:t>العملة المعتمدة</w:t>
      </w:r>
      <w:bookmarkEnd w:id="99"/>
      <w:bookmarkEnd w:id="100"/>
      <w:bookmarkEnd w:id="101"/>
      <w:bookmarkEnd w:id="102"/>
      <w:bookmarkEnd w:id="103"/>
    </w:p>
    <w:p w14:paraId="06F37300" w14:textId="76A8A7AE" w:rsidR="00DA50F5" w:rsidRPr="00C90B43" w:rsidRDefault="00DA50F5" w:rsidP="0043593F">
      <w:pPr>
        <w:pStyle w:val="BodyText"/>
        <w:bidi/>
        <w:jc w:val="both"/>
        <w:rPr>
          <w:rFonts w:ascii="DIN Next LT Arabic" w:hAnsi="DIN Next LT Arabic" w:cs="DIN Next LT Arabic"/>
          <w:sz w:val="24"/>
          <w:szCs w:val="24"/>
          <w:rtl/>
        </w:rPr>
      </w:pPr>
      <w:r w:rsidRPr="00C90B43">
        <w:rPr>
          <w:rFonts w:ascii="DIN Next LT Arabic" w:hAnsi="DIN Next LT Arabic" w:cs="DIN Next LT Arabic"/>
          <w:color w:val="0070C0"/>
          <w:sz w:val="24"/>
          <w:szCs w:val="24"/>
          <w:rtl/>
        </w:rPr>
        <w:t xml:space="preserve">[ملاحظة: تقوم الجهة الحكومية </w:t>
      </w:r>
      <w:r w:rsidRPr="00C90B43">
        <w:rPr>
          <w:rFonts w:ascii="DIN Next LT Arabic" w:hAnsi="DIN Next LT Arabic" w:cs="DIN Next LT Arabic"/>
          <w:color w:val="0070C0"/>
          <w:sz w:val="24"/>
          <w:szCs w:val="24"/>
          <w:rtl/>
          <w:lang w:bidi="ar-LB"/>
        </w:rPr>
        <w:t>بتحديد العملة المطبقة في</w:t>
      </w:r>
      <w:r w:rsidR="00E506DF">
        <w:rPr>
          <w:rFonts w:ascii="DIN Next LT Arabic" w:hAnsi="DIN Next LT Arabic" w:cs="DIN Next LT Arabic"/>
          <w:color w:val="0070C0"/>
          <w:sz w:val="24"/>
          <w:szCs w:val="24"/>
          <w:rtl/>
          <w:lang w:bidi="ar-LB"/>
        </w:rPr>
        <w:t xml:space="preserve"> هذه الاتفاقية </w:t>
      </w:r>
      <w:r w:rsidRPr="00C90B43">
        <w:rPr>
          <w:rFonts w:ascii="DIN Next LT Arabic" w:hAnsi="DIN Next LT Arabic" w:cs="DIN Next LT Arabic"/>
          <w:color w:val="0070C0"/>
          <w:sz w:val="24"/>
          <w:szCs w:val="24"/>
          <w:rtl/>
          <w:lang w:bidi="ar-LB"/>
        </w:rPr>
        <w:t>إذا كانت خلاف الريال السعودي بموجب وثائق المنافسة]</w:t>
      </w:r>
    </w:p>
    <w:p w14:paraId="448F79E0" w14:textId="3F35B01A" w:rsidR="00DA50F5" w:rsidRPr="00C90B43" w:rsidRDefault="00DA50F5" w:rsidP="0043593F">
      <w:pPr>
        <w:pStyle w:val="BodyText"/>
        <w:bidi/>
        <w:spacing w:before="240" w:after="240"/>
        <w:jc w:val="both"/>
        <w:rPr>
          <w:rFonts w:ascii="DIN Next LT Arabic" w:hAnsi="DIN Next LT Arabic" w:cs="DIN Next LT Arabic"/>
          <w:sz w:val="24"/>
          <w:szCs w:val="24"/>
        </w:rPr>
      </w:pPr>
      <w:r w:rsidRPr="00C90B43">
        <w:rPr>
          <w:rFonts w:ascii="DIN Next LT Arabic" w:hAnsi="DIN Next LT Arabic" w:cs="DIN Next LT Arabic"/>
          <w:sz w:val="24"/>
          <w:szCs w:val="24"/>
          <w:rtl/>
        </w:rPr>
        <w:t>العملة المعتمدة لجميع التعاملات المتعلقة ب</w:t>
      </w:r>
      <w:r w:rsidR="006B0DD2">
        <w:rPr>
          <w:rFonts w:ascii="DIN Next LT Arabic" w:hAnsi="DIN Next LT Arabic" w:cs="DIN Next LT Arabic"/>
          <w:sz w:val="24"/>
          <w:szCs w:val="24"/>
          <w:rtl/>
        </w:rPr>
        <w:t>هذه الاتفاقية</w:t>
      </w:r>
      <w:r w:rsidRPr="00C90B43">
        <w:rPr>
          <w:rFonts w:ascii="DIN Next LT Arabic" w:hAnsi="DIN Next LT Arabic" w:cs="DIN Next LT Arabic"/>
          <w:sz w:val="24"/>
          <w:szCs w:val="24"/>
          <w:rtl/>
        </w:rPr>
        <w:t xml:space="preserve"> هي </w:t>
      </w:r>
      <w:r w:rsidRPr="00C90B43">
        <w:rPr>
          <w:rFonts w:ascii="DIN Next LT Arabic" w:hAnsi="DIN Next LT Arabic" w:cs="DIN Next LT Arabic"/>
          <w:color w:val="FF0000"/>
          <w:sz w:val="24"/>
          <w:szCs w:val="24"/>
          <w:rtl/>
        </w:rPr>
        <w:t xml:space="preserve">[الريال السعودي]، </w:t>
      </w:r>
      <w:r w:rsidRPr="00C90B43">
        <w:rPr>
          <w:rFonts w:ascii="DIN Next LT Arabic" w:hAnsi="DIN Next LT Arabic" w:cs="DIN Next LT Arabic"/>
          <w:sz w:val="24"/>
          <w:szCs w:val="24"/>
          <w:rtl/>
        </w:rPr>
        <w:t>ويكون الصرف طبقًا لأحكام نظام المنافسات والمشتريات الحكومية والأنظمة واللوائح المالية المعتمدة لدى الجهة الحكومية.</w:t>
      </w:r>
    </w:p>
    <w:p w14:paraId="4F436D07" w14:textId="77777777" w:rsidR="00DA50F5" w:rsidRPr="00C90B43" w:rsidRDefault="00DA50F5" w:rsidP="00F22857">
      <w:pPr>
        <w:pStyle w:val="Heading3"/>
        <w:numPr>
          <w:ilvl w:val="0"/>
          <w:numId w:val="31"/>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104" w:name="_Toc9944907"/>
      <w:bookmarkStart w:id="105" w:name="_Toc20321535"/>
      <w:bookmarkStart w:id="106" w:name="_Toc39687496"/>
      <w:bookmarkStart w:id="107" w:name="_Toc39797978"/>
      <w:bookmarkStart w:id="108" w:name="_Toc41663711"/>
      <w:r w:rsidRPr="00C90B43">
        <w:rPr>
          <w:rFonts w:ascii="DIN Next LT Arabic" w:hAnsi="DIN Next LT Arabic" w:cs="DIN Next LT Arabic"/>
          <w:color w:val="000000"/>
          <w:szCs w:val="24"/>
          <w:rtl/>
        </w:rPr>
        <w:t>الضرائب والرسوم</w:t>
      </w:r>
      <w:bookmarkEnd w:id="104"/>
      <w:bookmarkEnd w:id="105"/>
      <w:bookmarkEnd w:id="106"/>
      <w:bookmarkEnd w:id="107"/>
      <w:bookmarkEnd w:id="108"/>
    </w:p>
    <w:p w14:paraId="68BA7989" w14:textId="01284EFD" w:rsidR="00DA50F5" w:rsidRPr="00C90B43" w:rsidRDefault="00E506DF" w:rsidP="00A555CD">
      <w:pPr>
        <w:bidi/>
        <w:spacing w:before="240" w:line="14" w:lineRule="atLeast"/>
        <w:jc w:val="both"/>
        <w:rPr>
          <w:rFonts w:ascii="DIN Next LT Arabic" w:hAnsi="DIN Next LT Arabic" w:cs="DIN Next LT Arabic"/>
          <w:sz w:val="24"/>
          <w:szCs w:val="24"/>
        </w:rPr>
      </w:pPr>
      <w:r>
        <w:rPr>
          <w:rFonts w:ascii="DIN Next LT Arabic" w:hAnsi="DIN Next LT Arabic" w:cs="DIN Next LT Arabic" w:hint="cs"/>
          <w:sz w:val="24"/>
          <w:szCs w:val="24"/>
          <w:rtl/>
        </w:rPr>
        <w:t>ت</w:t>
      </w:r>
      <w:r w:rsidRPr="00C90B43">
        <w:rPr>
          <w:rFonts w:ascii="DIN Next LT Arabic" w:hAnsi="DIN Next LT Arabic" w:cs="DIN Next LT Arabic"/>
          <w:sz w:val="24"/>
          <w:szCs w:val="24"/>
          <w:rtl/>
        </w:rPr>
        <w:t>خضع</w:t>
      </w:r>
      <w:r>
        <w:rPr>
          <w:rFonts w:ascii="DIN Next LT Arabic" w:hAnsi="DIN Next LT Arabic" w:cs="DIN Next LT Arabic"/>
          <w:sz w:val="24"/>
          <w:szCs w:val="24"/>
          <w:rtl/>
        </w:rPr>
        <w:t xml:space="preserve"> هذه الاتفاقية </w:t>
      </w:r>
      <w:r w:rsidR="00A555CD">
        <w:rPr>
          <w:rFonts w:ascii="DIN Next LT Arabic" w:hAnsi="DIN Next LT Arabic" w:cs="DIN Next LT Arabic" w:hint="cs"/>
          <w:sz w:val="24"/>
          <w:szCs w:val="24"/>
          <w:rtl/>
        </w:rPr>
        <w:t>ل</w:t>
      </w:r>
      <w:r w:rsidR="00B07EDB" w:rsidRPr="00C90B43">
        <w:rPr>
          <w:rFonts w:ascii="DIN Next LT Arabic" w:hAnsi="DIN Next LT Arabic" w:cs="DIN Next LT Arabic"/>
          <w:sz w:val="24"/>
          <w:szCs w:val="24"/>
          <w:rtl/>
        </w:rPr>
        <w:t xml:space="preserve">لأنظمة </w:t>
      </w:r>
      <w:r w:rsidR="00A555CD">
        <w:rPr>
          <w:rFonts w:ascii="DIN Next LT Arabic" w:hAnsi="DIN Next LT Arabic" w:cs="DIN Next LT Arabic" w:hint="cs"/>
          <w:sz w:val="24"/>
          <w:szCs w:val="24"/>
          <w:rtl/>
        </w:rPr>
        <w:t xml:space="preserve">والأوامر </w:t>
      </w:r>
      <w:r w:rsidR="00B07EDB" w:rsidRPr="00C90B43">
        <w:rPr>
          <w:rFonts w:ascii="DIN Next LT Arabic" w:hAnsi="DIN Next LT Arabic" w:cs="DIN Next LT Arabic"/>
          <w:sz w:val="24"/>
          <w:szCs w:val="24"/>
          <w:rtl/>
        </w:rPr>
        <w:t>المتعلقة بالضرائب والرسوم ويجب على المتعاقد وتقع تحت مسؤوليته أن يقوم بتسديد الضرائب والرسوم في آجالها المحددة ومواعيدها المستحقة للجهة صاحبة الاختصاص</w:t>
      </w:r>
      <w:r w:rsidR="00DA50F5" w:rsidRPr="00C90B43">
        <w:rPr>
          <w:rFonts w:ascii="DIN Next LT Arabic" w:hAnsi="DIN Next LT Arabic" w:cs="DIN Next LT Arabic"/>
          <w:sz w:val="24"/>
          <w:szCs w:val="24"/>
          <w:rtl/>
        </w:rPr>
        <w:t>.</w:t>
      </w:r>
    </w:p>
    <w:p w14:paraId="54D56E5C" w14:textId="77777777" w:rsidR="00DA50F5" w:rsidRPr="00C90B43" w:rsidRDefault="00DA50F5" w:rsidP="00F22857">
      <w:pPr>
        <w:pStyle w:val="Heading3"/>
        <w:numPr>
          <w:ilvl w:val="0"/>
          <w:numId w:val="31"/>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109" w:name="_Toc9944865"/>
      <w:bookmarkStart w:id="110" w:name="_Toc20321536"/>
      <w:bookmarkStart w:id="111" w:name="_Toc39687497"/>
      <w:bookmarkStart w:id="112" w:name="_Toc39797979"/>
      <w:bookmarkStart w:id="113" w:name="_Toc41663712"/>
      <w:r w:rsidRPr="00C90B43">
        <w:rPr>
          <w:rFonts w:ascii="DIN Next LT Arabic" w:hAnsi="DIN Next LT Arabic" w:cs="DIN Next LT Arabic"/>
          <w:color w:val="000000"/>
          <w:szCs w:val="24"/>
          <w:rtl/>
        </w:rPr>
        <w:t>الإخطارات والمراسلات</w:t>
      </w:r>
      <w:bookmarkEnd w:id="109"/>
      <w:bookmarkEnd w:id="110"/>
      <w:bookmarkEnd w:id="111"/>
      <w:bookmarkEnd w:id="112"/>
      <w:bookmarkEnd w:id="113"/>
    </w:p>
    <w:p w14:paraId="1AF7A75A" w14:textId="70B4D918" w:rsidR="00DA50F5" w:rsidRPr="00C90B43" w:rsidRDefault="00DA50F5" w:rsidP="00DA50F5">
      <w:pPr>
        <w:pStyle w:val="BodyText"/>
        <w:bidi/>
        <w:spacing w:before="240" w:after="0"/>
        <w:jc w:val="both"/>
        <w:rPr>
          <w:rFonts w:ascii="DIN Next LT Arabic" w:hAnsi="DIN Next LT Arabic" w:cs="DIN Next LT Arabic"/>
          <w:sz w:val="24"/>
          <w:szCs w:val="24"/>
          <w:rtl/>
        </w:rPr>
      </w:pPr>
      <w:r w:rsidRPr="00C90B43">
        <w:rPr>
          <w:rFonts w:ascii="DIN Next LT Arabic" w:hAnsi="DIN Next LT Arabic" w:cs="DIN Next LT Arabic"/>
          <w:b/>
          <w:bCs/>
          <w:color w:val="000000"/>
          <w:sz w:val="24"/>
          <w:szCs w:val="24"/>
          <w:u w:val="single"/>
          <w:shd w:val="clear" w:color="auto" w:fill="FFFFFF"/>
          <w:rtl/>
        </w:rPr>
        <w:t>أولًا</w:t>
      </w:r>
      <w:r w:rsidRPr="00C90B43">
        <w:rPr>
          <w:rFonts w:ascii="DIN Next LT Arabic" w:hAnsi="DIN Next LT Arabic" w:cs="DIN Next LT Arabic"/>
          <w:b/>
          <w:bCs/>
          <w:color w:val="000000"/>
          <w:sz w:val="24"/>
          <w:szCs w:val="24"/>
          <w:shd w:val="clear" w:color="auto" w:fill="FFFFFF"/>
          <w:rtl/>
        </w:rPr>
        <w:t xml:space="preserve">: </w:t>
      </w:r>
      <w:r w:rsidRPr="00C90B43">
        <w:rPr>
          <w:rFonts w:ascii="DIN Next LT Arabic" w:hAnsi="DIN Next LT Arabic" w:cs="DIN Next LT Arabic"/>
          <w:sz w:val="24"/>
          <w:szCs w:val="24"/>
          <w:rtl/>
        </w:rPr>
        <w:t xml:space="preserve">تتم الإخطارات والمراسلات بين الجهة الحكومية والمتعاقد عن طريق البوابة، ويجوز للجهة الحكومية والمتعاقد علاوة على ذلك أن </w:t>
      </w:r>
      <w:r w:rsidR="00B65B20">
        <w:rPr>
          <w:rFonts w:ascii="DIN Next LT Arabic" w:hAnsi="DIN Next LT Arabic" w:cs="DIN Next LT Arabic" w:hint="cs"/>
          <w:sz w:val="24"/>
          <w:szCs w:val="24"/>
          <w:rtl/>
        </w:rPr>
        <w:t>ت</w:t>
      </w:r>
      <w:r w:rsidRPr="00C90B43">
        <w:rPr>
          <w:rFonts w:ascii="DIN Next LT Arabic" w:hAnsi="DIN Next LT Arabic" w:cs="DIN Next LT Arabic"/>
          <w:sz w:val="24"/>
          <w:szCs w:val="24"/>
          <w:rtl/>
        </w:rPr>
        <w:t>ستخدم إحدى الطرق الآتية:</w:t>
      </w:r>
    </w:p>
    <w:p w14:paraId="29DBD8B3" w14:textId="77777777" w:rsidR="00DA50F5" w:rsidRPr="00C90B43" w:rsidRDefault="00DA50F5" w:rsidP="00F22857">
      <w:pPr>
        <w:pStyle w:val="BodyText"/>
        <w:numPr>
          <w:ilvl w:val="0"/>
          <w:numId w:val="24"/>
        </w:numPr>
        <w:bidi/>
        <w:spacing w:before="240" w:after="0"/>
        <w:jc w:val="both"/>
        <w:rPr>
          <w:rFonts w:ascii="DIN Next LT Arabic" w:hAnsi="DIN Next LT Arabic" w:cs="DIN Next LT Arabic"/>
          <w:sz w:val="24"/>
          <w:szCs w:val="24"/>
          <w:rtl/>
        </w:rPr>
      </w:pPr>
      <w:r w:rsidRPr="00C90B43">
        <w:rPr>
          <w:rFonts w:ascii="DIN Next LT Arabic" w:hAnsi="DIN Next LT Arabic" w:cs="DIN Next LT Arabic"/>
          <w:sz w:val="24"/>
          <w:szCs w:val="24"/>
          <w:rtl/>
        </w:rPr>
        <w:t>العنوان الوطني</w:t>
      </w:r>
      <w:r w:rsidRPr="00C90B43">
        <w:rPr>
          <w:rFonts w:ascii="DIN Next LT Arabic" w:hAnsi="DIN Next LT Arabic" w:cs="DIN Next LT Arabic"/>
          <w:sz w:val="24"/>
          <w:szCs w:val="24"/>
        </w:rPr>
        <w:t>.</w:t>
      </w:r>
    </w:p>
    <w:p w14:paraId="72151CEC" w14:textId="77777777" w:rsidR="00DA50F5" w:rsidRPr="00C90B43" w:rsidRDefault="00DA50F5" w:rsidP="00F22857">
      <w:pPr>
        <w:pStyle w:val="BodyText"/>
        <w:numPr>
          <w:ilvl w:val="0"/>
          <w:numId w:val="24"/>
        </w:numPr>
        <w:bidi/>
        <w:spacing w:before="240" w:after="0"/>
        <w:jc w:val="both"/>
        <w:rPr>
          <w:rFonts w:ascii="DIN Next LT Arabic" w:hAnsi="DIN Next LT Arabic" w:cs="DIN Next LT Arabic"/>
          <w:sz w:val="24"/>
          <w:szCs w:val="24"/>
          <w:rtl/>
        </w:rPr>
      </w:pPr>
      <w:r w:rsidRPr="00C90B43">
        <w:rPr>
          <w:rFonts w:ascii="DIN Next LT Arabic" w:hAnsi="DIN Next LT Arabic" w:cs="DIN Next LT Arabic"/>
          <w:sz w:val="24"/>
          <w:szCs w:val="24"/>
          <w:rtl/>
        </w:rPr>
        <w:t>العنوان البريدي عن طريق الشركات المقدمة للخدمة البريدية</w:t>
      </w:r>
      <w:r w:rsidRPr="00C90B43">
        <w:rPr>
          <w:rFonts w:ascii="DIN Next LT Arabic" w:hAnsi="DIN Next LT Arabic" w:cs="DIN Next LT Arabic"/>
          <w:sz w:val="24"/>
          <w:szCs w:val="24"/>
        </w:rPr>
        <w:t>.</w:t>
      </w:r>
    </w:p>
    <w:p w14:paraId="2F037808" w14:textId="77777777" w:rsidR="00DA50F5" w:rsidRPr="00C90B43" w:rsidRDefault="00DA50F5" w:rsidP="00F22857">
      <w:pPr>
        <w:pStyle w:val="BodyText"/>
        <w:numPr>
          <w:ilvl w:val="0"/>
          <w:numId w:val="24"/>
        </w:numPr>
        <w:bidi/>
        <w:spacing w:before="240" w:after="0"/>
        <w:jc w:val="both"/>
        <w:rPr>
          <w:rFonts w:ascii="DIN Next LT Arabic" w:hAnsi="DIN Next LT Arabic" w:cs="DIN Next LT Arabic"/>
          <w:sz w:val="24"/>
          <w:szCs w:val="24"/>
          <w:rtl/>
        </w:rPr>
      </w:pPr>
      <w:r w:rsidRPr="00C90B43">
        <w:rPr>
          <w:rFonts w:ascii="DIN Next LT Arabic" w:hAnsi="DIN Next LT Arabic" w:cs="DIN Next LT Arabic"/>
          <w:sz w:val="24"/>
          <w:szCs w:val="24"/>
          <w:rtl/>
        </w:rPr>
        <w:t xml:space="preserve">البريد الإلكتروني المعتمد، أو الرسائل النصية </w:t>
      </w:r>
      <w:r w:rsidRPr="00C90B43">
        <w:rPr>
          <w:rFonts w:ascii="DIN Next LT Arabic" w:hAnsi="DIN Next LT Arabic" w:cs="DIN Next LT Arabic"/>
          <w:sz w:val="24"/>
          <w:szCs w:val="24"/>
          <w:rtl/>
          <w:lang w:bidi="ar-LB"/>
        </w:rPr>
        <w:t>المعتمدة.</w:t>
      </w:r>
    </w:p>
    <w:p w14:paraId="33208CC5" w14:textId="77777777" w:rsidR="00DA50F5" w:rsidRPr="00C90B43" w:rsidRDefault="00DA50F5" w:rsidP="00DA50F5">
      <w:pPr>
        <w:pStyle w:val="BodyText"/>
        <w:bidi/>
        <w:spacing w:before="240" w:after="0"/>
        <w:jc w:val="both"/>
        <w:rPr>
          <w:rFonts w:ascii="DIN Next LT Arabic" w:hAnsi="DIN Next LT Arabic" w:cs="DIN Next LT Arabic"/>
          <w:sz w:val="24"/>
          <w:szCs w:val="24"/>
          <w:rtl/>
        </w:rPr>
      </w:pPr>
      <w:r w:rsidRPr="00C90B43">
        <w:rPr>
          <w:rFonts w:ascii="DIN Next LT Arabic" w:hAnsi="DIN Next LT Arabic" w:cs="DIN Next LT Arabic"/>
          <w:sz w:val="24"/>
          <w:szCs w:val="24"/>
          <w:rtl/>
        </w:rPr>
        <w:t>ويكون الإبلاغ الذي يتم وفق</w:t>
      </w:r>
      <w:r w:rsidR="00D3403E">
        <w:rPr>
          <w:rFonts w:ascii="DIN Next LT Arabic" w:hAnsi="DIN Next LT Arabic" w:cs="DIN Next LT Arabic" w:hint="cs"/>
          <w:sz w:val="24"/>
          <w:szCs w:val="24"/>
          <w:rtl/>
        </w:rPr>
        <w:t>ً</w:t>
      </w:r>
      <w:r w:rsidRPr="00C90B43">
        <w:rPr>
          <w:rFonts w:ascii="DIN Next LT Arabic" w:hAnsi="DIN Next LT Arabic" w:cs="DIN Next LT Arabic"/>
          <w:sz w:val="24"/>
          <w:szCs w:val="24"/>
          <w:rtl/>
        </w:rPr>
        <w:t>ا لحكم هذا البند منتجاً لآثاره النظامية من تاريخ صدوره</w:t>
      </w:r>
      <w:r w:rsidRPr="00C90B43">
        <w:rPr>
          <w:rFonts w:ascii="DIN Next LT Arabic" w:hAnsi="DIN Next LT Arabic" w:cs="DIN Next LT Arabic"/>
          <w:sz w:val="24"/>
          <w:szCs w:val="24"/>
        </w:rPr>
        <w:t>.</w:t>
      </w:r>
    </w:p>
    <w:p w14:paraId="02C52E72" w14:textId="77777777" w:rsidR="00DA50F5" w:rsidRPr="00C90B43" w:rsidRDefault="00DA50F5" w:rsidP="00DA50F5">
      <w:pPr>
        <w:pStyle w:val="BodyText"/>
        <w:bidi/>
        <w:spacing w:before="240" w:after="0"/>
        <w:jc w:val="both"/>
        <w:rPr>
          <w:rFonts w:ascii="DIN Next LT Arabic" w:hAnsi="DIN Next LT Arabic" w:cs="DIN Next LT Arabic"/>
          <w:sz w:val="24"/>
          <w:szCs w:val="24"/>
        </w:rPr>
      </w:pPr>
      <w:r w:rsidRPr="00C90B43">
        <w:rPr>
          <w:rFonts w:ascii="DIN Next LT Arabic" w:hAnsi="DIN Next LT Arabic" w:cs="DIN Next LT Arabic"/>
          <w:b/>
          <w:bCs/>
          <w:sz w:val="24"/>
          <w:szCs w:val="24"/>
          <w:u w:val="single"/>
          <w:rtl/>
        </w:rPr>
        <w:t>ثانيًا</w:t>
      </w:r>
      <w:r w:rsidRPr="00C90B43">
        <w:rPr>
          <w:rFonts w:ascii="DIN Next LT Arabic" w:hAnsi="DIN Next LT Arabic" w:cs="DIN Next LT Arabic"/>
          <w:b/>
          <w:bCs/>
          <w:sz w:val="24"/>
          <w:szCs w:val="24"/>
          <w:rtl/>
        </w:rPr>
        <w:t xml:space="preserve">: </w:t>
      </w:r>
      <w:r w:rsidRPr="00C90B43">
        <w:rPr>
          <w:rFonts w:ascii="DIN Next LT Arabic" w:hAnsi="DIN Next LT Arabic" w:cs="DIN Next LT Arabic"/>
          <w:sz w:val="24"/>
          <w:szCs w:val="24"/>
          <w:rtl/>
        </w:rPr>
        <w:t>إذا تغير العنوان الرسمي للمتعاقد، فعليه إبلاغ الجهة الحكومية بذلك، فإن لم يقم بإبلاغها، فيُعد إبلاغه على عنوانه القديم منتجًا لآثاره النظامية.</w:t>
      </w:r>
    </w:p>
    <w:p w14:paraId="61938CD3" w14:textId="2BB33582" w:rsidR="00DA50F5" w:rsidRPr="00C90B43" w:rsidRDefault="00DA50F5" w:rsidP="006B0DD2">
      <w:pPr>
        <w:pStyle w:val="BodyText"/>
        <w:bidi/>
        <w:spacing w:before="240" w:after="0"/>
        <w:jc w:val="lowKashida"/>
        <w:rPr>
          <w:rFonts w:ascii="DIN Next LT Arabic" w:hAnsi="DIN Next LT Arabic" w:cs="DIN Next LT Arabic"/>
          <w:sz w:val="24"/>
          <w:szCs w:val="24"/>
          <w:lang w:val="en-GB"/>
        </w:rPr>
      </w:pPr>
      <w:r w:rsidRPr="00C90B43">
        <w:rPr>
          <w:rFonts w:ascii="DIN Next LT Arabic" w:hAnsi="DIN Next LT Arabic" w:cs="DIN Next LT Arabic"/>
          <w:b/>
          <w:bCs/>
          <w:color w:val="000000"/>
          <w:sz w:val="24"/>
          <w:szCs w:val="24"/>
          <w:u w:val="single"/>
          <w:shd w:val="clear" w:color="auto" w:fill="FFFFFF"/>
          <w:rtl/>
        </w:rPr>
        <w:t>ثالثًا</w:t>
      </w:r>
      <w:r w:rsidRPr="00C90B43">
        <w:rPr>
          <w:rFonts w:ascii="DIN Next LT Arabic" w:hAnsi="DIN Next LT Arabic" w:cs="DIN Next LT Arabic"/>
          <w:b/>
          <w:bCs/>
          <w:color w:val="000000"/>
          <w:sz w:val="24"/>
          <w:szCs w:val="24"/>
          <w:shd w:val="clear" w:color="auto" w:fill="FFFFFF"/>
          <w:rtl/>
        </w:rPr>
        <w:t xml:space="preserve">: </w:t>
      </w:r>
      <w:r w:rsidRPr="00C90B43">
        <w:rPr>
          <w:rFonts w:ascii="DIN Next LT Arabic" w:hAnsi="DIN Next LT Arabic" w:cs="DIN Next LT Arabic"/>
          <w:sz w:val="24"/>
          <w:szCs w:val="24"/>
          <w:rtl/>
        </w:rPr>
        <w:t xml:space="preserve">يُعدُّ أي إبلاغ كتابي مرسل من أي طرف من طرفي </w:t>
      </w:r>
      <w:r w:rsidR="006B0DD2">
        <w:rPr>
          <w:rFonts w:ascii="DIN Next LT Arabic" w:hAnsi="DIN Next LT Arabic" w:cs="DIN Next LT Arabic" w:hint="cs"/>
          <w:sz w:val="24"/>
          <w:szCs w:val="24"/>
          <w:rtl/>
        </w:rPr>
        <w:t>الاتفاقية</w:t>
      </w:r>
      <w:r w:rsidR="006B0DD2"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 xml:space="preserve">تبليغًا رسميًّا للطرف المرسل إليه سواء تم تسليمه إلى الطرف الموجه إليه شخصيًّا أو ممثله، بشرط أن يتم إرساله وفقًا للطرق المبينة بهذا </w:t>
      </w:r>
      <w:r w:rsidR="00F429C6" w:rsidRPr="00C90B43">
        <w:rPr>
          <w:rFonts w:ascii="DIN Next LT Arabic" w:hAnsi="DIN Next LT Arabic" w:cs="DIN Next LT Arabic"/>
          <w:sz w:val="24"/>
          <w:szCs w:val="24"/>
          <w:rtl/>
        </w:rPr>
        <w:t>البند</w:t>
      </w:r>
      <w:r w:rsidRPr="00C90B43">
        <w:rPr>
          <w:rFonts w:ascii="DIN Next LT Arabic" w:hAnsi="DIN Next LT Arabic" w:cs="DIN Next LT Arabic"/>
          <w:sz w:val="24"/>
          <w:szCs w:val="24"/>
          <w:rtl/>
        </w:rPr>
        <w:t xml:space="preserve"> إلى العنوان المبين أمام كل طرف من الأطراف في ديباجة </w:t>
      </w:r>
      <w:r w:rsidR="006B0DD2">
        <w:rPr>
          <w:rFonts w:ascii="DIN Next LT Arabic" w:hAnsi="DIN Next LT Arabic" w:cs="DIN Next LT Arabic"/>
          <w:sz w:val="24"/>
          <w:szCs w:val="24"/>
          <w:rtl/>
        </w:rPr>
        <w:t>الاتفاقية</w:t>
      </w:r>
      <w:r w:rsidRPr="00C90B43">
        <w:rPr>
          <w:rFonts w:ascii="DIN Next LT Arabic" w:hAnsi="DIN Next LT Arabic" w:cs="DIN Next LT Arabic"/>
          <w:sz w:val="24"/>
          <w:szCs w:val="24"/>
          <w:rtl/>
        </w:rPr>
        <w:t>، ما لم ي</w:t>
      </w:r>
      <w:r w:rsidR="00D3403E">
        <w:rPr>
          <w:rFonts w:ascii="DIN Next LT Arabic" w:hAnsi="DIN Next LT Arabic" w:cs="DIN Next LT Arabic" w:hint="cs"/>
          <w:sz w:val="24"/>
          <w:szCs w:val="24"/>
          <w:rtl/>
        </w:rPr>
        <w:t>ُ</w:t>
      </w:r>
      <w:r w:rsidRPr="00C90B43">
        <w:rPr>
          <w:rFonts w:ascii="DIN Next LT Arabic" w:hAnsi="DIN Next LT Arabic" w:cs="DIN Next LT Arabic"/>
          <w:sz w:val="24"/>
          <w:szCs w:val="24"/>
          <w:rtl/>
        </w:rPr>
        <w:t>خطر أحد الطرفين الآخر بتغيير العنوان</w:t>
      </w:r>
      <w:r w:rsidR="00330DFB" w:rsidRPr="00C90B43">
        <w:rPr>
          <w:rFonts w:ascii="DIN Next LT Arabic" w:hAnsi="DIN Next LT Arabic" w:cs="DIN Next LT Arabic"/>
          <w:sz w:val="24"/>
          <w:szCs w:val="24"/>
          <w:rtl/>
        </w:rPr>
        <w:t xml:space="preserve"> كتابةً</w:t>
      </w:r>
      <w:r w:rsidRPr="00C90B43">
        <w:rPr>
          <w:rFonts w:ascii="DIN Next LT Arabic" w:hAnsi="DIN Next LT Arabic" w:cs="DIN Next LT Arabic"/>
          <w:sz w:val="24"/>
          <w:szCs w:val="24"/>
          <w:rtl/>
        </w:rPr>
        <w:t>.</w:t>
      </w:r>
    </w:p>
    <w:p w14:paraId="748E6A72" w14:textId="77777777" w:rsidR="00DA50F5" w:rsidRPr="00C90B43" w:rsidRDefault="00DA50F5" w:rsidP="00F22857">
      <w:pPr>
        <w:pStyle w:val="Heading3"/>
        <w:numPr>
          <w:ilvl w:val="0"/>
          <w:numId w:val="31"/>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114" w:name="_Toc9944881"/>
      <w:bookmarkStart w:id="115" w:name="_Toc20321537"/>
      <w:bookmarkStart w:id="116" w:name="_Toc39687498"/>
      <w:bookmarkStart w:id="117" w:name="_Toc39797980"/>
      <w:bookmarkStart w:id="118" w:name="_Toc41663713"/>
      <w:bookmarkStart w:id="119" w:name="_Toc9944866"/>
      <w:r w:rsidRPr="00C90B43">
        <w:rPr>
          <w:rFonts w:ascii="DIN Next LT Arabic" w:hAnsi="DIN Next LT Arabic" w:cs="DIN Next LT Arabic"/>
          <w:color w:val="000000"/>
          <w:szCs w:val="24"/>
          <w:rtl/>
        </w:rPr>
        <w:t>السجلات</w:t>
      </w:r>
      <w:bookmarkEnd w:id="114"/>
      <w:bookmarkEnd w:id="115"/>
      <w:bookmarkEnd w:id="116"/>
      <w:bookmarkEnd w:id="117"/>
      <w:bookmarkEnd w:id="118"/>
    </w:p>
    <w:p w14:paraId="1696888F" w14:textId="15FFD158" w:rsidR="00DA50F5" w:rsidRPr="00C90B43" w:rsidRDefault="00DA50F5" w:rsidP="00DA50F5">
      <w:pPr>
        <w:pStyle w:val="BodyText"/>
        <w:bidi/>
        <w:spacing w:before="240" w:after="0"/>
        <w:jc w:val="both"/>
        <w:rPr>
          <w:rFonts w:ascii="DIN Next LT Arabic" w:hAnsi="DIN Next LT Arabic" w:cs="DIN Next LT Arabic"/>
          <w:sz w:val="24"/>
          <w:szCs w:val="24"/>
          <w:rtl/>
        </w:rPr>
      </w:pPr>
      <w:r w:rsidRPr="00C90B43">
        <w:rPr>
          <w:rFonts w:ascii="DIN Next LT Arabic" w:hAnsi="DIN Next LT Arabic" w:cs="DIN Next LT Arabic"/>
          <w:sz w:val="24"/>
          <w:szCs w:val="24"/>
          <w:rtl/>
        </w:rPr>
        <w:t xml:space="preserve">يجب على المتعاقد الاحتفاظ بمستندات </w:t>
      </w:r>
      <w:r w:rsidR="006B0DD2">
        <w:rPr>
          <w:rFonts w:ascii="DIN Next LT Arabic" w:hAnsi="DIN Next LT Arabic" w:cs="DIN Next LT Arabic"/>
          <w:sz w:val="24"/>
          <w:szCs w:val="24"/>
          <w:rtl/>
        </w:rPr>
        <w:t>الاتفاقية</w:t>
      </w:r>
      <w:r w:rsidRPr="00C90B43">
        <w:rPr>
          <w:rFonts w:ascii="DIN Next LT Arabic" w:hAnsi="DIN Next LT Arabic" w:cs="DIN Next LT Arabic"/>
          <w:sz w:val="24"/>
          <w:szCs w:val="24"/>
          <w:rtl/>
        </w:rPr>
        <w:t xml:space="preserve"> والمراسلات والحسابات المالية المتعلقة به طوال مدة </w:t>
      </w:r>
      <w:r w:rsidR="006B0DD2">
        <w:rPr>
          <w:rFonts w:ascii="DIN Next LT Arabic" w:hAnsi="DIN Next LT Arabic" w:cs="DIN Next LT Arabic"/>
          <w:sz w:val="24"/>
          <w:szCs w:val="24"/>
          <w:rtl/>
        </w:rPr>
        <w:t>الاتفاقية</w:t>
      </w:r>
      <w:r w:rsidRPr="00C90B43">
        <w:rPr>
          <w:rFonts w:ascii="DIN Next LT Arabic" w:hAnsi="DIN Next LT Arabic" w:cs="DIN Next LT Arabic"/>
          <w:sz w:val="24"/>
          <w:szCs w:val="24"/>
          <w:rtl/>
        </w:rPr>
        <w:t xml:space="preserve"> ولمدة </w:t>
      </w:r>
      <w:r w:rsidRPr="00C90B43">
        <w:rPr>
          <w:rFonts w:ascii="DIN Next LT Arabic" w:hAnsi="DIN Next LT Arabic" w:cs="DIN Next LT Arabic"/>
          <w:color w:val="FF0000"/>
          <w:sz w:val="24"/>
          <w:szCs w:val="24"/>
          <w:rtl/>
        </w:rPr>
        <w:t xml:space="preserve">[أدخل المدة] </w:t>
      </w:r>
      <w:r w:rsidRPr="00C90B43">
        <w:rPr>
          <w:rFonts w:ascii="DIN Next LT Arabic" w:hAnsi="DIN Next LT Arabic" w:cs="DIN Next LT Arabic"/>
          <w:sz w:val="24"/>
          <w:szCs w:val="24"/>
          <w:rtl/>
        </w:rPr>
        <w:t xml:space="preserve">بعد انتهاء </w:t>
      </w:r>
      <w:r w:rsidR="006B0DD2">
        <w:rPr>
          <w:rFonts w:ascii="DIN Next LT Arabic" w:hAnsi="DIN Next LT Arabic" w:cs="DIN Next LT Arabic"/>
          <w:sz w:val="24"/>
          <w:szCs w:val="24"/>
          <w:rtl/>
        </w:rPr>
        <w:t>الاتفاقية</w:t>
      </w:r>
      <w:r w:rsidR="00F5666A" w:rsidRPr="00C90B43">
        <w:rPr>
          <w:rFonts w:ascii="DIN Next LT Arabic" w:hAnsi="DIN Next LT Arabic" w:cs="DIN Next LT Arabic"/>
          <w:sz w:val="24"/>
          <w:szCs w:val="24"/>
          <w:rtl/>
        </w:rPr>
        <w:t xml:space="preserve"> أو أي مدد توجبها الأنظمة المرعية</w:t>
      </w:r>
      <w:r w:rsidRPr="00C90B43">
        <w:rPr>
          <w:rFonts w:ascii="DIN Next LT Arabic" w:hAnsi="DIN Next LT Arabic" w:cs="DIN Next LT Arabic"/>
          <w:sz w:val="24"/>
          <w:szCs w:val="24"/>
          <w:rtl/>
        </w:rPr>
        <w:t xml:space="preserve">، وللجهة الحكومية حق تعيين مدقق خارجي مستقل عن كل من الجهة الحكومية والمتعاقد لتدقيق هذه السجلات وللجهة الحكومية إخضاع </w:t>
      </w:r>
      <w:r w:rsidR="0034629A" w:rsidRPr="00C90B43">
        <w:rPr>
          <w:rFonts w:ascii="DIN Next LT Arabic" w:hAnsi="DIN Next LT Arabic" w:cs="DIN Next LT Arabic"/>
          <w:sz w:val="24"/>
          <w:szCs w:val="24"/>
          <w:rtl/>
        </w:rPr>
        <w:t>المتعاقد للتبعات النظامية عن أي</w:t>
      </w:r>
      <w:r w:rsidRPr="00C90B43">
        <w:rPr>
          <w:rFonts w:ascii="DIN Next LT Arabic" w:hAnsi="DIN Next LT Arabic" w:cs="DIN Next LT Arabic"/>
          <w:sz w:val="24"/>
          <w:szCs w:val="24"/>
          <w:rtl/>
        </w:rPr>
        <w:t xml:space="preserve"> أخطاء أو مخالفات، إن وجدت.</w:t>
      </w:r>
    </w:p>
    <w:p w14:paraId="28019437" w14:textId="77777777" w:rsidR="00DA50F5" w:rsidRPr="00C90B43" w:rsidRDefault="00DA50F5" w:rsidP="00F22857">
      <w:pPr>
        <w:pStyle w:val="Heading3"/>
        <w:numPr>
          <w:ilvl w:val="0"/>
          <w:numId w:val="31"/>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120" w:name="_Toc9944871"/>
      <w:bookmarkStart w:id="121" w:name="_Toc20321538"/>
      <w:bookmarkStart w:id="122" w:name="_Toc39687499"/>
      <w:bookmarkStart w:id="123" w:name="_Toc39797981"/>
      <w:bookmarkStart w:id="124" w:name="_Toc41663714"/>
      <w:r w:rsidRPr="00C90B43">
        <w:rPr>
          <w:rFonts w:ascii="DIN Next LT Arabic" w:hAnsi="DIN Next LT Arabic" w:cs="DIN Next LT Arabic"/>
          <w:color w:val="000000"/>
          <w:szCs w:val="24"/>
          <w:rtl/>
        </w:rPr>
        <w:t>التراخيص ووثائق التسجيل والتصاريح</w:t>
      </w:r>
      <w:bookmarkEnd w:id="120"/>
      <w:bookmarkEnd w:id="121"/>
      <w:bookmarkEnd w:id="122"/>
      <w:bookmarkEnd w:id="123"/>
      <w:bookmarkEnd w:id="124"/>
    </w:p>
    <w:p w14:paraId="5F9FD9A5" w14:textId="120ECCA0" w:rsidR="00DA50F5" w:rsidRPr="00C90B43" w:rsidRDefault="00DA50F5" w:rsidP="00A17B78">
      <w:pPr>
        <w:pStyle w:val="BodyText"/>
        <w:bidi/>
        <w:spacing w:before="240" w:after="0"/>
        <w:jc w:val="both"/>
        <w:rPr>
          <w:rFonts w:ascii="DIN Next LT Arabic" w:hAnsi="DIN Next LT Arabic" w:cs="DIN Next LT Arabic"/>
          <w:sz w:val="24"/>
          <w:szCs w:val="24"/>
          <w:rtl/>
        </w:rPr>
      </w:pPr>
      <w:r w:rsidRPr="00C90B43">
        <w:rPr>
          <w:rFonts w:ascii="DIN Next LT Arabic" w:hAnsi="DIN Next LT Arabic" w:cs="DIN Next LT Arabic"/>
          <w:color w:val="000000"/>
          <w:sz w:val="24"/>
          <w:szCs w:val="24"/>
          <w:rtl/>
        </w:rPr>
        <w:t xml:space="preserve">يلتزم المتعاقد أثناء مدة </w:t>
      </w:r>
      <w:r w:rsidR="006B0DD2">
        <w:rPr>
          <w:rFonts w:ascii="DIN Next LT Arabic" w:hAnsi="DIN Next LT Arabic" w:cs="DIN Next LT Arabic"/>
          <w:color w:val="000000"/>
          <w:sz w:val="24"/>
          <w:szCs w:val="24"/>
          <w:rtl/>
        </w:rPr>
        <w:t>الاتفاقية</w:t>
      </w:r>
      <w:r w:rsidRPr="00C90B43">
        <w:rPr>
          <w:rFonts w:ascii="DIN Next LT Arabic" w:hAnsi="DIN Next LT Arabic" w:cs="DIN Next LT Arabic"/>
          <w:color w:val="000000"/>
          <w:sz w:val="24"/>
          <w:szCs w:val="24"/>
          <w:rtl/>
        </w:rPr>
        <w:t xml:space="preserve"> بإصدار وتجديد كافة التراخيص ووثائق التَّسجيل اللازمة ل</w:t>
      </w:r>
      <w:r w:rsidR="00A17B78">
        <w:rPr>
          <w:rFonts w:ascii="DIN Next LT Arabic" w:hAnsi="DIN Next LT Arabic" w:cs="DIN Next LT Arabic" w:hint="cs"/>
          <w:color w:val="000000"/>
          <w:sz w:val="24"/>
          <w:szCs w:val="24"/>
          <w:rtl/>
        </w:rPr>
        <w:t>توريد</w:t>
      </w:r>
      <w:r w:rsidRPr="00C90B43">
        <w:rPr>
          <w:rFonts w:ascii="DIN Next LT Arabic" w:hAnsi="DIN Next LT Arabic" w:cs="DIN Next LT Arabic"/>
          <w:color w:val="000000"/>
          <w:sz w:val="24"/>
          <w:szCs w:val="24"/>
          <w:rtl/>
        </w:rPr>
        <w:t xml:space="preserve"> الأصناف والمواد، والتي تخوله ممارسة نشاطه التجاري وذلك على نفقته الخاصة، على أن يسلّم المتعاقد إلى الجهة الحكومية نسخة من هذه التراخيص ووثائق التسجيل والتصاريح وأصولها للاطلاع عليها ومطابقتها أو ما يدل على إصدارها وتجديدها أو استخراج بديل لها، وذلك في موعد أقصاه </w:t>
      </w:r>
      <w:r w:rsidRPr="00C90B43">
        <w:rPr>
          <w:rFonts w:ascii="DIN Next LT Arabic" w:hAnsi="DIN Next LT Arabic" w:cs="DIN Next LT Arabic"/>
          <w:color w:val="FF0000"/>
          <w:sz w:val="24"/>
          <w:szCs w:val="24"/>
          <w:rtl/>
        </w:rPr>
        <w:t xml:space="preserve">[عشرة أيام عمل] </w:t>
      </w:r>
      <w:r w:rsidRPr="00C90B43">
        <w:rPr>
          <w:rFonts w:ascii="DIN Next LT Arabic" w:hAnsi="DIN Next LT Arabic" w:cs="DIN Next LT Arabic"/>
          <w:color w:val="000000"/>
          <w:sz w:val="24"/>
          <w:szCs w:val="24"/>
          <w:rtl/>
        </w:rPr>
        <w:t>من تاريخ طلبها</w:t>
      </w:r>
      <w:r w:rsidRPr="00C90B43">
        <w:rPr>
          <w:rFonts w:ascii="DIN Next LT Arabic" w:hAnsi="DIN Next LT Arabic" w:cs="DIN Next LT Arabic"/>
          <w:sz w:val="24"/>
          <w:szCs w:val="24"/>
          <w:rtl/>
        </w:rPr>
        <w:t>.</w:t>
      </w:r>
    </w:p>
    <w:p w14:paraId="126D7CB7" w14:textId="77777777" w:rsidR="00DA50F5" w:rsidRPr="00C90B43" w:rsidRDefault="00DA50F5" w:rsidP="00F22857">
      <w:pPr>
        <w:pStyle w:val="Heading3"/>
        <w:numPr>
          <w:ilvl w:val="0"/>
          <w:numId w:val="31"/>
        </w:numPr>
        <w:pBdr>
          <w:top w:val="single" w:sz="4" w:space="1" w:color="auto"/>
        </w:pBdr>
        <w:bidi/>
        <w:spacing w:before="240" w:after="0"/>
        <w:ind w:left="432" w:hanging="432"/>
        <w:jc w:val="both"/>
        <w:rPr>
          <w:rFonts w:ascii="DIN Next LT Arabic" w:hAnsi="DIN Next LT Arabic" w:cs="DIN Next LT Arabic"/>
          <w:b/>
          <w:color w:val="auto"/>
          <w:szCs w:val="24"/>
          <w:rtl/>
        </w:rPr>
      </w:pPr>
      <w:bookmarkStart w:id="125" w:name="_Toc20321539"/>
      <w:bookmarkStart w:id="126" w:name="_Toc39687500"/>
      <w:bookmarkStart w:id="127" w:name="_Toc39797982"/>
      <w:bookmarkStart w:id="128" w:name="_Toc41663715"/>
      <w:r w:rsidRPr="00C90B43">
        <w:rPr>
          <w:rFonts w:ascii="DIN Next LT Arabic" w:hAnsi="DIN Next LT Arabic" w:cs="DIN Next LT Arabic"/>
          <w:b/>
          <w:color w:val="auto"/>
          <w:szCs w:val="24"/>
          <w:rtl/>
        </w:rPr>
        <w:t>تعارض المصالح</w:t>
      </w:r>
      <w:bookmarkEnd w:id="119"/>
      <w:bookmarkEnd w:id="125"/>
      <w:bookmarkEnd w:id="126"/>
      <w:bookmarkEnd w:id="127"/>
      <w:bookmarkEnd w:id="128"/>
    </w:p>
    <w:p w14:paraId="0D562FEE" w14:textId="4112637C" w:rsidR="00DA50F5" w:rsidRPr="00C90B43" w:rsidRDefault="00DA50F5" w:rsidP="0028064E">
      <w:pPr>
        <w:pStyle w:val="BodyText"/>
        <w:bidi/>
        <w:spacing w:before="240" w:after="0"/>
        <w:jc w:val="both"/>
        <w:rPr>
          <w:rFonts w:ascii="DIN Next LT Arabic" w:hAnsi="DIN Next LT Arabic" w:cs="DIN Next LT Arabic"/>
          <w:b/>
          <w:bCs/>
          <w:color w:val="000000"/>
          <w:sz w:val="24"/>
          <w:szCs w:val="24"/>
          <w:u w:val="single"/>
          <w:shd w:val="clear" w:color="auto" w:fill="FFFFFF"/>
          <w:rtl/>
        </w:rPr>
      </w:pPr>
      <w:bookmarkStart w:id="129" w:name="_Hlk26463741"/>
      <w:bookmarkStart w:id="130" w:name="_Toc9944867"/>
      <w:bookmarkStart w:id="131" w:name="_Toc20321540"/>
      <w:r w:rsidRPr="00C90B43">
        <w:rPr>
          <w:rFonts w:ascii="DIN Next LT Arabic" w:hAnsi="DIN Next LT Arabic" w:cs="DIN Next LT Arabic"/>
          <w:color w:val="000000"/>
          <w:sz w:val="24"/>
          <w:szCs w:val="24"/>
          <w:rtl/>
        </w:rPr>
        <w:t>يلتزم المتعاقد وجميع منسوبيه ويضمن التزام المتعاقدين معه من الباطن</w:t>
      </w:r>
      <w:r w:rsidRPr="00C90B43">
        <w:rPr>
          <w:rFonts w:ascii="DIN Next LT Arabic" w:hAnsi="DIN Next LT Arabic" w:cs="DIN Next LT Arabic"/>
          <w:sz w:val="24"/>
          <w:szCs w:val="24"/>
          <w:rtl/>
        </w:rPr>
        <w:t xml:space="preserve">، وكل من له علاقة مباشرة أو غير مباشرة بتنفيذ </w:t>
      </w:r>
      <w:r w:rsidR="0028064E">
        <w:rPr>
          <w:rFonts w:ascii="DIN Next LT Arabic" w:hAnsi="DIN Next LT Arabic" w:cs="DIN Next LT Arabic" w:hint="cs"/>
          <w:sz w:val="24"/>
          <w:szCs w:val="24"/>
          <w:rtl/>
        </w:rPr>
        <w:t xml:space="preserve">التزاماته </w:t>
      </w:r>
      <w:r w:rsidR="00676A6C">
        <w:rPr>
          <w:rFonts w:ascii="DIN Next LT Arabic" w:hAnsi="DIN Next LT Arabic" w:cs="DIN Next LT Arabic" w:hint="cs"/>
          <w:sz w:val="24"/>
          <w:szCs w:val="24"/>
          <w:rtl/>
        </w:rPr>
        <w:t xml:space="preserve">في </w:t>
      </w:r>
      <w:r w:rsidR="00E506DF">
        <w:rPr>
          <w:rFonts w:ascii="DIN Next LT Arabic" w:hAnsi="DIN Next LT Arabic" w:cs="DIN Next LT Arabic"/>
          <w:sz w:val="24"/>
          <w:szCs w:val="24"/>
          <w:rtl/>
        </w:rPr>
        <w:t xml:space="preserve"> هذه الاتفاقية </w:t>
      </w:r>
      <w:r w:rsidR="00393C3F">
        <w:rPr>
          <w:rFonts w:ascii="DIN Next LT Arabic" w:hAnsi="DIN Next LT Arabic" w:cs="DIN Next LT Arabic" w:hint="cs"/>
          <w:sz w:val="24"/>
          <w:szCs w:val="24"/>
          <w:rtl/>
        </w:rPr>
        <w:t xml:space="preserve">وأي أمر شراء </w:t>
      </w:r>
      <w:r w:rsidRPr="00C90B43">
        <w:rPr>
          <w:rFonts w:ascii="DIN Next LT Arabic" w:hAnsi="DIN Next LT Arabic" w:cs="DIN Next LT Arabic"/>
          <w:sz w:val="24"/>
          <w:szCs w:val="24"/>
          <w:rtl/>
        </w:rPr>
        <w:t>بالتقيد بأحكام لائحة تنظيم تعارض المصالح</w:t>
      </w:r>
      <w:r w:rsidR="00AA751B" w:rsidRPr="00AA751B">
        <w:rPr>
          <w:rFonts w:ascii="DIN Next LT Arabic" w:hAnsi="DIN Next LT Arabic" w:cs="DIN Next LT Arabic" w:hint="eastAsia"/>
          <w:sz w:val="24"/>
          <w:szCs w:val="24"/>
          <w:rtl/>
        </w:rPr>
        <w:t xml:space="preserve"> </w:t>
      </w:r>
      <w:r w:rsidR="00AA751B" w:rsidRPr="00F5080C">
        <w:rPr>
          <w:rFonts w:ascii="DIN Next LT Arabic" w:hAnsi="DIN Next LT Arabic" w:cs="DIN Next LT Arabic" w:hint="eastAsia"/>
          <w:sz w:val="24"/>
          <w:szCs w:val="24"/>
          <w:rtl/>
        </w:rPr>
        <w:t>في</w:t>
      </w:r>
      <w:r w:rsidR="00AA751B" w:rsidRPr="00F5080C">
        <w:rPr>
          <w:rFonts w:ascii="DIN Next LT Arabic" w:hAnsi="DIN Next LT Arabic" w:cs="DIN Next LT Arabic"/>
          <w:sz w:val="24"/>
          <w:szCs w:val="24"/>
          <w:rtl/>
        </w:rPr>
        <w:t xml:space="preserve"> </w:t>
      </w:r>
      <w:r w:rsidR="00AA751B" w:rsidRPr="00F5080C">
        <w:rPr>
          <w:rFonts w:ascii="DIN Next LT Arabic" w:hAnsi="DIN Next LT Arabic" w:cs="DIN Next LT Arabic" w:hint="eastAsia"/>
          <w:sz w:val="24"/>
          <w:szCs w:val="24"/>
          <w:rtl/>
        </w:rPr>
        <w:t>تطبيق</w:t>
      </w:r>
      <w:r w:rsidR="00AA751B" w:rsidRPr="00F5080C">
        <w:rPr>
          <w:rFonts w:ascii="DIN Next LT Arabic" w:hAnsi="DIN Next LT Arabic" w:cs="DIN Next LT Arabic"/>
          <w:sz w:val="24"/>
          <w:szCs w:val="24"/>
          <w:rtl/>
        </w:rPr>
        <w:t xml:space="preserve"> </w:t>
      </w:r>
      <w:r w:rsidR="00AA751B" w:rsidRPr="00F5080C">
        <w:rPr>
          <w:rFonts w:ascii="DIN Next LT Arabic" w:hAnsi="DIN Next LT Arabic" w:cs="DIN Next LT Arabic" w:hint="eastAsia"/>
          <w:sz w:val="24"/>
          <w:szCs w:val="24"/>
          <w:rtl/>
        </w:rPr>
        <w:t>نظام</w:t>
      </w:r>
      <w:r w:rsidR="00AA751B" w:rsidRPr="00F5080C">
        <w:rPr>
          <w:rFonts w:ascii="DIN Next LT Arabic" w:hAnsi="DIN Next LT Arabic" w:cs="DIN Next LT Arabic"/>
          <w:sz w:val="24"/>
          <w:szCs w:val="24"/>
          <w:rtl/>
        </w:rPr>
        <w:t xml:space="preserve"> </w:t>
      </w:r>
      <w:r w:rsidR="00AA751B" w:rsidRPr="00F5080C">
        <w:rPr>
          <w:rFonts w:ascii="DIN Next LT Arabic" w:hAnsi="DIN Next LT Arabic" w:cs="DIN Next LT Arabic" w:hint="eastAsia"/>
          <w:sz w:val="24"/>
          <w:szCs w:val="24"/>
          <w:rtl/>
        </w:rPr>
        <w:t>المنافسات</w:t>
      </w:r>
      <w:r w:rsidR="00AA751B" w:rsidRPr="00F5080C">
        <w:rPr>
          <w:rFonts w:ascii="DIN Next LT Arabic" w:hAnsi="DIN Next LT Arabic" w:cs="DIN Next LT Arabic"/>
          <w:sz w:val="24"/>
          <w:szCs w:val="24"/>
          <w:rtl/>
        </w:rPr>
        <w:t xml:space="preserve"> </w:t>
      </w:r>
      <w:r w:rsidR="00AA751B" w:rsidRPr="00F5080C">
        <w:rPr>
          <w:rFonts w:ascii="DIN Next LT Arabic" w:hAnsi="DIN Next LT Arabic" w:cs="DIN Next LT Arabic" w:hint="eastAsia"/>
          <w:sz w:val="24"/>
          <w:szCs w:val="24"/>
          <w:rtl/>
        </w:rPr>
        <w:t>والمشتريات</w:t>
      </w:r>
      <w:r w:rsidR="00AA751B" w:rsidRPr="00F5080C">
        <w:rPr>
          <w:rFonts w:ascii="DIN Next LT Arabic" w:hAnsi="DIN Next LT Arabic" w:cs="DIN Next LT Arabic"/>
          <w:sz w:val="24"/>
          <w:szCs w:val="24"/>
          <w:rtl/>
        </w:rPr>
        <w:t xml:space="preserve"> </w:t>
      </w:r>
      <w:r w:rsidR="00AA751B" w:rsidRPr="00F5080C">
        <w:rPr>
          <w:rFonts w:ascii="DIN Next LT Arabic" w:hAnsi="DIN Next LT Arabic" w:cs="DIN Next LT Arabic" w:hint="eastAsia"/>
          <w:sz w:val="24"/>
          <w:szCs w:val="24"/>
          <w:rtl/>
        </w:rPr>
        <w:t>الحكومية</w:t>
      </w:r>
      <w:r w:rsidR="00AA751B" w:rsidRPr="00F5080C">
        <w:rPr>
          <w:rFonts w:ascii="DIN Next LT Arabic" w:hAnsi="DIN Next LT Arabic" w:cs="DIN Next LT Arabic"/>
          <w:sz w:val="24"/>
          <w:szCs w:val="24"/>
          <w:rtl/>
        </w:rPr>
        <w:t xml:space="preserve"> </w:t>
      </w:r>
      <w:r w:rsidR="00AA751B" w:rsidRPr="00F5080C">
        <w:rPr>
          <w:rFonts w:ascii="DIN Next LT Arabic" w:hAnsi="DIN Next LT Arabic" w:cs="DIN Next LT Arabic" w:hint="eastAsia"/>
          <w:sz w:val="24"/>
          <w:szCs w:val="24"/>
          <w:rtl/>
        </w:rPr>
        <w:t>ولائحته</w:t>
      </w:r>
      <w:r w:rsidR="00AA751B" w:rsidRPr="00F5080C">
        <w:rPr>
          <w:rFonts w:ascii="DIN Next LT Arabic" w:hAnsi="DIN Next LT Arabic" w:cs="DIN Next LT Arabic"/>
          <w:sz w:val="24"/>
          <w:szCs w:val="24"/>
          <w:rtl/>
        </w:rPr>
        <w:t xml:space="preserve"> </w:t>
      </w:r>
      <w:r w:rsidR="00AA751B" w:rsidRPr="00F5080C">
        <w:rPr>
          <w:rFonts w:ascii="DIN Next LT Arabic" w:hAnsi="DIN Next LT Arabic" w:cs="DIN Next LT Arabic" w:hint="eastAsia"/>
          <w:sz w:val="24"/>
          <w:szCs w:val="24"/>
          <w:rtl/>
        </w:rPr>
        <w:t>التنفيذية</w:t>
      </w:r>
      <w:r w:rsidR="00AA751B" w:rsidRPr="00F5080C">
        <w:rPr>
          <w:rFonts w:ascii="DIN Next LT Arabic" w:hAnsi="DIN Next LT Arabic" w:cs="DIN Next LT Arabic"/>
          <w:sz w:val="24"/>
          <w:szCs w:val="24"/>
          <w:rtl/>
        </w:rPr>
        <w:t xml:space="preserve"> </w:t>
      </w:r>
      <w:r w:rsidR="00AA751B" w:rsidRPr="00F5080C">
        <w:rPr>
          <w:rFonts w:ascii="DIN Next LT Arabic" w:hAnsi="DIN Next LT Arabic" w:cs="DIN Next LT Arabic" w:hint="eastAsia"/>
          <w:sz w:val="24"/>
          <w:szCs w:val="24"/>
          <w:rtl/>
        </w:rPr>
        <w:t>الصادرة</w:t>
      </w:r>
      <w:r w:rsidR="00AA751B" w:rsidRPr="00F5080C">
        <w:rPr>
          <w:rFonts w:ascii="DIN Next LT Arabic" w:hAnsi="DIN Next LT Arabic" w:cs="DIN Next LT Arabic"/>
          <w:sz w:val="24"/>
          <w:szCs w:val="24"/>
          <w:rtl/>
        </w:rPr>
        <w:t xml:space="preserve"> </w:t>
      </w:r>
      <w:r w:rsidR="00AA751B" w:rsidRPr="00F5080C">
        <w:rPr>
          <w:rFonts w:ascii="DIN Next LT Arabic" w:hAnsi="DIN Next LT Arabic" w:cs="DIN Next LT Arabic" w:hint="eastAsia"/>
          <w:sz w:val="24"/>
          <w:szCs w:val="24"/>
          <w:rtl/>
        </w:rPr>
        <w:t>بقرار</w:t>
      </w:r>
      <w:r w:rsidR="00AA751B" w:rsidRPr="00F5080C">
        <w:rPr>
          <w:rFonts w:ascii="DIN Next LT Arabic" w:hAnsi="DIN Next LT Arabic" w:cs="DIN Next LT Arabic"/>
          <w:sz w:val="24"/>
          <w:szCs w:val="24"/>
          <w:rtl/>
        </w:rPr>
        <w:t xml:space="preserve"> </w:t>
      </w:r>
      <w:r w:rsidR="00AA751B" w:rsidRPr="00F5080C">
        <w:rPr>
          <w:rFonts w:ascii="DIN Next LT Arabic" w:hAnsi="DIN Next LT Arabic" w:cs="DIN Next LT Arabic" w:hint="eastAsia"/>
          <w:sz w:val="24"/>
          <w:szCs w:val="24"/>
          <w:rtl/>
        </w:rPr>
        <w:t>مجلس</w:t>
      </w:r>
      <w:r w:rsidR="00AA751B" w:rsidRPr="00F5080C">
        <w:rPr>
          <w:rFonts w:ascii="DIN Next LT Arabic" w:hAnsi="DIN Next LT Arabic" w:cs="DIN Next LT Arabic"/>
          <w:sz w:val="24"/>
          <w:szCs w:val="24"/>
          <w:rtl/>
        </w:rPr>
        <w:t xml:space="preserve"> </w:t>
      </w:r>
      <w:r w:rsidR="00AA751B" w:rsidRPr="00F5080C">
        <w:rPr>
          <w:rFonts w:ascii="DIN Next LT Arabic" w:hAnsi="DIN Next LT Arabic" w:cs="DIN Next LT Arabic" w:hint="eastAsia"/>
          <w:sz w:val="24"/>
          <w:szCs w:val="24"/>
          <w:rtl/>
        </w:rPr>
        <w:t>الوزراء</w:t>
      </w:r>
      <w:r w:rsidR="00AA751B" w:rsidRPr="00F5080C">
        <w:rPr>
          <w:rFonts w:ascii="DIN Next LT Arabic" w:hAnsi="DIN Next LT Arabic" w:cs="DIN Next LT Arabic"/>
          <w:sz w:val="24"/>
          <w:szCs w:val="24"/>
          <w:rtl/>
        </w:rPr>
        <w:t xml:space="preserve"> </w:t>
      </w:r>
      <w:r w:rsidR="00AA751B" w:rsidRPr="00F5080C">
        <w:rPr>
          <w:rFonts w:ascii="DIN Next LT Arabic" w:hAnsi="DIN Next LT Arabic" w:cs="DIN Next LT Arabic" w:hint="eastAsia"/>
          <w:sz w:val="24"/>
          <w:szCs w:val="24"/>
          <w:rtl/>
        </w:rPr>
        <w:t>رقم</w:t>
      </w:r>
      <w:r w:rsidR="00AA751B" w:rsidRPr="00F5080C">
        <w:rPr>
          <w:rFonts w:ascii="DIN Next LT Arabic" w:hAnsi="DIN Next LT Arabic" w:cs="DIN Next LT Arabic"/>
          <w:sz w:val="24"/>
          <w:szCs w:val="24"/>
          <w:rtl/>
        </w:rPr>
        <w:t xml:space="preserve"> (537) </w:t>
      </w:r>
      <w:r w:rsidR="00AA751B" w:rsidRPr="00F5080C">
        <w:rPr>
          <w:rFonts w:ascii="DIN Next LT Arabic" w:hAnsi="DIN Next LT Arabic" w:cs="DIN Next LT Arabic" w:hint="eastAsia"/>
          <w:sz w:val="24"/>
          <w:szCs w:val="24"/>
          <w:rtl/>
        </w:rPr>
        <w:t>وتاريخ</w:t>
      </w:r>
      <w:r w:rsidR="00AA751B" w:rsidRPr="00F5080C">
        <w:rPr>
          <w:rFonts w:ascii="DIN Next LT Arabic" w:hAnsi="DIN Next LT Arabic" w:cs="DIN Next LT Arabic"/>
          <w:sz w:val="24"/>
          <w:szCs w:val="24"/>
          <w:rtl/>
        </w:rPr>
        <w:t xml:space="preserve"> 21/08/1441هـ</w:t>
      </w:r>
      <w:r w:rsidR="00AA751B">
        <w:rPr>
          <w:rFonts w:ascii="DIN Next LT Arabic" w:hAnsi="DIN Next LT Arabic" w:cs="DIN Next LT Arabic" w:hint="cs"/>
          <w:sz w:val="24"/>
          <w:szCs w:val="24"/>
          <w:rtl/>
        </w:rPr>
        <w:t>،</w:t>
      </w:r>
      <w:r w:rsidRPr="00C90B43">
        <w:rPr>
          <w:rFonts w:ascii="DIN Next LT Arabic" w:hAnsi="DIN Next LT Arabic" w:cs="DIN Next LT Arabic"/>
          <w:sz w:val="24"/>
          <w:szCs w:val="24"/>
          <w:rtl/>
        </w:rPr>
        <w:t xml:space="preserve"> وكافة الأنظمة الأخرى ذات الصلة، ويلتزم بشكل خاص بضرورة أن يتجنب تعارض مصلحته الخاصَّة مع مصالح الجهة الحكومية وتجنب أي موقف قد ينشأ عنه تعارض في المصالح فيما يتعلق بتنفيذ </w:t>
      </w:r>
      <w:r w:rsidR="006B0DD2">
        <w:rPr>
          <w:rFonts w:ascii="DIN Next LT Arabic" w:hAnsi="DIN Next LT Arabic" w:cs="DIN Next LT Arabic"/>
          <w:sz w:val="24"/>
          <w:szCs w:val="24"/>
          <w:rtl/>
        </w:rPr>
        <w:t>الاتفاقية</w:t>
      </w:r>
      <w:r w:rsidRPr="00C90B43">
        <w:rPr>
          <w:rFonts w:ascii="DIN Next LT Arabic" w:hAnsi="DIN Next LT Arabic" w:cs="DIN Next LT Arabic"/>
          <w:sz w:val="24"/>
          <w:szCs w:val="24"/>
          <w:rtl/>
        </w:rPr>
        <w:t>، وإبلاغ الجهة الحكومية والإفصاح كتابة عن أي حالة تعارض في المصالح أو أي مصلحة خاصة نشأت أو ستنشأ أو قد تنشأ عن أي تعامل يكون مرتبطًا بأنشطة الجهة الحكومية.</w:t>
      </w:r>
    </w:p>
    <w:p w14:paraId="3E7980D2" w14:textId="77777777" w:rsidR="00DA50F5" w:rsidRPr="00C90B43" w:rsidRDefault="00DA50F5" w:rsidP="00F22857">
      <w:pPr>
        <w:pStyle w:val="Heading3"/>
        <w:numPr>
          <w:ilvl w:val="0"/>
          <w:numId w:val="31"/>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132" w:name="_Toc9944868"/>
      <w:bookmarkStart w:id="133" w:name="_Toc20321541"/>
      <w:bookmarkStart w:id="134" w:name="_Toc39687501"/>
      <w:bookmarkStart w:id="135" w:name="_Toc39797983"/>
      <w:bookmarkStart w:id="136" w:name="_Toc41663716"/>
      <w:bookmarkEnd w:id="129"/>
      <w:bookmarkEnd w:id="130"/>
      <w:bookmarkEnd w:id="131"/>
      <w:r w:rsidRPr="00C90B43">
        <w:rPr>
          <w:rFonts w:ascii="DIN Next LT Arabic" w:hAnsi="DIN Next LT Arabic" w:cs="DIN Next LT Arabic"/>
          <w:color w:val="000000"/>
          <w:szCs w:val="24"/>
          <w:rtl/>
        </w:rPr>
        <w:t>السرية وحماية المعلومات</w:t>
      </w:r>
      <w:bookmarkEnd w:id="132"/>
      <w:bookmarkEnd w:id="133"/>
      <w:bookmarkEnd w:id="134"/>
      <w:bookmarkEnd w:id="135"/>
      <w:bookmarkEnd w:id="136"/>
    </w:p>
    <w:p w14:paraId="564FDD71" w14:textId="16B9BB94" w:rsidR="00DA50F5" w:rsidRPr="00C90B43" w:rsidRDefault="00DA50F5" w:rsidP="00B65B20">
      <w:pPr>
        <w:pStyle w:val="BodyText"/>
        <w:bidi/>
        <w:spacing w:before="240" w:after="0"/>
        <w:jc w:val="both"/>
        <w:rPr>
          <w:rFonts w:ascii="DIN Next LT Arabic" w:hAnsi="DIN Next LT Arabic" w:cs="DIN Next LT Arabic"/>
          <w:color w:val="000000"/>
          <w:sz w:val="24"/>
          <w:szCs w:val="24"/>
          <w:rtl/>
        </w:rPr>
      </w:pPr>
      <w:r w:rsidRPr="00C90B43">
        <w:rPr>
          <w:rFonts w:ascii="DIN Next LT Arabic" w:hAnsi="DIN Next LT Arabic" w:cs="DIN Next LT Arabic"/>
          <w:b/>
          <w:bCs/>
          <w:color w:val="000000"/>
          <w:sz w:val="24"/>
          <w:szCs w:val="24"/>
          <w:u w:val="single"/>
          <w:rtl/>
        </w:rPr>
        <w:t>أولًا</w:t>
      </w:r>
      <w:r w:rsidRPr="00C90B43">
        <w:rPr>
          <w:rFonts w:ascii="DIN Next LT Arabic" w:hAnsi="DIN Next LT Arabic" w:cs="DIN Next LT Arabic"/>
          <w:b/>
          <w:bCs/>
          <w:color w:val="000000"/>
          <w:sz w:val="24"/>
          <w:szCs w:val="24"/>
          <w:rtl/>
        </w:rPr>
        <w:t xml:space="preserve">: </w:t>
      </w:r>
      <w:r w:rsidRPr="00C90B43">
        <w:rPr>
          <w:rFonts w:ascii="DIN Next LT Arabic" w:hAnsi="DIN Next LT Arabic" w:cs="DIN Next LT Arabic"/>
          <w:color w:val="000000"/>
          <w:sz w:val="24"/>
          <w:szCs w:val="24"/>
          <w:rtl/>
        </w:rPr>
        <w:t xml:space="preserve">يلتزم المتعاقد وجميع منسوبيه ويضمن التزام المتعاقدين معه من الباطن بعدم إفشاء أو استغلال </w:t>
      </w:r>
      <w:r w:rsidR="0034629A" w:rsidRPr="00C90B43">
        <w:rPr>
          <w:rFonts w:ascii="DIN Next LT Arabic" w:hAnsi="DIN Next LT Arabic" w:cs="DIN Next LT Arabic"/>
          <w:color w:val="000000"/>
          <w:sz w:val="24"/>
          <w:szCs w:val="24"/>
          <w:rtl/>
          <w:lang w:bidi="ar-EG"/>
        </w:rPr>
        <w:t>أي</w:t>
      </w:r>
      <w:r w:rsidRPr="00C90B43">
        <w:rPr>
          <w:rFonts w:ascii="DIN Next LT Arabic" w:hAnsi="DIN Next LT Arabic" w:cs="DIN Next LT Arabic"/>
          <w:color w:val="000000"/>
          <w:sz w:val="24"/>
          <w:szCs w:val="24"/>
          <w:rtl/>
          <w:lang w:bidi="ar-EG"/>
        </w:rPr>
        <w:t xml:space="preserve"> أسرار أو معلومات </w:t>
      </w:r>
      <w:r w:rsidRPr="00C90B43">
        <w:rPr>
          <w:rFonts w:ascii="DIN Next LT Arabic" w:hAnsi="DIN Next LT Arabic" w:cs="DIN Next LT Arabic"/>
          <w:color w:val="000000"/>
          <w:sz w:val="24"/>
          <w:szCs w:val="24"/>
          <w:rtl/>
        </w:rPr>
        <w:t xml:space="preserve">غير </w:t>
      </w:r>
      <w:r w:rsidR="00872127" w:rsidRPr="00C90B43">
        <w:rPr>
          <w:rFonts w:ascii="DIN Next LT Arabic" w:hAnsi="DIN Next LT Arabic" w:cs="DIN Next LT Arabic"/>
          <w:color w:val="000000"/>
          <w:sz w:val="24"/>
          <w:szCs w:val="24"/>
          <w:rtl/>
        </w:rPr>
        <w:t>معروفة</w:t>
      </w:r>
      <w:r w:rsidRPr="00C90B43">
        <w:rPr>
          <w:rFonts w:ascii="DIN Next LT Arabic" w:hAnsi="DIN Next LT Arabic" w:cs="DIN Next LT Arabic"/>
          <w:color w:val="000000"/>
          <w:sz w:val="24"/>
          <w:szCs w:val="24"/>
          <w:rtl/>
        </w:rPr>
        <w:t xml:space="preserve"> للعامة؛ كالبيانات أو الرسومات أو الوثائق المتعلقة ب</w:t>
      </w:r>
      <w:r w:rsidR="006B0DD2">
        <w:rPr>
          <w:rFonts w:ascii="DIN Next LT Arabic" w:hAnsi="DIN Next LT Arabic" w:cs="DIN Next LT Arabic"/>
          <w:color w:val="000000"/>
          <w:sz w:val="24"/>
          <w:szCs w:val="24"/>
          <w:rtl/>
        </w:rPr>
        <w:t>الاتفاقية</w:t>
      </w:r>
      <w:r w:rsidRPr="00C90B43">
        <w:rPr>
          <w:rFonts w:ascii="DIN Next LT Arabic" w:hAnsi="DIN Next LT Arabic" w:cs="DIN Next LT Arabic"/>
          <w:color w:val="000000"/>
          <w:sz w:val="24"/>
          <w:szCs w:val="24"/>
          <w:rtl/>
        </w:rPr>
        <w:t xml:space="preserve"> سواء كانت تحريرية أو شفهية، ويسري ذلك على ما بحوزتهم أو ما يكونو</w:t>
      </w:r>
      <w:r w:rsidR="002362F4" w:rsidRPr="00C90B43">
        <w:rPr>
          <w:rFonts w:ascii="DIN Next LT Arabic" w:hAnsi="DIN Next LT Arabic" w:cs="DIN Next LT Arabic"/>
          <w:color w:val="000000"/>
          <w:sz w:val="24"/>
          <w:szCs w:val="24"/>
          <w:rtl/>
        </w:rPr>
        <w:t>ا</w:t>
      </w:r>
      <w:r w:rsidRPr="00C90B43">
        <w:rPr>
          <w:rFonts w:ascii="DIN Next LT Arabic" w:hAnsi="DIN Next LT Arabic" w:cs="DIN Next LT Arabic"/>
          <w:color w:val="000000"/>
          <w:sz w:val="24"/>
          <w:szCs w:val="24"/>
          <w:rtl/>
        </w:rPr>
        <w:t xml:space="preserve"> قد اطلعوا عليه من أسرار وتعاملات أو شؤون الجهة الحكومية -بسبب عملهم</w:t>
      </w:r>
      <w:r w:rsidR="00977BCA" w:rsidRPr="00C90B43">
        <w:rPr>
          <w:rFonts w:ascii="DIN Next LT Arabic" w:hAnsi="DIN Next LT Arabic" w:cs="DIN Next LT Arabic" w:hint="cs"/>
          <w:color w:val="000000"/>
          <w:sz w:val="24"/>
          <w:szCs w:val="24"/>
          <w:rtl/>
        </w:rPr>
        <w:t>-، ويسري</w:t>
      </w:r>
      <w:r w:rsidRPr="00C90B43">
        <w:rPr>
          <w:rFonts w:ascii="DIN Next LT Arabic" w:hAnsi="DIN Next LT Arabic" w:cs="DIN Next LT Arabic"/>
          <w:color w:val="000000"/>
          <w:sz w:val="24"/>
          <w:szCs w:val="24"/>
          <w:rtl/>
        </w:rPr>
        <w:t xml:space="preserve"> </w:t>
      </w:r>
      <w:r w:rsidR="007F6707" w:rsidRPr="00C90B43">
        <w:rPr>
          <w:rFonts w:ascii="DIN Next LT Arabic" w:hAnsi="DIN Next LT Arabic" w:cs="DIN Next LT Arabic"/>
          <w:color w:val="000000"/>
          <w:sz w:val="24"/>
          <w:szCs w:val="24"/>
          <w:rtl/>
        </w:rPr>
        <w:t xml:space="preserve">هذا الالتزام طوال مدة </w:t>
      </w:r>
      <w:r w:rsidR="006B0DD2">
        <w:rPr>
          <w:rFonts w:ascii="DIN Next LT Arabic" w:hAnsi="DIN Next LT Arabic" w:cs="DIN Next LT Arabic"/>
          <w:color w:val="000000"/>
          <w:sz w:val="24"/>
          <w:szCs w:val="24"/>
          <w:rtl/>
        </w:rPr>
        <w:t>الاتفاقية</w:t>
      </w:r>
      <w:r w:rsidR="007F6707" w:rsidRPr="00C90B43">
        <w:rPr>
          <w:rFonts w:ascii="DIN Next LT Arabic" w:hAnsi="DIN Next LT Arabic" w:cs="DIN Next LT Arabic"/>
          <w:color w:val="000000"/>
          <w:sz w:val="24"/>
          <w:szCs w:val="24"/>
          <w:rtl/>
        </w:rPr>
        <w:t xml:space="preserve"> و</w:t>
      </w:r>
      <w:r w:rsidRPr="00C90B43">
        <w:rPr>
          <w:rFonts w:ascii="DIN Next LT Arabic" w:hAnsi="DIN Next LT Arabic" w:cs="DIN Next LT Arabic"/>
          <w:color w:val="000000"/>
          <w:sz w:val="24"/>
          <w:szCs w:val="24"/>
          <w:rtl/>
        </w:rPr>
        <w:t xml:space="preserve">بعد إنهاء أو انتهاء </w:t>
      </w:r>
      <w:r w:rsidR="006B0DD2">
        <w:rPr>
          <w:rFonts w:ascii="DIN Next LT Arabic" w:hAnsi="DIN Next LT Arabic" w:cs="DIN Next LT Arabic"/>
          <w:color w:val="000000"/>
          <w:sz w:val="24"/>
          <w:szCs w:val="24"/>
          <w:rtl/>
        </w:rPr>
        <w:t>الاتفاقية</w:t>
      </w:r>
      <w:r w:rsidRPr="00C90B43">
        <w:rPr>
          <w:rFonts w:ascii="DIN Next LT Arabic" w:hAnsi="DIN Next LT Arabic" w:cs="DIN Next LT Arabic"/>
          <w:color w:val="000000"/>
          <w:sz w:val="24"/>
          <w:szCs w:val="24"/>
          <w:rtl/>
        </w:rPr>
        <w:t>.</w:t>
      </w:r>
    </w:p>
    <w:p w14:paraId="50EF1A22" w14:textId="7E761B0D" w:rsidR="00DA50F5" w:rsidRPr="00C90B43" w:rsidRDefault="00DA50F5" w:rsidP="00A17B78">
      <w:pPr>
        <w:pStyle w:val="BodyText"/>
        <w:bidi/>
        <w:spacing w:before="240" w:after="0"/>
        <w:jc w:val="both"/>
        <w:rPr>
          <w:rFonts w:ascii="DIN Next LT Arabic" w:hAnsi="DIN Next LT Arabic" w:cs="DIN Next LT Arabic"/>
          <w:color w:val="000000"/>
          <w:sz w:val="24"/>
          <w:szCs w:val="24"/>
        </w:rPr>
      </w:pPr>
      <w:r w:rsidRPr="00C90B43">
        <w:rPr>
          <w:rFonts w:ascii="DIN Next LT Arabic" w:hAnsi="DIN Next LT Arabic" w:cs="DIN Next LT Arabic"/>
          <w:b/>
          <w:bCs/>
          <w:color w:val="000000"/>
          <w:sz w:val="24"/>
          <w:szCs w:val="24"/>
          <w:u w:val="single"/>
          <w:shd w:val="clear" w:color="auto" w:fill="FFFFFF"/>
          <w:rtl/>
        </w:rPr>
        <w:t>ثانيًا</w:t>
      </w:r>
      <w:r w:rsidRPr="00C90B43">
        <w:rPr>
          <w:rFonts w:ascii="DIN Next LT Arabic" w:hAnsi="DIN Next LT Arabic" w:cs="DIN Next LT Arabic"/>
          <w:b/>
          <w:bCs/>
          <w:color w:val="000000"/>
          <w:sz w:val="24"/>
          <w:szCs w:val="24"/>
          <w:shd w:val="clear" w:color="auto" w:fill="FFFFFF"/>
          <w:rtl/>
        </w:rPr>
        <w:t>:</w:t>
      </w:r>
      <w:r w:rsidRPr="00C90B43">
        <w:rPr>
          <w:rFonts w:ascii="DIN Next LT Arabic" w:hAnsi="DIN Next LT Arabic" w:cs="DIN Next LT Arabic"/>
          <w:color w:val="000000"/>
          <w:sz w:val="24"/>
          <w:szCs w:val="24"/>
          <w:rtl/>
        </w:rPr>
        <w:t xml:space="preserve"> </w:t>
      </w:r>
      <w:r w:rsidRPr="00C90B43">
        <w:rPr>
          <w:rFonts w:ascii="DIN Next LT Arabic" w:hAnsi="DIN Next LT Arabic" w:cs="DIN Next LT Arabic"/>
          <w:sz w:val="24"/>
          <w:szCs w:val="24"/>
          <w:rtl/>
        </w:rPr>
        <w:t xml:space="preserve">يلتزم المتعاقد بالاطلاع على بيانات المشروع ودراستها وتحليلها حسب الحاجة فقط وبالقدر اللازم </w:t>
      </w:r>
      <w:r w:rsidR="00A17B78" w:rsidRPr="00C90B43">
        <w:rPr>
          <w:rFonts w:ascii="DIN Next LT Arabic" w:hAnsi="DIN Next LT Arabic" w:cs="DIN Next LT Arabic"/>
          <w:sz w:val="24"/>
          <w:szCs w:val="24"/>
          <w:rtl/>
        </w:rPr>
        <w:t>ل</w:t>
      </w:r>
      <w:r w:rsidR="00A17B78">
        <w:rPr>
          <w:rFonts w:ascii="DIN Next LT Arabic" w:hAnsi="DIN Next LT Arabic" w:cs="DIN Next LT Arabic" w:hint="cs"/>
          <w:sz w:val="24"/>
          <w:szCs w:val="24"/>
          <w:rtl/>
        </w:rPr>
        <w:t>توريد</w:t>
      </w:r>
      <w:r w:rsidR="00A17B78"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الأصناف والمواد، كما يجب على المتعاقد إبلاغ الجهة الحكومية فورًا بأي مخالفة متعلقة بالبيانات والمعلومات السرية وتوفير شرح تفصيلي للمخالفة ونوع البيانات التي تم اختراقها وهوية الأشخاص المتضررين بذلك وجميع التفاصيل الأخرى المهمة.</w:t>
      </w:r>
    </w:p>
    <w:p w14:paraId="7FCA5B45" w14:textId="77777777" w:rsidR="004B70FC" w:rsidRPr="00C90B43" w:rsidRDefault="004B70FC" w:rsidP="004B70FC">
      <w:pPr>
        <w:pStyle w:val="BodyText"/>
        <w:bidi/>
        <w:spacing w:before="240" w:after="0"/>
        <w:jc w:val="both"/>
        <w:rPr>
          <w:rFonts w:ascii="DIN Next LT Arabic" w:hAnsi="DIN Next LT Arabic" w:cs="DIN Next LT Arabic"/>
          <w:sz w:val="24"/>
          <w:szCs w:val="24"/>
          <w:rtl/>
        </w:rPr>
      </w:pPr>
      <w:r w:rsidRPr="00C90B43">
        <w:rPr>
          <w:rFonts w:ascii="DIN Next LT Arabic" w:hAnsi="DIN Next LT Arabic" w:cs="DIN Next LT Arabic"/>
          <w:b/>
          <w:bCs/>
          <w:sz w:val="24"/>
          <w:szCs w:val="24"/>
          <w:u w:val="single"/>
          <w:rtl/>
        </w:rPr>
        <w:t>ثالثًا</w:t>
      </w:r>
      <w:r w:rsidRPr="00C90B43">
        <w:rPr>
          <w:rFonts w:ascii="DIN Next LT Arabic" w:hAnsi="DIN Next LT Arabic" w:cs="DIN Next LT Arabic"/>
          <w:b/>
          <w:bCs/>
          <w:sz w:val="24"/>
          <w:szCs w:val="24"/>
          <w:rtl/>
        </w:rPr>
        <w:t xml:space="preserve">: </w:t>
      </w:r>
      <w:r w:rsidRPr="00C90B43">
        <w:rPr>
          <w:rFonts w:ascii="DIN Next LT Arabic" w:hAnsi="DIN Next LT Arabic" w:cs="DIN Next LT Arabic"/>
          <w:sz w:val="24"/>
          <w:szCs w:val="24"/>
          <w:rtl/>
        </w:rPr>
        <w:t>يحظر على المتعاقد الإفصاح عن البيانات المتعلقة بالجهة الحكومية لأي طرف ثالث دون موافقة مسبقة من الجهة الحكومية ما لم يستلزم ذلك وفقًا للأنظمة واللوائح المعمول بها في مثل هذه الحالات، ويجوز للجهة الحكومية إجراء التحقيقات اللازمة في حال المخالفة وتحديد النتائج المترتبة على ذلك وبذل جميع الجهود لمنع تكرار المخالفة مستقبلًا، بالإضافة إلى إجراء ما يلزم لتصحيح المخالفة وتلافي الأضرار الناتجة عنها.</w:t>
      </w:r>
    </w:p>
    <w:p w14:paraId="111C6CDE" w14:textId="22A2AE53" w:rsidR="00DA50F5" w:rsidRPr="00C90B43" w:rsidRDefault="00DA50F5" w:rsidP="00DA50F5">
      <w:pPr>
        <w:pStyle w:val="BodyText"/>
        <w:bidi/>
        <w:spacing w:before="240" w:after="0"/>
        <w:jc w:val="both"/>
        <w:rPr>
          <w:rFonts w:ascii="DIN Next LT Arabic" w:hAnsi="DIN Next LT Arabic" w:cs="DIN Next LT Arabic"/>
          <w:sz w:val="24"/>
          <w:szCs w:val="24"/>
          <w:rtl/>
        </w:rPr>
      </w:pPr>
      <w:r w:rsidRPr="00C90B43">
        <w:rPr>
          <w:rFonts w:ascii="DIN Next LT Arabic" w:hAnsi="DIN Next LT Arabic" w:cs="DIN Next LT Arabic"/>
          <w:b/>
          <w:bCs/>
          <w:sz w:val="24"/>
          <w:szCs w:val="24"/>
          <w:u w:val="single"/>
          <w:rtl/>
        </w:rPr>
        <w:t>رابعًا</w:t>
      </w:r>
      <w:r w:rsidRPr="00C90B43">
        <w:rPr>
          <w:rFonts w:ascii="DIN Next LT Arabic" w:hAnsi="DIN Next LT Arabic" w:cs="DIN Next LT Arabic"/>
          <w:b/>
          <w:bCs/>
          <w:sz w:val="24"/>
          <w:szCs w:val="24"/>
          <w:rtl/>
        </w:rPr>
        <w:t xml:space="preserve">: </w:t>
      </w:r>
      <w:r w:rsidRPr="00C90B43">
        <w:rPr>
          <w:rFonts w:ascii="DIN Next LT Arabic" w:hAnsi="DIN Next LT Arabic" w:cs="DIN Next LT Arabic"/>
          <w:sz w:val="24"/>
          <w:szCs w:val="24"/>
          <w:rtl/>
        </w:rPr>
        <w:t xml:space="preserve">يجب على المتعاقد بعد اكتمال تنفيذ </w:t>
      </w:r>
      <w:r w:rsidR="006B0DD2">
        <w:rPr>
          <w:rFonts w:ascii="DIN Next LT Arabic" w:hAnsi="DIN Next LT Arabic" w:cs="DIN Next LT Arabic"/>
          <w:sz w:val="24"/>
          <w:szCs w:val="24"/>
          <w:rtl/>
        </w:rPr>
        <w:t>الاتفاقية</w:t>
      </w:r>
      <w:r w:rsidRPr="00C90B43">
        <w:rPr>
          <w:rFonts w:ascii="DIN Next LT Arabic" w:hAnsi="DIN Next LT Arabic" w:cs="DIN Next LT Arabic"/>
          <w:sz w:val="24"/>
          <w:szCs w:val="24"/>
          <w:rtl/>
        </w:rPr>
        <w:t xml:space="preserve"> أو إنهاء </w:t>
      </w:r>
      <w:r w:rsidR="006B0DD2">
        <w:rPr>
          <w:rFonts w:ascii="DIN Next LT Arabic" w:hAnsi="DIN Next LT Arabic" w:cs="DIN Next LT Arabic"/>
          <w:sz w:val="24"/>
          <w:szCs w:val="24"/>
          <w:rtl/>
        </w:rPr>
        <w:t>الاتفاقية</w:t>
      </w:r>
      <w:r w:rsidRPr="00C90B43">
        <w:rPr>
          <w:rFonts w:ascii="DIN Next LT Arabic" w:hAnsi="DIN Next LT Arabic" w:cs="DIN Next LT Arabic"/>
          <w:sz w:val="24"/>
          <w:szCs w:val="24"/>
          <w:rtl/>
        </w:rPr>
        <w:t xml:space="preserve"> أو انتهائه</w:t>
      </w:r>
      <w:r w:rsidR="006B0DD2">
        <w:rPr>
          <w:rFonts w:ascii="DIN Next LT Arabic" w:hAnsi="DIN Next LT Arabic" w:cs="DIN Next LT Arabic" w:hint="cs"/>
          <w:sz w:val="24"/>
          <w:szCs w:val="24"/>
          <w:rtl/>
        </w:rPr>
        <w:t>ا</w:t>
      </w:r>
      <w:r w:rsidRPr="00C90B43">
        <w:rPr>
          <w:rFonts w:ascii="DIN Next LT Arabic" w:hAnsi="DIN Next LT Arabic" w:cs="DIN Next LT Arabic"/>
          <w:sz w:val="24"/>
          <w:szCs w:val="24"/>
          <w:rtl/>
        </w:rPr>
        <w:t xml:space="preserve"> التَّوقف عن استخدام أي من البيانات والمعلومات الخاصة بالجهة الحكومية وحذفها بصورة نهائية أو إتلافها أو إعادتها للجهة الحكومية إذا طلبت منه الجهة الحكومية أي من ذلك بموجب خطاب خطي.</w:t>
      </w:r>
    </w:p>
    <w:p w14:paraId="0A892B70" w14:textId="35A09826" w:rsidR="00DA50F5" w:rsidRPr="00C90B43" w:rsidRDefault="00DA50F5" w:rsidP="00BA7B2B">
      <w:pPr>
        <w:pStyle w:val="BodyText"/>
        <w:bidi/>
        <w:spacing w:before="240" w:after="0"/>
        <w:jc w:val="both"/>
        <w:rPr>
          <w:rFonts w:ascii="DIN Next LT Arabic" w:hAnsi="DIN Next LT Arabic" w:cs="DIN Next LT Arabic"/>
          <w:color w:val="000000"/>
          <w:sz w:val="24"/>
          <w:szCs w:val="24"/>
        </w:rPr>
      </w:pPr>
      <w:r w:rsidRPr="00C90B43">
        <w:rPr>
          <w:rFonts w:ascii="DIN Next LT Arabic" w:hAnsi="DIN Next LT Arabic" w:cs="DIN Next LT Arabic"/>
          <w:b/>
          <w:bCs/>
          <w:sz w:val="24"/>
          <w:szCs w:val="24"/>
          <w:u w:val="single"/>
          <w:rtl/>
        </w:rPr>
        <w:t>خامسًا</w:t>
      </w:r>
      <w:r w:rsidRPr="00C90B43">
        <w:rPr>
          <w:rFonts w:ascii="DIN Next LT Arabic" w:hAnsi="DIN Next LT Arabic" w:cs="DIN Next LT Arabic"/>
          <w:b/>
          <w:bCs/>
          <w:sz w:val="24"/>
          <w:szCs w:val="24"/>
          <w:rtl/>
        </w:rPr>
        <w:t xml:space="preserve">: </w:t>
      </w:r>
      <w:r w:rsidRPr="00C90B43">
        <w:rPr>
          <w:rFonts w:ascii="DIN Next LT Arabic" w:hAnsi="DIN Next LT Arabic" w:cs="DIN Next LT Arabic"/>
          <w:color w:val="000000"/>
          <w:sz w:val="24"/>
          <w:szCs w:val="24"/>
          <w:rtl/>
        </w:rPr>
        <w:t xml:space="preserve">يلتزم المتعاقد وجميع منسوبيه ويضمن التزام المتعاقدين معه من الباطن بعدم أخذ أي صور للمرافق والمنشآت </w:t>
      </w:r>
      <w:r w:rsidR="00A36A9A">
        <w:rPr>
          <w:rFonts w:ascii="DIN Next LT Arabic" w:hAnsi="DIN Next LT Arabic" w:cs="DIN Next LT Arabic" w:hint="cs"/>
          <w:color w:val="000000"/>
          <w:sz w:val="24"/>
          <w:szCs w:val="24"/>
          <w:rtl/>
        </w:rPr>
        <w:t xml:space="preserve">أو استخدامها </w:t>
      </w:r>
      <w:r w:rsidR="00D760FE">
        <w:rPr>
          <w:rFonts w:ascii="DIN Next LT Arabic" w:hAnsi="DIN Next LT Arabic" w:cs="DIN Next LT Arabic" w:hint="cs"/>
          <w:color w:val="000000"/>
          <w:sz w:val="24"/>
          <w:szCs w:val="24"/>
          <w:rtl/>
        </w:rPr>
        <w:t xml:space="preserve">لأغراض </w:t>
      </w:r>
      <w:r w:rsidR="00BA7B2B">
        <w:rPr>
          <w:rFonts w:ascii="DIN Next LT Arabic" w:hAnsi="DIN Next LT Arabic" w:cs="DIN Next LT Arabic" w:hint="cs"/>
          <w:color w:val="000000"/>
          <w:sz w:val="24"/>
          <w:szCs w:val="24"/>
          <w:rtl/>
        </w:rPr>
        <w:t>الإعلان أو لأي غرض</w:t>
      </w:r>
      <w:r w:rsidR="00A36A9A">
        <w:rPr>
          <w:rFonts w:ascii="DIN Next LT Arabic" w:hAnsi="DIN Next LT Arabic" w:cs="DIN Next LT Arabic" w:hint="cs"/>
          <w:color w:val="000000"/>
          <w:sz w:val="24"/>
          <w:szCs w:val="24"/>
          <w:rtl/>
        </w:rPr>
        <w:t xml:space="preserve"> </w:t>
      </w:r>
      <w:r w:rsidRPr="00C90B43">
        <w:rPr>
          <w:rFonts w:ascii="DIN Next LT Arabic" w:hAnsi="DIN Next LT Arabic" w:cs="DIN Next LT Arabic"/>
          <w:color w:val="000000"/>
          <w:sz w:val="24"/>
          <w:szCs w:val="24"/>
          <w:rtl/>
        </w:rPr>
        <w:t>بغير موافقة مسبقة من الجهة الحكومية</w:t>
      </w:r>
      <w:r w:rsidR="00A36A9A">
        <w:rPr>
          <w:rFonts w:ascii="DIN Next LT Arabic" w:hAnsi="DIN Next LT Arabic" w:cs="DIN Next LT Arabic" w:hint="cs"/>
          <w:color w:val="000000"/>
          <w:sz w:val="24"/>
          <w:szCs w:val="24"/>
          <w:rtl/>
        </w:rPr>
        <w:t>.</w:t>
      </w:r>
    </w:p>
    <w:p w14:paraId="4B54104C" w14:textId="5606605F" w:rsidR="00DA50F5" w:rsidRPr="00C90B43" w:rsidRDefault="00DA50F5" w:rsidP="00DA50F5">
      <w:pPr>
        <w:pStyle w:val="BodyText"/>
        <w:bidi/>
        <w:spacing w:before="240" w:after="0"/>
        <w:jc w:val="both"/>
        <w:rPr>
          <w:rFonts w:ascii="DIN Next LT Arabic" w:hAnsi="DIN Next LT Arabic" w:cs="DIN Next LT Arabic"/>
          <w:color w:val="000000"/>
          <w:sz w:val="24"/>
          <w:szCs w:val="24"/>
          <w:rtl/>
        </w:rPr>
      </w:pPr>
      <w:r w:rsidRPr="00C90B43">
        <w:rPr>
          <w:rFonts w:ascii="DIN Next LT Arabic" w:hAnsi="DIN Next LT Arabic" w:cs="DIN Next LT Arabic"/>
          <w:b/>
          <w:bCs/>
          <w:color w:val="000000"/>
          <w:sz w:val="24"/>
          <w:szCs w:val="24"/>
          <w:u w:val="single"/>
          <w:rtl/>
        </w:rPr>
        <w:t>سادسًا</w:t>
      </w:r>
      <w:r w:rsidRPr="00C90B43">
        <w:rPr>
          <w:rFonts w:ascii="DIN Next LT Arabic" w:hAnsi="DIN Next LT Arabic" w:cs="DIN Next LT Arabic"/>
          <w:color w:val="000000"/>
          <w:sz w:val="24"/>
          <w:szCs w:val="24"/>
          <w:rtl/>
        </w:rPr>
        <w:t xml:space="preserve">: يحظر على المتعاقد الإشارة إلى الجهة الحكومية أو </w:t>
      </w:r>
      <w:r w:rsidR="006B0DD2">
        <w:rPr>
          <w:rFonts w:ascii="DIN Next LT Arabic" w:hAnsi="DIN Next LT Arabic" w:cs="DIN Next LT Arabic"/>
          <w:color w:val="000000"/>
          <w:sz w:val="24"/>
          <w:szCs w:val="24"/>
          <w:rtl/>
        </w:rPr>
        <w:t>الاتفاقية</w:t>
      </w:r>
      <w:r w:rsidRPr="00C90B43">
        <w:rPr>
          <w:rFonts w:ascii="DIN Next LT Arabic" w:hAnsi="DIN Next LT Arabic" w:cs="DIN Next LT Arabic"/>
          <w:color w:val="000000"/>
          <w:sz w:val="24"/>
          <w:szCs w:val="24"/>
          <w:rtl/>
        </w:rPr>
        <w:t xml:space="preserve"> أو الخدمات في أي إعلان أو بيان أو إفصاح أو عرض قبل حصوله على موافقة مسبقة من الجهة الحكومية.</w:t>
      </w:r>
    </w:p>
    <w:p w14:paraId="73021EAE" w14:textId="4FB9C9E5" w:rsidR="00DA50F5" w:rsidRPr="00C90B43" w:rsidRDefault="00DA50F5" w:rsidP="00DA50F5">
      <w:pPr>
        <w:pStyle w:val="BodyText"/>
        <w:bidi/>
        <w:spacing w:before="240" w:after="0"/>
        <w:jc w:val="both"/>
        <w:rPr>
          <w:rFonts w:ascii="DIN Next LT Arabic" w:hAnsi="DIN Next LT Arabic" w:cs="DIN Next LT Arabic"/>
          <w:sz w:val="24"/>
          <w:szCs w:val="24"/>
          <w:rtl/>
        </w:rPr>
      </w:pPr>
      <w:r w:rsidRPr="00C90B43">
        <w:rPr>
          <w:rFonts w:ascii="DIN Next LT Arabic" w:hAnsi="DIN Next LT Arabic" w:cs="DIN Next LT Arabic"/>
          <w:b/>
          <w:bCs/>
          <w:color w:val="000000"/>
          <w:sz w:val="24"/>
          <w:szCs w:val="24"/>
          <w:u w:val="single"/>
          <w:rtl/>
        </w:rPr>
        <w:t>سابعًا</w:t>
      </w:r>
      <w:r w:rsidRPr="00C90B43">
        <w:rPr>
          <w:rFonts w:ascii="DIN Next LT Arabic" w:hAnsi="DIN Next LT Arabic" w:cs="DIN Next LT Arabic"/>
          <w:sz w:val="24"/>
          <w:szCs w:val="24"/>
          <w:rtl/>
        </w:rPr>
        <w:t xml:space="preserve">: </w:t>
      </w:r>
      <w:bookmarkStart w:id="137" w:name="_Hlk23960621"/>
      <w:r w:rsidRPr="00C90B43">
        <w:rPr>
          <w:rFonts w:ascii="DIN Next LT Arabic" w:hAnsi="DIN Next LT Arabic" w:cs="DIN Next LT Arabic"/>
          <w:sz w:val="24"/>
          <w:szCs w:val="24"/>
          <w:rtl/>
        </w:rPr>
        <w:t>على كلٍّ من الجهة الحكومية والمتعاقد الالتزام بجميع المتطلبات الأساسية للأمن السيبراني الخاصة بالهيئة الوطنية للأمن السيبراني واللوائح والسياسات الداخلية للجهة الحكومية</w:t>
      </w:r>
      <w:r w:rsidR="0043593F">
        <w:rPr>
          <w:rFonts w:ascii="DIN Next LT Arabic" w:hAnsi="DIN Next LT Arabic" w:cs="DIN Next LT Arabic" w:hint="cs"/>
          <w:sz w:val="24"/>
          <w:szCs w:val="24"/>
          <w:rtl/>
        </w:rPr>
        <w:t xml:space="preserve"> وتعليماتها</w:t>
      </w:r>
      <w:r w:rsidRPr="00C90B43">
        <w:rPr>
          <w:rFonts w:ascii="DIN Next LT Arabic" w:hAnsi="DIN Next LT Arabic" w:cs="DIN Next LT Arabic"/>
          <w:sz w:val="24"/>
          <w:szCs w:val="24"/>
          <w:rtl/>
        </w:rPr>
        <w:t>.</w:t>
      </w:r>
    </w:p>
    <w:p w14:paraId="335FE8B5" w14:textId="77777777" w:rsidR="00130B0D" w:rsidRPr="00C90B43" w:rsidRDefault="00130B0D" w:rsidP="00F22857">
      <w:pPr>
        <w:pStyle w:val="Heading3"/>
        <w:numPr>
          <w:ilvl w:val="0"/>
          <w:numId w:val="31"/>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138" w:name="_Toc9944869"/>
      <w:bookmarkStart w:id="139" w:name="_Toc20321542"/>
      <w:bookmarkStart w:id="140" w:name="_Toc32150549"/>
      <w:bookmarkStart w:id="141" w:name="_Toc39687502"/>
      <w:bookmarkStart w:id="142" w:name="_Toc39797984"/>
      <w:bookmarkStart w:id="143" w:name="_Toc41663717"/>
      <w:bookmarkStart w:id="144" w:name="_Hlk30873278"/>
      <w:bookmarkEnd w:id="137"/>
      <w:r w:rsidRPr="00C90B43">
        <w:rPr>
          <w:rFonts w:ascii="DIN Next LT Arabic" w:hAnsi="DIN Next LT Arabic" w:cs="DIN Next LT Arabic"/>
          <w:color w:val="000000"/>
          <w:szCs w:val="24"/>
          <w:rtl/>
        </w:rPr>
        <w:t>حقوق الملكية الفكرية</w:t>
      </w:r>
      <w:bookmarkEnd w:id="138"/>
      <w:bookmarkEnd w:id="139"/>
      <w:bookmarkEnd w:id="140"/>
      <w:bookmarkEnd w:id="141"/>
      <w:bookmarkEnd w:id="142"/>
      <w:bookmarkEnd w:id="143"/>
    </w:p>
    <w:p w14:paraId="016F2606" w14:textId="5D3526DE" w:rsidR="00130B0D" w:rsidRPr="00C90B43" w:rsidRDefault="00130B0D" w:rsidP="00130B0D">
      <w:pPr>
        <w:pStyle w:val="BodyText"/>
        <w:bidi/>
        <w:spacing w:before="240" w:after="0"/>
        <w:jc w:val="both"/>
        <w:rPr>
          <w:rFonts w:ascii="DIN Next LT Arabic" w:hAnsi="DIN Next LT Arabic" w:cs="DIN Next LT Arabic"/>
          <w:sz w:val="24"/>
          <w:szCs w:val="24"/>
          <w:highlight w:val="yellow"/>
          <w:rtl/>
        </w:rPr>
      </w:pPr>
      <w:r w:rsidRPr="00C90B43">
        <w:rPr>
          <w:rFonts w:ascii="DIN Next LT Arabic" w:hAnsi="DIN Next LT Arabic" w:cs="DIN Next LT Arabic"/>
          <w:b/>
          <w:bCs/>
          <w:sz w:val="24"/>
          <w:szCs w:val="24"/>
          <w:u w:val="single"/>
          <w:rtl/>
        </w:rPr>
        <w:t>أولًا</w:t>
      </w:r>
      <w:r w:rsidRPr="00C90B43">
        <w:rPr>
          <w:rFonts w:ascii="DIN Next LT Arabic" w:hAnsi="DIN Next LT Arabic" w:cs="DIN Next LT Arabic"/>
          <w:b/>
          <w:bCs/>
          <w:sz w:val="24"/>
          <w:szCs w:val="24"/>
          <w:rtl/>
        </w:rPr>
        <w:t xml:space="preserve">: </w:t>
      </w:r>
      <w:r w:rsidRPr="00C90B43">
        <w:rPr>
          <w:rFonts w:ascii="DIN Next LT Arabic" w:hAnsi="DIN Next LT Arabic" w:cs="DIN Next LT Arabic"/>
          <w:sz w:val="24"/>
          <w:szCs w:val="24"/>
          <w:rtl/>
        </w:rPr>
        <w:t>تبقى حقوق الملكية الفكرية المتعلقة بأعمال المتعاقد التي أنشأها قبل تاريخ</w:t>
      </w:r>
      <w:r w:rsidR="00E506DF">
        <w:rPr>
          <w:rFonts w:ascii="DIN Next LT Arabic" w:hAnsi="DIN Next LT Arabic" w:cs="DIN Next LT Arabic"/>
          <w:sz w:val="24"/>
          <w:szCs w:val="24"/>
          <w:rtl/>
        </w:rPr>
        <w:t xml:space="preserve"> هذه الاتفاقية </w:t>
      </w:r>
      <w:r w:rsidRPr="00C90B43">
        <w:rPr>
          <w:rFonts w:ascii="DIN Next LT Arabic" w:hAnsi="DIN Next LT Arabic" w:cs="DIN Next LT Arabic"/>
          <w:sz w:val="24"/>
          <w:szCs w:val="24"/>
          <w:rtl/>
        </w:rPr>
        <w:t>أو باستقلال عن</w:t>
      </w:r>
      <w:r w:rsidR="00E506DF">
        <w:rPr>
          <w:rFonts w:ascii="DIN Next LT Arabic" w:hAnsi="DIN Next LT Arabic" w:cs="DIN Next LT Arabic"/>
          <w:sz w:val="24"/>
          <w:szCs w:val="24"/>
          <w:rtl/>
        </w:rPr>
        <w:t xml:space="preserve"> هذه الاتفاقية </w:t>
      </w:r>
      <w:r w:rsidRPr="00C90B43">
        <w:rPr>
          <w:rFonts w:ascii="DIN Next LT Arabic" w:hAnsi="DIN Next LT Arabic" w:cs="DIN Next LT Arabic"/>
          <w:sz w:val="24"/>
          <w:szCs w:val="24"/>
          <w:rtl/>
        </w:rPr>
        <w:t>("الأعمال القائمة") ملكاً للمتعاقد، كما يحتفظ المتعاقد بجميع حقوق الملكية الفكرية غير المتصلة ب</w:t>
      </w:r>
      <w:r w:rsidR="006B0DD2">
        <w:rPr>
          <w:rFonts w:ascii="DIN Next LT Arabic" w:hAnsi="DIN Next LT Arabic" w:cs="DIN Next LT Arabic"/>
          <w:sz w:val="24"/>
          <w:szCs w:val="24"/>
          <w:rtl/>
        </w:rPr>
        <w:t>هذه الاتفاقية</w:t>
      </w:r>
      <w:r w:rsidRPr="00C90B43">
        <w:rPr>
          <w:rFonts w:ascii="DIN Next LT Arabic" w:hAnsi="DIN Next LT Arabic" w:cs="DIN Next LT Arabic"/>
          <w:sz w:val="24"/>
          <w:szCs w:val="24"/>
          <w:rtl/>
        </w:rPr>
        <w:t xml:space="preserve"> كتلك التي يطورها المتعاقد باستقلال عن</w:t>
      </w:r>
      <w:r w:rsidR="00E506DF">
        <w:rPr>
          <w:rFonts w:ascii="DIN Next LT Arabic" w:hAnsi="DIN Next LT Arabic" w:cs="DIN Next LT Arabic"/>
          <w:sz w:val="24"/>
          <w:szCs w:val="24"/>
          <w:rtl/>
        </w:rPr>
        <w:t xml:space="preserve"> هذه الاتفاقية </w:t>
      </w:r>
      <w:r w:rsidRPr="00C90B43">
        <w:rPr>
          <w:rFonts w:ascii="DIN Next LT Arabic" w:hAnsi="DIN Next LT Arabic" w:cs="DIN Next LT Arabic"/>
          <w:sz w:val="24"/>
          <w:szCs w:val="24"/>
          <w:rtl/>
        </w:rPr>
        <w:t xml:space="preserve">وبهدف إنجاز الأعمال المطلوبة في </w:t>
      </w:r>
      <w:r w:rsidR="006B0DD2">
        <w:rPr>
          <w:rFonts w:ascii="DIN Next LT Arabic" w:hAnsi="DIN Next LT Arabic" w:cs="DIN Next LT Arabic"/>
          <w:sz w:val="24"/>
          <w:szCs w:val="24"/>
          <w:rtl/>
        </w:rPr>
        <w:t>هذه الاتفاقية</w:t>
      </w:r>
      <w:r w:rsidRPr="00C90B43">
        <w:rPr>
          <w:rFonts w:ascii="DIN Next LT Arabic" w:hAnsi="DIN Next LT Arabic" w:cs="DIN Next LT Arabic"/>
          <w:sz w:val="24"/>
          <w:szCs w:val="24"/>
          <w:rtl/>
        </w:rPr>
        <w:t>.</w:t>
      </w:r>
    </w:p>
    <w:p w14:paraId="2012657C" w14:textId="5B2101C4" w:rsidR="00130B0D" w:rsidRPr="00C90B43" w:rsidRDefault="00130B0D" w:rsidP="00130B0D">
      <w:pPr>
        <w:pStyle w:val="BodyText"/>
        <w:bidi/>
        <w:spacing w:before="240" w:after="0"/>
        <w:jc w:val="both"/>
        <w:rPr>
          <w:rFonts w:ascii="DIN Next LT Arabic" w:hAnsi="DIN Next LT Arabic" w:cs="DIN Next LT Arabic"/>
          <w:sz w:val="24"/>
          <w:szCs w:val="24"/>
          <w:rtl/>
        </w:rPr>
      </w:pPr>
      <w:r w:rsidRPr="00C90B43">
        <w:rPr>
          <w:rFonts w:ascii="DIN Next LT Arabic" w:hAnsi="DIN Next LT Arabic" w:cs="DIN Next LT Arabic"/>
          <w:b/>
          <w:bCs/>
          <w:color w:val="000000"/>
          <w:sz w:val="24"/>
          <w:szCs w:val="24"/>
          <w:u w:val="single"/>
          <w:rtl/>
        </w:rPr>
        <w:t>ثاني</w:t>
      </w:r>
      <w:r w:rsidR="00D4472B">
        <w:rPr>
          <w:rFonts w:ascii="DIN Next LT Arabic" w:hAnsi="DIN Next LT Arabic" w:cs="DIN Next LT Arabic" w:hint="cs"/>
          <w:b/>
          <w:bCs/>
          <w:color w:val="000000"/>
          <w:sz w:val="24"/>
          <w:szCs w:val="24"/>
          <w:u w:val="single"/>
          <w:rtl/>
        </w:rPr>
        <w:t>ً</w:t>
      </w:r>
      <w:r w:rsidRPr="00C90B43">
        <w:rPr>
          <w:rFonts w:ascii="DIN Next LT Arabic" w:hAnsi="DIN Next LT Arabic" w:cs="DIN Next LT Arabic"/>
          <w:b/>
          <w:bCs/>
          <w:color w:val="000000"/>
          <w:sz w:val="24"/>
          <w:szCs w:val="24"/>
          <w:u w:val="single"/>
          <w:rtl/>
        </w:rPr>
        <w:t>ا</w:t>
      </w:r>
      <w:r w:rsidRPr="00C90B43">
        <w:rPr>
          <w:rFonts w:ascii="DIN Next LT Arabic" w:hAnsi="DIN Next LT Arabic" w:cs="DIN Next LT Arabic"/>
          <w:sz w:val="24"/>
          <w:szCs w:val="24"/>
          <w:rtl/>
        </w:rPr>
        <w:t>: يمنح المتعاقد الجهة الحكومية وكل جهة أخرى تتلقى المخرجات أو تستفيد من الأعمال أو أي طرف ثالث تعينه الجهة الحكومية لاستخدام مخرجات أو أعمال</w:t>
      </w:r>
      <w:r w:rsidR="00E506DF">
        <w:rPr>
          <w:rFonts w:ascii="DIN Next LT Arabic" w:hAnsi="DIN Next LT Arabic" w:cs="DIN Next LT Arabic"/>
          <w:sz w:val="24"/>
          <w:szCs w:val="24"/>
          <w:rtl/>
        </w:rPr>
        <w:t xml:space="preserve"> هذه الاتفاقية </w:t>
      </w:r>
      <w:r w:rsidRPr="00C90B43">
        <w:rPr>
          <w:rFonts w:ascii="DIN Next LT Arabic" w:hAnsi="DIN Next LT Arabic" w:cs="DIN Next LT Arabic"/>
          <w:sz w:val="24"/>
          <w:szCs w:val="24"/>
          <w:rtl/>
        </w:rPr>
        <w:t>رخصة لاستخدام الملكية الفكرية في الأعمال القائمة على أن تكون دائمة وغير حصرية وقابلة للتحويل والنقل.</w:t>
      </w:r>
    </w:p>
    <w:p w14:paraId="7CCC0D74" w14:textId="1C4DA45B" w:rsidR="00DA50F5" w:rsidRPr="00C90B43" w:rsidRDefault="00130B0D" w:rsidP="006B0DD2">
      <w:pPr>
        <w:pStyle w:val="BodyText"/>
        <w:bidi/>
        <w:spacing w:before="240" w:after="0"/>
        <w:jc w:val="both"/>
        <w:rPr>
          <w:rFonts w:ascii="DIN Next LT Arabic" w:hAnsi="DIN Next LT Arabic" w:cs="DIN Next LT Arabic"/>
          <w:color w:val="000000"/>
          <w:sz w:val="24"/>
          <w:szCs w:val="24"/>
          <w:rtl/>
        </w:rPr>
      </w:pPr>
      <w:r w:rsidRPr="00C90B43">
        <w:rPr>
          <w:rFonts w:ascii="DIN Next LT Arabic" w:hAnsi="DIN Next LT Arabic" w:cs="DIN Next LT Arabic"/>
          <w:b/>
          <w:bCs/>
          <w:color w:val="000000"/>
          <w:sz w:val="24"/>
          <w:szCs w:val="24"/>
          <w:u w:val="single"/>
          <w:rtl/>
        </w:rPr>
        <w:t>ثالث</w:t>
      </w:r>
      <w:r w:rsidR="00D4472B">
        <w:rPr>
          <w:rFonts w:ascii="DIN Next LT Arabic" w:hAnsi="DIN Next LT Arabic" w:cs="DIN Next LT Arabic" w:hint="cs"/>
          <w:b/>
          <w:bCs/>
          <w:color w:val="000000"/>
          <w:sz w:val="24"/>
          <w:szCs w:val="24"/>
          <w:u w:val="single"/>
          <w:rtl/>
        </w:rPr>
        <w:t>ً</w:t>
      </w:r>
      <w:r w:rsidRPr="00C90B43">
        <w:rPr>
          <w:rFonts w:ascii="DIN Next LT Arabic" w:hAnsi="DIN Next LT Arabic" w:cs="DIN Next LT Arabic"/>
          <w:b/>
          <w:bCs/>
          <w:color w:val="000000"/>
          <w:sz w:val="24"/>
          <w:szCs w:val="24"/>
          <w:u w:val="single"/>
          <w:rtl/>
        </w:rPr>
        <w:t>ا</w:t>
      </w:r>
      <w:r w:rsidRPr="00C90B43">
        <w:rPr>
          <w:rFonts w:ascii="DIN Next LT Arabic" w:hAnsi="DIN Next LT Arabic" w:cs="DIN Next LT Arabic"/>
          <w:b/>
          <w:bCs/>
          <w:color w:val="000000"/>
          <w:sz w:val="24"/>
          <w:szCs w:val="24"/>
          <w:rtl/>
        </w:rPr>
        <w:t xml:space="preserve">: </w:t>
      </w:r>
      <w:r w:rsidRPr="00C90B43">
        <w:rPr>
          <w:rFonts w:ascii="DIN Next LT Arabic" w:hAnsi="DIN Next LT Arabic" w:cs="DIN Next LT Arabic"/>
          <w:color w:val="000000"/>
          <w:sz w:val="24"/>
          <w:szCs w:val="24"/>
          <w:rtl/>
        </w:rPr>
        <w:t xml:space="preserve">مع مراعاة ما ورد في الفقرة أولاً من هذا البند، فإن جميع حقوق الملكية الفكرية المقدمة بموجب </w:t>
      </w:r>
      <w:r w:rsidR="006B0DD2">
        <w:rPr>
          <w:rFonts w:ascii="DIN Next LT Arabic" w:hAnsi="DIN Next LT Arabic" w:cs="DIN Next LT Arabic" w:hint="cs"/>
          <w:color w:val="000000"/>
          <w:sz w:val="24"/>
          <w:szCs w:val="24"/>
          <w:rtl/>
        </w:rPr>
        <w:t>هذه الاتفاقية</w:t>
      </w:r>
      <w:r w:rsidRPr="00C90B43">
        <w:rPr>
          <w:rFonts w:ascii="DIN Next LT Arabic" w:hAnsi="DIN Next LT Arabic" w:cs="DIN Next LT Arabic"/>
          <w:color w:val="000000"/>
          <w:sz w:val="24"/>
          <w:szCs w:val="24"/>
          <w:rtl/>
        </w:rPr>
        <w:t xml:space="preserve">  من قبل المتعاقد أو مقاوليه من الباطن كالمخرجات أو الوثائق وخلافه من الملكيات الفكرية، إما باختراعها، أو تطويرها، أو إنشائها، أو الحصول عليها بشكل منفرد أو مع أي شخص آخر ستؤول إلى الجهة الحكومية وستصبح مملوكة ملكًا حصريًّا للجهة الحكومية، وتشمل الملكيات الفكرية كذلك أي تصاميم أو مخططات أو وثائق أو بيانات أو مواصفات أو تقارير يتم تطويرها من قبل المتعاقد لصالح الجهة الحكومية أو أعمال تطويرية أو تحسينية تستحدث على أي منها، ولا يجوز للمتعاقد استعمالها، أو إعادة استعمالها، أو نسخها أو توزيعها إلا بموافقة مسبقة من الجهة الحكومية، وللجهة الحكومية الحق في رفض طلب المتعاقد بهذا الشأن مع إبدائها لسبب معقول لذلك الرفض.</w:t>
      </w:r>
    </w:p>
    <w:p w14:paraId="3B2D0474" w14:textId="77777777" w:rsidR="00404FE7" w:rsidRPr="00C90B43" w:rsidRDefault="00404FE7" w:rsidP="00404FE7">
      <w:pPr>
        <w:pStyle w:val="BodyText"/>
        <w:bidi/>
        <w:spacing w:before="240" w:after="0"/>
        <w:jc w:val="both"/>
        <w:rPr>
          <w:rFonts w:ascii="DIN Next LT Arabic" w:hAnsi="DIN Next LT Arabic" w:cs="DIN Next LT Arabic"/>
          <w:color w:val="000000"/>
          <w:sz w:val="24"/>
          <w:szCs w:val="24"/>
        </w:rPr>
      </w:pPr>
      <w:r w:rsidRPr="00C90B43">
        <w:rPr>
          <w:rFonts w:ascii="DIN Next LT Arabic" w:hAnsi="DIN Next LT Arabic" w:cs="DIN Next LT Arabic"/>
          <w:b/>
          <w:bCs/>
          <w:color w:val="000000"/>
          <w:sz w:val="24"/>
          <w:szCs w:val="24"/>
          <w:u w:val="single"/>
          <w:rtl/>
        </w:rPr>
        <w:t>رابعًا</w:t>
      </w:r>
      <w:r w:rsidRPr="00C90B43">
        <w:rPr>
          <w:rFonts w:ascii="DIN Next LT Arabic" w:hAnsi="DIN Next LT Arabic" w:cs="DIN Next LT Arabic"/>
          <w:b/>
          <w:bCs/>
          <w:color w:val="000000"/>
          <w:sz w:val="24"/>
          <w:szCs w:val="24"/>
          <w:rtl/>
        </w:rPr>
        <w:t>:</w:t>
      </w:r>
      <w:r w:rsidRPr="00C90B43">
        <w:rPr>
          <w:rFonts w:ascii="DIN Next LT Arabic" w:hAnsi="DIN Next LT Arabic" w:cs="DIN Next LT Arabic"/>
          <w:color w:val="000000"/>
          <w:sz w:val="24"/>
          <w:szCs w:val="24"/>
          <w:rtl/>
        </w:rPr>
        <w:t xml:space="preserve"> </w:t>
      </w:r>
      <w:r w:rsidRPr="00C90B43">
        <w:rPr>
          <w:rFonts w:ascii="DIN Next LT Arabic" w:hAnsi="DIN Next LT Arabic" w:cs="DIN Next LT Arabic"/>
          <w:sz w:val="24"/>
          <w:szCs w:val="24"/>
          <w:rtl/>
        </w:rPr>
        <w:t>فيما يتعلق بكل عمل مملوك لشخص آخر غير المتعاقد أو أي جهة حكومية مما يتقرر بموجب هذا الأمر أن يكون مُخرجًا أو عملًا أو يكون متضمن</w:t>
      </w:r>
      <w:r w:rsidR="00A36A9A">
        <w:rPr>
          <w:rFonts w:ascii="DIN Next LT Arabic" w:hAnsi="DIN Next LT Arabic" w:cs="DIN Next LT Arabic" w:hint="cs"/>
          <w:sz w:val="24"/>
          <w:szCs w:val="24"/>
          <w:rtl/>
        </w:rPr>
        <w:t>ً</w:t>
      </w:r>
      <w:r w:rsidRPr="00C90B43">
        <w:rPr>
          <w:rFonts w:ascii="DIN Next LT Arabic" w:hAnsi="DIN Next LT Arabic" w:cs="DIN Next LT Arabic"/>
          <w:sz w:val="24"/>
          <w:szCs w:val="24"/>
          <w:rtl/>
        </w:rPr>
        <w:t>ا فيه ("أعمال الطرف الثالث")، فيُطب</w:t>
      </w:r>
      <w:r w:rsidR="00A36A9A">
        <w:rPr>
          <w:rFonts w:ascii="DIN Next LT Arabic" w:hAnsi="DIN Next LT Arabic" w:cs="DIN Next LT Arabic" w:hint="cs"/>
          <w:sz w:val="24"/>
          <w:szCs w:val="24"/>
          <w:rtl/>
        </w:rPr>
        <w:t>ّ</w:t>
      </w:r>
      <w:r w:rsidRPr="00C90B43">
        <w:rPr>
          <w:rFonts w:ascii="DIN Next LT Arabic" w:hAnsi="DIN Next LT Arabic" w:cs="DIN Next LT Arabic"/>
          <w:sz w:val="24"/>
          <w:szCs w:val="24"/>
          <w:rtl/>
        </w:rPr>
        <w:t>ق ما يلي</w:t>
      </w:r>
      <w:r w:rsidRPr="00C90B43">
        <w:rPr>
          <w:rFonts w:ascii="DIN Next LT Arabic" w:hAnsi="DIN Next LT Arabic" w:cs="DIN Next LT Arabic"/>
          <w:color w:val="000000"/>
          <w:sz w:val="24"/>
          <w:szCs w:val="24"/>
          <w:rtl/>
        </w:rPr>
        <w:t xml:space="preserve">: </w:t>
      </w:r>
    </w:p>
    <w:p w14:paraId="4910A830" w14:textId="77777777" w:rsidR="00404FE7" w:rsidRPr="00C90B43" w:rsidRDefault="00404FE7" w:rsidP="00F22857">
      <w:pPr>
        <w:pStyle w:val="BodyText"/>
        <w:numPr>
          <w:ilvl w:val="0"/>
          <w:numId w:val="51"/>
        </w:numPr>
        <w:bidi/>
        <w:spacing w:before="240" w:after="0"/>
        <w:jc w:val="both"/>
        <w:rPr>
          <w:rFonts w:ascii="DIN Next LT Arabic" w:hAnsi="DIN Next LT Arabic" w:cs="DIN Next LT Arabic"/>
          <w:color w:val="000000"/>
          <w:sz w:val="24"/>
          <w:szCs w:val="24"/>
        </w:rPr>
      </w:pPr>
      <w:r w:rsidRPr="00C90B43">
        <w:rPr>
          <w:rFonts w:ascii="DIN Next LT Arabic" w:hAnsi="DIN Next LT Arabic" w:cs="DIN Next LT Arabic"/>
          <w:color w:val="000000"/>
          <w:sz w:val="24"/>
          <w:szCs w:val="24"/>
          <w:rtl/>
        </w:rPr>
        <w:t>إذا كانت أعمال الطرف الثَّالث وشروط استخدامها والانتفاع بها معروفة للمتعاقد قبل تاريخ تقديم المتعاقد لعرضه، فعلى المتعاقد أن يفصح عنها مع كامل التفاصيل بما في ذلك شروط الترخيص اللازمة ضمن عرضه.</w:t>
      </w:r>
    </w:p>
    <w:p w14:paraId="1F110F4F" w14:textId="77777777" w:rsidR="00404FE7" w:rsidRPr="00C90B43" w:rsidRDefault="00404FE7" w:rsidP="00F22857">
      <w:pPr>
        <w:pStyle w:val="BodyText"/>
        <w:numPr>
          <w:ilvl w:val="0"/>
          <w:numId w:val="51"/>
        </w:numPr>
        <w:bidi/>
        <w:spacing w:before="240" w:after="0"/>
        <w:jc w:val="both"/>
        <w:rPr>
          <w:rFonts w:ascii="DIN Next LT Arabic" w:hAnsi="DIN Next LT Arabic" w:cs="DIN Next LT Arabic"/>
          <w:color w:val="000000"/>
          <w:sz w:val="24"/>
          <w:szCs w:val="24"/>
        </w:rPr>
      </w:pPr>
      <w:r w:rsidRPr="00C90B43">
        <w:rPr>
          <w:rFonts w:ascii="DIN Next LT Arabic" w:hAnsi="DIN Next LT Arabic" w:cs="DIN Next LT Arabic"/>
          <w:color w:val="000000"/>
          <w:sz w:val="24"/>
          <w:szCs w:val="24"/>
          <w:rtl/>
        </w:rPr>
        <w:t>إذا كانت أعمال الطرف الثالث و/أو شروط استخدامها والانتفاع بها غير محددة في عرض المتعاقد، فلا يجوز للمتعاقد تضمين أعمال الطرف الثالث في الخدمات أو المخرجات إلا بعد أن يفصح إلى الجهة الحكومية عن تلك الأعمال وشروط استخدامها والانتفاع بها، وأن يحصل بعد هذا الإفصاح على موافقة الجهة الحكومية على تلك الشروط وعلى ذلك التضمين.</w:t>
      </w:r>
    </w:p>
    <w:p w14:paraId="6C850351" w14:textId="69A6FCF7" w:rsidR="00404FE7" w:rsidRPr="00C90B43" w:rsidRDefault="00404FE7" w:rsidP="00F22857">
      <w:pPr>
        <w:pStyle w:val="BodyText"/>
        <w:numPr>
          <w:ilvl w:val="0"/>
          <w:numId w:val="51"/>
        </w:numPr>
        <w:bidi/>
        <w:spacing w:before="240" w:after="0"/>
        <w:jc w:val="both"/>
        <w:rPr>
          <w:rFonts w:ascii="DIN Next LT Arabic" w:hAnsi="DIN Next LT Arabic" w:cs="DIN Next LT Arabic"/>
          <w:color w:val="000000"/>
          <w:sz w:val="24"/>
          <w:szCs w:val="24"/>
        </w:rPr>
      </w:pPr>
      <w:r w:rsidRPr="00C90B43">
        <w:rPr>
          <w:rFonts w:ascii="DIN Next LT Arabic" w:hAnsi="DIN Next LT Arabic" w:cs="DIN Next LT Arabic"/>
          <w:color w:val="000000"/>
          <w:sz w:val="24"/>
          <w:szCs w:val="24"/>
          <w:rtl/>
        </w:rPr>
        <w:t>يضمن المتعاقد ويقر ويوافق بأن كل ترخيص ممنوح للجهة الحكومية ولكل جهة أو طرف ثالث منتفع ومستخدم لأعمال الطرف الثالث التي يضمنها المتعاقد في عمل أو مُخرج أو وثيقة لتقدم إلى الجهة الحكومية بموجب</w:t>
      </w:r>
      <w:r w:rsidR="00E506DF">
        <w:rPr>
          <w:rFonts w:ascii="DIN Next LT Arabic" w:hAnsi="DIN Next LT Arabic" w:cs="DIN Next LT Arabic"/>
          <w:color w:val="000000"/>
          <w:sz w:val="24"/>
          <w:szCs w:val="24"/>
          <w:rtl/>
        </w:rPr>
        <w:t xml:space="preserve"> هذه الاتفاقية </w:t>
      </w:r>
      <w:r w:rsidRPr="00C90B43">
        <w:rPr>
          <w:rFonts w:ascii="DIN Next LT Arabic" w:hAnsi="DIN Next LT Arabic" w:cs="DIN Next LT Arabic"/>
          <w:color w:val="000000"/>
          <w:sz w:val="24"/>
          <w:szCs w:val="24"/>
          <w:rtl/>
        </w:rPr>
        <w:t xml:space="preserve">سيكون طبقًا لشروط الترخيص الواردة في الفقرة ثانياً من هذا البند مالم يقم بما جاء في الفقرتين (أ </w:t>
      </w:r>
      <w:r w:rsidR="002362F4" w:rsidRPr="00C90B43">
        <w:rPr>
          <w:rFonts w:ascii="DIN Next LT Arabic" w:hAnsi="DIN Next LT Arabic" w:cs="DIN Next LT Arabic"/>
          <w:color w:val="000000"/>
          <w:sz w:val="24"/>
          <w:szCs w:val="24"/>
          <w:rtl/>
        </w:rPr>
        <w:t>وب</w:t>
      </w:r>
      <w:r w:rsidRPr="00C90B43">
        <w:rPr>
          <w:rFonts w:ascii="DIN Next LT Arabic" w:hAnsi="DIN Next LT Arabic" w:cs="DIN Next LT Arabic"/>
          <w:color w:val="000000"/>
          <w:sz w:val="24"/>
          <w:szCs w:val="24"/>
          <w:rtl/>
        </w:rPr>
        <w:t>) المتقدمتين.</w:t>
      </w:r>
    </w:p>
    <w:p w14:paraId="45DD2E6A" w14:textId="25EA988C" w:rsidR="00404FE7" w:rsidRPr="00C90B43" w:rsidRDefault="00404FE7" w:rsidP="002F227C">
      <w:pPr>
        <w:pStyle w:val="BodyText"/>
        <w:bidi/>
        <w:spacing w:before="240" w:after="0"/>
        <w:jc w:val="both"/>
        <w:rPr>
          <w:rFonts w:ascii="DIN Next LT Arabic" w:hAnsi="DIN Next LT Arabic" w:cs="DIN Next LT Arabic"/>
          <w:color w:val="000000"/>
          <w:sz w:val="24"/>
          <w:szCs w:val="24"/>
        </w:rPr>
      </w:pPr>
      <w:r w:rsidRPr="00C90B43">
        <w:rPr>
          <w:rFonts w:ascii="DIN Next LT Arabic" w:hAnsi="DIN Next LT Arabic" w:cs="DIN Next LT Arabic"/>
          <w:color w:val="000000"/>
          <w:sz w:val="24"/>
          <w:szCs w:val="24"/>
          <w:rtl/>
        </w:rPr>
        <w:t xml:space="preserve">لأغراض الفقرة رابعًا تعرف أعمال الطرف الثالث بأنها أي حق ملكية فكرية لا يملكه </w:t>
      </w:r>
      <w:r w:rsidR="002F227C">
        <w:rPr>
          <w:rFonts w:ascii="DIN Next LT Arabic" w:hAnsi="DIN Next LT Arabic" w:cs="DIN Next LT Arabic" w:hint="cs"/>
          <w:color w:val="000000"/>
          <w:sz w:val="24"/>
          <w:szCs w:val="24"/>
          <w:rtl/>
        </w:rPr>
        <w:t>طرفا</w:t>
      </w:r>
      <w:r w:rsidR="002F227C" w:rsidRPr="00C90B43">
        <w:rPr>
          <w:rFonts w:ascii="DIN Next LT Arabic" w:hAnsi="DIN Next LT Arabic" w:cs="DIN Next LT Arabic"/>
          <w:color w:val="000000"/>
          <w:sz w:val="24"/>
          <w:szCs w:val="24"/>
          <w:rtl/>
        </w:rPr>
        <w:t xml:space="preserve"> </w:t>
      </w:r>
      <w:r w:rsidR="002F227C">
        <w:rPr>
          <w:rFonts w:ascii="DIN Next LT Arabic" w:hAnsi="DIN Next LT Arabic" w:cs="DIN Next LT Arabic" w:hint="cs"/>
          <w:color w:val="000000"/>
          <w:sz w:val="24"/>
          <w:szCs w:val="24"/>
          <w:rtl/>
        </w:rPr>
        <w:t>الاتفاقية</w:t>
      </w:r>
      <w:r w:rsidR="002F227C" w:rsidRPr="00C90B43">
        <w:rPr>
          <w:rFonts w:ascii="DIN Next LT Arabic" w:hAnsi="DIN Next LT Arabic" w:cs="DIN Next LT Arabic"/>
          <w:color w:val="000000"/>
          <w:sz w:val="24"/>
          <w:szCs w:val="24"/>
          <w:rtl/>
        </w:rPr>
        <w:t xml:space="preserve"> </w:t>
      </w:r>
      <w:r w:rsidRPr="00C90B43">
        <w:rPr>
          <w:rFonts w:ascii="DIN Next LT Arabic" w:hAnsi="DIN Next LT Arabic" w:cs="DIN Next LT Arabic"/>
          <w:color w:val="000000"/>
          <w:sz w:val="24"/>
          <w:szCs w:val="24"/>
          <w:rtl/>
        </w:rPr>
        <w:t>أو المتضامنين (إن وجدوا)، والانتفاع بذلك الحق أو استخدامه مقي</w:t>
      </w:r>
      <w:r w:rsidR="009A7191">
        <w:rPr>
          <w:rFonts w:ascii="DIN Next LT Arabic" w:hAnsi="DIN Next LT Arabic" w:cs="DIN Next LT Arabic" w:hint="cs"/>
          <w:color w:val="000000"/>
          <w:sz w:val="24"/>
          <w:szCs w:val="24"/>
          <w:rtl/>
        </w:rPr>
        <w:t>ّ</w:t>
      </w:r>
      <w:r w:rsidRPr="00C90B43">
        <w:rPr>
          <w:rFonts w:ascii="DIN Next LT Arabic" w:hAnsi="DIN Next LT Arabic" w:cs="DIN Next LT Arabic"/>
          <w:color w:val="000000"/>
          <w:sz w:val="24"/>
          <w:szCs w:val="24"/>
          <w:rtl/>
        </w:rPr>
        <w:t>د ومحدود بشروط وموافقة طرف ثالث</w:t>
      </w:r>
      <w:r w:rsidRPr="00C90B43">
        <w:rPr>
          <w:rFonts w:ascii="DIN Next LT Arabic" w:hAnsi="DIN Next LT Arabic" w:cs="DIN Next LT Arabic"/>
          <w:color w:val="000000"/>
          <w:sz w:val="24"/>
          <w:szCs w:val="24"/>
        </w:rPr>
        <w:t>.</w:t>
      </w:r>
    </w:p>
    <w:p w14:paraId="514A793D" w14:textId="2325730A" w:rsidR="00DA50F5" w:rsidRPr="00C90B43" w:rsidRDefault="00DA50F5" w:rsidP="00AB0259">
      <w:pPr>
        <w:pStyle w:val="BodyText"/>
        <w:bidi/>
        <w:spacing w:before="240" w:after="0"/>
        <w:jc w:val="both"/>
        <w:rPr>
          <w:rFonts w:ascii="DIN Next LT Arabic" w:hAnsi="DIN Next LT Arabic" w:cs="DIN Next LT Arabic"/>
          <w:color w:val="000000"/>
          <w:sz w:val="24"/>
          <w:szCs w:val="24"/>
        </w:rPr>
      </w:pPr>
      <w:r w:rsidRPr="00C90B43">
        <w:rPr>
          <w:rFonts w:ascii="DIN Next LT Arabic" w:hAnsi="DIN Next LT Arabic" w:cs="DIN Next LT Arabic"/>
          <w:b/>
          <w:bCs/>
          <w:color w:val="000000"/>
          <w:sz w:val="24"/>
          <w:szCs w:val="24"/>
          <w:u w:val="single"/>
          <w:rtl/>
        </w:rPr>
        <w:t>خامس</w:t>
      </w:r>
      <w:r w:rsidR="00EF1287">
        <w:rPr>
          <w:rFonts w:ascii="DIN Next LT Arabic" w:hAnsi="DIN Next LT Arabic" w:cs="DIN Next LT Arabic" w:hint="cs"/>
          <w:b/>
          <w:bCs/>
          <w:color w:val="000000"/>
          <w:sz w:val="24"/>
          <w:szCs w:val="24"/>
          <w:u w:val="single"/>
          <w:rtl/>
        </w:rPr>
        <w:t>ً</w:t>
      </w:r>
      <w:r w:rsidRPr="00C90B43">
        <w:rPr>
          <w:rFonts w:ascii="DIN Next LT Arabic" w:hAnsi="DIN Next LT Arabic" w:cs="DIN Next LT Arabic"/>
          <w:b/>
          <w:bCs/>
          <w:color w:val="000000"/>
          <w:sz w:val="24"/>
          <w:szCs w:val="24"/>
          <w:u w:val="single"/>
          <w:rtl/>
        </w:rPr>
        <w:t>ا</w:t>
      </w:r>
      <w:r w:rsidRPr="00C90B43">
        <w:rPr>
          <w:rFonts w:ascii="DIN Next LT Arabic" w:hAnsi="DIN Next LT Arabic" w:cs="DIN Next LT Arabic"/>
          <w:b/>
          <w:bCs/>
          <w:color w:val="000000"/>
          <w:sz w:val="24"/>
          <w:szCs w:val="24"/>
          <w:rtl/>
        </w:rPr>
        <w:t>:</w:t>
      </w:r>
      <w:r w:rsidRPr="00C90B43">
        <w:rPr>
          <w:rFonts w:ascii="DIN Next LT Arabic" w:hAnsi="DIN Next LT Arabic" w:cs="DIN Next LT Arabic"/>
          <w:color w:val="000000"/>
          <w:sz w:val="24"/>
          <w:szCs w:val="24"/>
          <w:rtl/>
        </w:rPr>
        <w:t xml:space="preserve"> يلتزم المتعاقد بنقل كل ما يتعلق بتلك الحقوق المذكورة في الفقرة </w:t>
      </w:r>
      <w:r w:rsidR="00AB0259" w:rsidRPr="00C90B43">
        <w:rPr>
          <w:rFonts w:ascii="DIN Next LT Arabic" w:hAnsi="DIN Next LT Arabic" w:cs="DIN Next LT Arabic"/>
          <w:color w:val="000000"/>
          <w:sz w:val="24"/>
          <w:szCs w:val="24"/>
          <w:rtl/>
        </w:rPr>
        <w:t>ثالثًا</w:t>
      </w:r>
      <w:r w:rsidRPr="00C90B43">
        <w:rPr>
          <w:rFonts w:ascii="DIN Next LT Arabic" w:hAnsi="DIN Next LT Arabic" w:cs="DIN Next LT Arabic"/>
          <w:color w:val="000000"/>
          <w:sz w:val="24"/>
          <w:szCs w:val="24"/>
          <w:rtl/>
        </w:rPr>
        <w:t xml:space="preserve"> من هذا البند من وثائق إلى الجهة الحكومية حسب طلبها؛ لتمكينها من اتخاذ إجراءات تسجيل حقوق الملكية الفكرية الواردة على تلك الأعمال بحسب مقتضى الحال والمتطلبات النظامية في هذا الشأن.</w:t>
      </w:r>
    </w:p>
    <w:p w14:paraId="311A061B" w14:textId="66CCE59E" w:rsidR="00DA50F5" w:rsidRPr="00C90B43" w:rsidRDefault="00DA50F5" w:rsidP="00DA50F5">
      <w:pPr>
        <w:pStyle w:val="BodyText"/>
        <w:bidi/>
        <w:spacing w:before="240" w:after="0"/>
        <w:jc w:val="both"/>
        <w:rPr>
          <w:rFonts w:ascii="DIN Next LT Arabic" w:hAnsi="DIN Next LT Arabic" w:cs="DIN Next LT Arabic"/>
          <w:color w:val="000000"/>
          <w:sz w:val="24"/>
          <w:szCs w:val="24"/>
        </w:rPr>
      </w:pPr>
      <w:r w:rsidRPr="00C90B43">
        <w:rPr>
          <w:rFonts w:ascii="DIN Next LT Arabic" w:hAnsi="DIN Next LT Arabic" w:cs="DIN Next LT Arabic"/>
          <w:b/>
          <w:bCs/>
          <w:color w:val="000000"/>
          <w:sz w:val="24"/>
          <w:szCs w:val="24"/>
          <w:u w:val="single"/>
          <w:rtl/>
        </w:rPr>
        <w:t>سادسًا</w:t>
      </w:r>
      <w:r w:rsidRPr="00C90B43">
        <w:rPr>
          <w:rFonts w:ascii="DIN Next LT Arabic" w:hAnsi="DIN Next LT Arabic" w:cs="DIN Next LT Arabic"/>
          <w:b/>
          <w:bCs/>
          <w:color w:val="000000"/>
          <w:sz w:val="24"/>
          <w:szCs w:val="24"/>
          <w:rtl/>
        </w:rPr>
        <w:t xml:space="preserve">: </w:t>
      </w:r>
      <w:r w:rsidRPr="00C90B43">
        <w:rPr>
          <w:rFonts w:ascii="DIN Next LT Arabic" w:hAnsi="DIN Next LT Arabic" w:cs="DIN Next LT Arabic"/>
          <w:color w:val="000000"/>
          <w:sz w:val="24"/>
          <w:szCs w:val="24"/>
          <w:rtl/>
        </w:rPr>
        <w:t>يلتزم المتعاقد بحماية الجهة الحكومية و</w:t>
      </w:r>
      <w:r w:rsidR="009A7191">
        <w:rPr>
          <w:rFonts w:ascii="DIN Next LT Arabic" w:hAnsi="DIN Next LT Arabic" w:cs="DIN Next LT Arabic" w:hint="cs"/>
          <w:color w:val="000000"/>
          <w:sz w:val="24"/>
          <w:szCs w:val="24"/>
          <w:rtl/>
        </w:rPr>
        <w:t>ال</w:t>
      </w:r>
      <w:r w:rsidRPr="00C90B43">
        <w:rPr>
          <w:rFonts w:ascii="DIN Next LT Arabic" w:hAnsi="DIN Next LT Arabic" w:cs="DIN Next LT Arabic"/>
          <w:color w:val="000000"/>
          <w:sz w:val="24"/>
          <w:szCs w:val="24"/>
          <w:rtl/>
        </w:rPr>
        <w:t>مواجهة والرد على أي ادعاءات أو دعاوى من الغير تتعلق بحقوق الملكية الفكرية في أي من الأعمال المقدمة من قِبَل المتعاقد للجهة الحكومية وفقًا ل</w:t>
      </w:r>
      <w:r w:rsidR="006B0DD2">
        <w:rPr>
          <w:rFonts w:ascii="DIN Next LT Arabic" w:hAnsi="DIN Next LT Arabic" w:cs="DIN Next LT Arabic"/>
          <w:color w:val="000000"/>
          <w:sz w:val="24"/>
          <w:szCs w:val="24"/>
          <w:rtl/>
        </w:rPr>
        <w:t>هذه الاتفاقية</w:t>
      </w:r>
      <w:r w:rsidRPr="00C90B43">
        <w:rPr>
          <w:rFonts w:ascii="DIN Next LT Arabic" w:hAnsi="DIN Next LT Arabic" w:cs="DIN Next LT Arabic"/>
          <w:color w:val="000000"/>
          <w:sz w:val="24"/>
          <w:szCs w:val="24"/>
          <w:rtl/>
        </w:rPr>
        <w:t>، أو حقوق الملكية الفكرية المقررة بموجب</w:t>
      </w:r>
      <w:r w:rsidR="00E506DF">
        <w:rPr>
          <w:rFonts w:ascii="DIN Next LT Arabic" w:hAnsi="DIN Next LT Arabic" w:cs="DIN Next LT Arabic"/>
          <w:color w:val="000000"/>
          <w:sz w:val="24"/>
          <w:szCs w:val="24"/>
          <w:rtl/>
        </w:rPr>
        <w:t xml:space="preserve"> هذه الاتفاقية </w:t>
      </w:r>
      <w:r w:rsidRPr="00C90B43">
        <w:rPr>
          <w:rFonts w:ascii="DIN Next LT Arabic" w:hAnsi="DIN Next LT Arabic" w:cs="DIN Next LT Arabic"/>
          <w:color w:val="000000"/>
          <w:sz w:val="24"/>
          <w:szCs w:val="24"/>
          <w:rtl/>
        </w:rPr>
        <w:t xml:space="preserve">ما لم تكن تلك الادعاءات بسبب إخلال الجهة الحكومية بالتزاماتها بموجب </w:t>
      </w:r>
      <w:r w:rsidR="001D2962">
        <w:rPr>
          <w:rFonts w:ascii="DIN Next LT Arabic" w:hAnsi="DIN Next LT Arabic" w:cs="DIN Next LT Arabic"/>
          <w:color w:val="000000"/>
          <w:sz w:val="24"/>
          <w:szCs w:val="24"/>
          <w:rtl/>
        </w:rPr>
        <w:t>الاتفاقية</w:t>
      </w:r>
      <w:r w:rsidRPr="00C90B43">
        <w:rPr>
          <w:rFonts w:ascii="DIN Next LT Arabic" w:hAnsi="DIN Next LT Arabic" w:cs="DIN Next LT Arabic"/>
          <w:color w:val="000000"/>
          <w:sz w:val="24"/>
          <w:szCs w:val="24"/>
          <w:rtl/>
        </w:rPr>
        <w:t xml:space="preserve"> أو تقصيرها أو إهمالها، ويظل التزام المتعاقد قائمًا بعد انتهاء </w:t>
      </w:r>
      <w:r w:rsidR="001D2962">
        <w:rPr>
          <w:rFonts w:ascii="DIN Next LT Arabic" w:hAnsi="DIN Next LT Arabic" w:cs="DIN Next LT Arabic"/>
          <w:color w:val="000000"/>
          <w:sz w:val="24"/>
          <w:szCs w:val="24"/>
          <w:rtl/>
        </w:rPr>
        <w:t>الاتفاقية</w:t>
      </w:r>
      <w:r w:rsidRPr="00C90B43">
        <w:rPr>
          <w:rFonts w:ascii="DIN Next LT Arabic" w:hAnsi="DIN Next LT Arabic" w:cs="DIN Next LT Arabic"/>
          <w:color w:val="000000"/>
          <w:sz w:val="24"/>
          <w:szCs w:val="24"/>
          <w:rtl/>
        </w:rPr>
        <w:t xml:space="preserve"> أو إنهائه</w:t>
      </w:r>
      <w:r w:rsidR="00D66510">
        <w:rPr>
          <w:rFonts w:ascii="DIN Next LT Arabic" w:hAnsi="DIN Next LT Arabic" w:cs="DIN Next LT Arabic" w:hint="cs"/>
          <w:color w:val="000000"/>
          <w:sz w:val="24"/>
          <w:szCs w:val="24"/>
          <w:rtl/>
        </w:rPr>
        <w:t>ا</w:t>
      </w:r>
      <w:r w:rsidRPr="00C90B43">
        <w:rPr>
          <w:rFonts w:ascii="DIN Next LT Arabic" w:hAnsi="DIN Next LT Arabic" w:cs="DIN Next LT Arabic"/>
          <w:color w:val="000000"/>
          <w:sz w:val="24"/>
          <w:szCs w:val="24"/>
          <w:rtl/>
        </w:rPr>
        <w:t xml:space="preserve">، ويتحمل المتعاقد كافة الرسوم والمصروفات والأتعاب اللازمة لرد أيٍّ من تلك الدعاوى والادعاءات وتكاليف التقاضي والمحاماة والتعويضات دون أي مسئولية أو أعباء على عاتق الجهة الحكومية. </w:t>
      </w:r>
    </w:p>
    <w:p w14:paraId="4E6917B1" w14:textId="343F47DA" w:rsidR="00DA50F5" w:rsidRPr="00C90B43" w:rsidRDefault="00DA50F5" w:rsidP="00A105EC">
      <w:pPr>
        <w:pStyle w:val="BodyText"/>
        <w:bidi/>
        <w:spacing w:before="240" w:after="0"/>
        <w:jc w:val="both"/>
        <w:rPr>
          <w:rFonts w:ascii="DIN Next LT Arabic" w:hAnsi="DIN Next LT Arabic" w:cs="DIN Next LT Arabic"/>
          <w:color w:val="000000"/>
          <w:sz w:val="24"/>
          <w:szCs w:val="24"/>
        </w:rPr>
      </w:pPr>
      <w:r w:rsidRPr="00C90B43">
        <w:rPr>
          <w:rFonts w:ascii="DIN Next LT Arabic" w:hAnsi="DIN Next LT Arabic" w:cs="DIN Next LT Arabic"/>
          <w:b/>
          <w:bCs/>
          <w:color w:val="000000"/>
          <w:sz w:val="24"/>
          <w:szCs w:val="24"/>
          <w:u w:val="single"/>
          <w:rtl/>
        </w:rPr>
        <w:t>سابع</w:t>
      </w:r>
      <w:r w:rsidR="00EF1287">
        <w:rPr>
          <w:rFonts w:ascii="DIN Next LT Arabic" w:hAnsi="DIN Next LT Arabic" w:cs="DIN Next LT Arabic" w:hint="cs"/>
          <w:b/>
          <w:bCs/>
          <w:color w:val="000000"/>
          <w:sz w:val="24"/>
          <w:szCs w:val="24"/>
          <w:u w:val="single"/>
          <w:rtl/>
        </w:rPr>
        <w:t>ً</w:t>
      </w:r>
      <w:r w:rsidRPr="00C90B43">
        <w:rPr>
          <w:rFonts w:ascii="DIN Next LT Arabic" w:hAnsi="DIN Next LT Arabic" w:cs="DIN Next LT Arabic"/>
          <w:b/>
          <w:bCs/>
          <w:color w:val="000000"/>
          <w:sz w:val="24"/>
          <w:szCs w:val="24"/>
          <w:u w:val="single"/>
          <w:rtl/>
        </w:rPr>
        <w:t>ا</w:t>
      </w:r>
      <w:r w:rsidRPr="00C90B43">
        <w:rPr>
          <w:rFonts w:ascii="DIN Next LT Arabic" w:hAnsi="DIN Next LT Arabic" w:cs="DIN Next LT Arabic"/>
          <w:b/>
          <w:bCs/>
          <w:color w:val="000000"/>
          <w:sz w:val="24"/>
          <w:szCs w:val="24"/>
          <w:rtl/>
        </w:rPr>
        <w:t xml:space="preserve">: </w:t>
      </w:r>
      <w:r w:rsidRPr="00C90B43">
        <w:rPr>
          <w:rFonts w:ascii="DIN Next LT Arabic" w:hAnsi="DIN Next LT Arabic" w:cs="DIN Next LT Arabic"/>
          <w:color w:val="000000"/>
          <w:sz w:val="24"/>
          <w:szCs w:val="24"/>
          <w:rtl/>
        </w:rPr>
        <w:t xml:space="preserve">يجوز للمتعاقد وعلى نفقته الخاصة وبموجب موافقة الجهة الحكومية استخدام أي من الوثائق المقدمة من الجهة الحكومية لغايات تقديم الأعمال في </w:t>
      </w:r>
      <w:r w:rsidR="00E506DF">
        <w:rPr>
          <w:rFonts w:ascii="DIN Next LT Arabic" w:hAnsi="DIN Next LT Arabic" w:cs="DIN Next LT Arabic"/>
          <w:color w:val="000000"/>
          <w:sz w:val="24"/>
          <w:szCs w:val="24"/>
          <w:rtl/>
        </w:rPr>
        <w:t xml:space="preserve">هذه الاتفاقية </w:t>
      </w:r>
      <w:r w:rsidRPr="00C90B43">
        <w:rPr>
          <w:rFonts w:ascii="DIN Next LT Arabic" w:hAnsi="DIN Next LT Arabic" w:cs="DIN Next LT Arabic"/>
          <w:color w:val="000000"/>
          <w:sz w:val="24"/>
          <w:szCs w:val="24"/>
          <w:rtl/>
        </w:rPr>
        <w:t>وخلال مدته</w:t>
      </w:r>
      <w:r w:rsidR="00031A41">
        <w:rPr>
          <w:rFonts w:ascii="DIN Next LT Arabic" w:hAnsi="DIN Next LT Arabic" w:cs="DIN Next LT Arabic" w:hint="cs"/>
          <w:color w:val="000000"/>
          <w:sz w:val="24"/>
          <w:szCs w:val="24"/>
          <w:rtl/>
        </w:rPr>
        <w:t>ا</w:t>
      </w:r>
      <w:r w:rsidRPr="00C90B43">
        <w:rPr>
          <w:rFonts w:ascii="DIN Next LT Arabic" w:hAnsi="DIN Next LT Arabic" w:cs="DIN Next LT Arabic"/>
          <w:color w:val="000000"/>
          <w:sz w:val="24"/>
          <w:szCs w:val="24"/>
          <w:rtl/>
        </w:rPr>
        <w:t>، ويلتزم المتعاقد بحصر نطاق الاستخدام على الشخص أو الأشخاص العاملين على تقديم الأعمال للجهة الحكومية بموجب</w:t>
      </w:r>
      <w:r w:rsidR="00E506DF">
        <w:rPr>
          <w:rFonts w:ascii="DIN Next LT Arabic" w:hAnsi="DIN Next LT Arabic" w:cs="DIN Next LT Arabic"/>
          <w:color w:val="000000"/>
          <w:sz w:val="24"/>
          <w:szCs w:val="24"/>
          <w:rtl/>
        </w:rPr>
        <w:t xml:space="preserve"> هذه الاتفاقية </w:t>
      </w:r>
      <w:r w:rsidRPr="00C90B43">
        <w:rPr>
          <w:rFonts w:ascii="DIN Next LT Arabic" w:hAnsi="DIN Next LT Arabic" w:cs="DIN Next LT Arabic"/>
          <w:color w:val="000000"/>
          <w:sz w:val="24"/>
          <w:szCs w:val="24"/>
          <w:rtl/>
        </w:rPr>
        <w:t>دون غيرهم من التَّابعين للمتعاقد</w:t>
      </w:r>
      <w:bookmarkEnd w:id="144"/>
      <w:r w:rsidRPr="00C90B43">
        <w:rPr>
          <w:rFonts w:ascii="DIN Next LT Arabic" w:hAnsi="DIN Next LT Arabic" w:cs="DIN Next LT Arabic"/>
          <w:color w:val="000000"/>
          <w:sz w:val="24"/>
          <w:szCs w:val="24"/>
          <w:rtl/>
        </w:rPr>
        <w:t>.</w:t>
      </w:r>
    </w:p>
    <w:p w14:paraId="30BED1FF" w14:textId="77777777" w:rsidR="00DA50F5" w:rsidRPr="00C90B43" w:rsidRDefault="00DA50F5" w:rsidP="00F22857">
      <w:pPr>
        <w:pStyle w:val="Heading3"/>
        <w:numPr>
          <w:ilvl w:val="0"/>
          <w:numId w:val="31"/>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145" w:name="_Toc9944870"/>
      <w:bookmarkStart w:id="146" w:name="_Toc20321543"/>
      <w:bookmarkStart w:id="147" w:name="_Toc39687503"/>
      <w:bookmarkStart w:id="148" w:name="_Toc39797985"/>
      <w:bookmarkStart w:id="149" w:name="_Toc41663718"/>
      <w:r w:rsidRPr="00C90B43">
        <w:rPr>
          <w:rFonts w:ascii="DIN Next LT Arabic" w:hAnsi="DIN Next LT Arabic" w:cs="DIN Next LT Arabic"/>
          <w:color w:val="000000"/>
          <w:szCs w:val="24"/>
          <w:rtl/>
        </w:rPr>
        <w:t>أنظمة وأحكام الاستيراد</w:t>
      </w:r>
      <w:bookmarkEnd w:id="145"/>
      <w:bookmarkEnd w:id="146"/>
      <w:bookmarkEnd w:id="147"/>
      <w:bookmarkEnd w:id="148"/>
      <w:bookmarkEnd w:id="149"/>
    </w:p>
    <w:p w14:paraId="238ADE4F" w14:textId="77777777" w:rsidR="00DA50F5" w:rsidRPr="00C90B43" w:rsidRDefault="00486485" w:rsidP="00DA50F5">
      <w:pPr>
        <w:pStyle w:val="BodyText"/>
        <w:bidi/>
        <w:spacing w:before="240" w:after="0"/>
        <w:jc w:val="both"/>
        <w:rPr>
          <w:rFonts w:ascii="DIN Next LT Arabic" w:hAnsi="DIN Next LT Arabic" w:cs="DIN Next LT Arabic"/>
          <w:color w:val="000000"/>
          <w:sz w:val="24"/>
          <w:szCs w:val="24"/>
          <w:rtl/>
        </w:rPr>
      </w:pPr>
      <w:r w:rsidRPr="00C90B43">
        <w:rPr>
          <w:rFonts w:ascii="DIN Next LT Arabic" w:hAnsi="DIN Next LT Arabic" w:cs="DIN Next LT Arabic"/>
          <w:color w:val="000000"/>
          <w:sz w:val="24"/>
          <w:szCs w:val="24"/>
          <w:rtl/>
        </w:rPr>
        <w:t>يقرّ المتعاقد بعلمه بأنظمة وأحكام الاستيراد والجمارك في المملكة العربية السعودية التي يجرى تطبيقها على توريد وشحن أي منتجات أو أجزاء منها إلى المملكة أو منها إلى غيرها بما في ذلك الأحكام المتعلقة بحظر الاستيراد</w:t>
      </w:r>
      <w:r w:rsidR="00DA50F5" w:rsidRPr="00C90B43">
        <w:rPr>
          <w:rFonts w:ascii="DIN Next LT Arabic" w:hAnsi="DIN Next LT Arabic" w:cs="DIN Next LT Arabic"/>
          <w:color w:val="000000"/>
          <w:sz w:val="24"/>
          <w:szCs w:val="24"/>
          <w:rtl/>
        </w:rPr>
        <w:t>.</w:t>
      </w:r>
    </w:p>
    <w:p w14:paraId="217F38CB" w14:textId="77777777" w:rsidR="00DA50F5" w:rsidRPr="00C90B43" w:rsidRDefault="00DA50F5" w:rsidP="00F22857">
      <w:pPr>
        <w:pStyle w:val="Heading3"/>
        <w:numPr>
          <w:ilvl w:val="0"/>
          <w:numId w:val="31"/>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150" w:name="_Toc9944872"/>
      <w:bookmarkStart w:id="151" w:name="_Toc20321544"/>
      <w:bookmarkStart w:id="152" w:name="_Toc39687504"/>
      <w:bookmarkStart w:id="153" w:name="_Toc39797986"/>
      <w:bookmarkStart w:id="154" w:name="_Toc41663719"/>
      <w:r w:rsidRPr="00C90B43">
        <w:rPr>
          <w:rFonts w:ascii="DIN Next LT Arabic" w:hAnsi="DIN Next LT Arabic" w:cs="DIN Next LT Arabic"/>
          <w:color w:val="000000"/>
          <w:szCs w:val="24"/>
          <w:rtl/>
        </w:rPr>
        <w:t>المحتوى المحلي</w:t>
      </w:r>
      <w:bookmarkEnd w:id="150"/>
      <w:bookmarkEnd w:id="151"/>
      <w:bookmarkEnd w:id="152"/>
      <w:bookmarkEnd w:id="153"/>
      <w:bookmarkEnd w:id="154"/>
    </w:p>
    <w:p w14:paraId="28B29126" w14:textId="77777777" w:rsidR="00DA50F5" w:rsidRPr="00C90B43" w:rsidRDefault="00DA50F5" w:rsidP="00DA50F5">
      <w:pPr>
        <w:pStyle w:val="BodyText"/>
        <w:bidi/>
        <w:spacing w:before="240" w:after="0"/>
        <w:jc w:val="both"/>
        <w:rPr>
          <w:rFonts w:ascii="DIN Next LT Arabic" w:hAnsi="DIN Next LT Arabic" w:cs="DIN Next LT Arabic"/>
          <w:color w:val="000000" w:themeColor="text1"/>
          <w:sz w:val="24"/>
          <w:szCs w:val="24"/>
        </w:rPr>
      </w:pPr>
      <w:bookmarkStart w:id="155" w:name="_Toc20321545"/>
      <w:r w:rsidRPr="00C90B43">
        <w:rPr>
          <w:rFonts w:ascii="DIN Next LT Arabic" w:hAnsi="DIN Next LT Arabic" w:cs="DIN Next LT Arabic"/>
          <w:sz w:val="24"/>
          <w:szCs w:val="24"/>
          <w:rtl/>
        </w:rPr>
        <w:t xml:space="preserve">يجب على المتعاقد الالتزام بلائحة تفضيل المحتوى المحلي والمنشآت الصغيرة والمتوسطة </w:t>
      </w:r>
      <w:r w:rsidR="006920E8">
        <w:rPr>
          <w:rFonts w:ascii="DIN Next LT Arabic" w:hAnsi="DIN Next LT Arabic" w:cs="DIN Next LT Arabic" w:hint="cs"/>
          <w:sz w:val="24"/>
          <w:szCs w:val="24"/>
          <w:rtl/>
        </w:rPr>
        <w:t xml:space="preserve">المحلية </w:t>
      </w:r>
      <w:r w:rsidRPr="00C90B43">
        <w:rPr>
          <w:rFonts w:ascii="DIN Next LT Arabic" w:hAnsi="DIN Next LT Arabic" w:cs="DIN Next LT Arabic"/>
          <w:sz w:val="24"/>
          <w:szCs w:val="24"/>
          <w:rtl/>
        </w:rPr>
        <w:t>والشركات المدرجة في السوق المالية الصادرة بقرار مجلس الوزراء رقم (245) وتاريخ</w:t>
      </w:r>
      <w:r w:rsidRPr="00C90B43">
        <w:rPr>
          <w:rFonts w:ascii="DIN Next LT Arabic" w:hAnsi="DIN Next LT Arabic" w:cs="DIN Next LT Arabic"/>
          <w:color w:val="000000" w:themeColor="text1"/>
          <w:sz w:val="24"/>
          <w:szCs w:val="24"/>
          <w:rtl/>
        </w:rPr>
        <w:t xml:space="preserve"> 29/03/1441هـ.</w:t>
      </w:r>
    </w:p>
    <w:p w14:paraId="65772AA1" w14:textId="77777777" w:rsidR="00DA50F5" w:rsidRPr="00C90B43" w:rsidRDefault="00DA50F5" w:rsidP="00F22857">
      <w:pPr>
        <w:pStyle w:val="Heading3"/>
        <w:numPr>
          <w:ilvl w:val="0"/>
          <w:numId w:val="31"/>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156" w:name="_Toc39687505"/>
      <w:bookmarkStart w:id="157" w:name="_Toc39797987"/>
      <w:bookmarkStart w:id="158" w:name="_Toc41663720"/>
      <w:r w:rsidRPr="00C90B43">
        <w:rPr>
          <w:rFonts w:ascii="DIN Next LT Arabic" w:hAnsi="DIN Next LT Arabic" w:cs="DIN Next LT Arabic"/>
          <w:color w:val="000000"/>
          <w:szCs w:val="24"/>
          <w:rtl/>
        </w:rPr>
        <w:t>التعاقد من الباطن</w:t>
      </w:r>
      <w:bookmarkEnd w:id="155"/>
      <w:bookmarkEnd w:id="156"/>
      <w:bookmarkEnd w:id="157"/>
      <w:bookmarkEnd w:id="158"/>
    </w:p>
    <w:p w14:paraId="27AB5BCD" w14:textId="3BB2E31E" w:rsidR="00DA50F5" w:rsidRPr="00C90B43" w:rsidRDefault="00DA50F5" w:rsidP="00322AAA">
      <w:pPr>
        <w:pStyle w:val="BodyText"/>
        <w:bidi/>
        <w:spacing w:before="240" w:after="0"/>
        <w:jc w:val="both"/>
        <w:rPr>
          <w:rFonts w:ascii="DIN Next LT Arabic" w:hAnsi="DIN Next LT Arabic" w:cs="DIN Next LT Arabic"/>
          <w:sz w:val="24"/>
          <w:szCs w:val="24"/>
          <w:rtl/>
        </w:rPr>
      </w:pPr>
      <w:r w:rsidRPr="00C90B43">
        <w:rPr>
          <w:rFonts w:ascii="DIN Next LT Arabic" w:hAnsi="DIN Next LT Arabic" w:cs="DIN Next LT Arabic"/>
          <w:b/>
          <w:bCs/>
          <w:color w:val="000000"/>
          <w:sz w:val="24"/>
          <w:szCs w:val="24"/>
          <w:u w:val="single"/>
          <w:shd w:val="clear" w:color="auto" w:fill="FFFFFF"/>
          <w:rtl/>
        </w:rPr>
        <w:t>أولًا</w:t>
      </w:r>
      <w:r w:rsidRPr="00C90B43">
        <w:rPr>
          <w:rFonts w:ascii="DIN Next LT Arabic" w:hAnsi="DIN Next LT Arabic" w:cs="DIN Next LT Arabic"/>
          <w:color w:val="000000"/>
          <w:sz w:val="24"/>
          <w:szCs w:val="24"/>
          <w:shd w:val="clear" w:color="auto" w:fill="FFFFFF"/>
          <w:rtl/>
        </w:rPr>
        <w:t xml:space="preserve">: </w:t>
      </w:r>
      <w:r w:rsidRPr="00C90B43">
        <w:rPr>
          <w:rFonts w:ascii="DIN Next LT Arabic" w:hAnsi="DIN Next LT Arabic" w:cs="DIN Next LT Arabic"/>
          <w:sz w:val="24"/>
          <w:szCs w:val="24"/>
          <w:rtl/>
        </w:rPr>
        <w:t xml:space="preserve">يجوز للمتعاقد إسناد أعمال </w:t>
      </w:r>
      <w:r w:rsidR="00A17B78" w:rsidRPr="00C90B43">
        <w:rPr>
          <w:rFonts w:ascii="DIN Next LT Arabic" w:hAnsi="DIN Next LT Arabic" w:cs="DIN Next LT Arabic"/>
          <w:sz w:val="24"/>
          <w:szCs w:val="24"/>
          <w:rtl/>
        </w:rPr>
        <w:t>و</w:t>
      </w:r>
      <w:r w:rsidR="00A17B78">
        <w:rPr>
          <w:rFonts w:ascii="DIN Next LT Arabic" w:hAnsi="DIN Next LT Arabic" w:cs="DIN Next LT Arabic" w:hint="cs"/>
          <w:sz w:val="24"/>
          <w:szCs w:val="24"/>
          <w:rtl/>
        </w:rPr>
        <w:t>توريد</w:t>
      </w:r>
      <w:r w:rsidR="00A17B78"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 xml:space="preserve">الأصناف والمواد لمتعاقدين من الباطن </w:t>
      </w:r>
      <w:r w:rsidR="00F46653">
        <w:rPr>
          <w:rFonts w:ascii="DIN Next LT Arabic" w:hAnsi="DIN Next LT Arabic" w:cs="DIN Next LT Arabic" w:hint="cs"/>
          <w:sz w:val="24"/>
          <w:szCs w:val="24"/>
          <w:rtl/>
        </w:rPr>
        <w:t xml:space="preserve">شريطة </w:t>
      </w:r>
      <w:r w:rsidR="00322AAA">
        <w:rPr>
          <w:rFonts w:ascii="DIN Next LT Arabic" w:hAnsi="DIN Next LT Arabic" w:cs="DIN Next LT Arabic" w:hint="cs"/>
          <w:sz w:val="24"/>
          <w:szCs w:val="24"/>
          <w:rtl/>
        </w:rPr>
        <w:t>التقيد ب</w:t>
      </w:r>
      <w:r w:rsidR="00F46653">
        <w:rPr>
          <w:rFonts w:ascii="DIN Next LT Arabic" w:hAnsi="DIN Next LT Arabic" w:cs="DIN Next LT Arabic" w:hint="cs"/>
          <w:sz w:val="24"/>
          <w:szCs w:val="24"/>
          <w:rtl/>
        </w:rPr>
        <w:t xml:space="preserve">ما </w:t>
      </w:r>
      <w:r w:rsidR="00322AAA">
        <w:rPr>
          <w:rFonts w:ascii="DIN Next LT Arabic" w:hAnsi="DIN Next LT Arabic" w:cs="DIN Next LT Arabic" w:hint="cs"/>
          <w:sz w:val="24"/>
          <w:szCs w:val="24"/>
          <w:rtl/>
        </w:rPr>
        <w:t xml:space="preserve">نصت عليه </w:t>
      </w:r>
      <w:r w:rsidR="00F46653" w:rsidRPr="00F46653">
        <w:rPr>
          <w:rFonts w:ascii="DIN Next LT Arabic" w:hAnsi="DIN Next LT Arabic" w:cs="DIN Next LT Arabic"/>
          <w:sz w:val="24"/>
          <w:szCs w:val="24"/>
          <w:rtl/>
        </w:rPr>
        <w:t>المادة الحادية والسبع</w:t>
      </w:r>
      <w:r w:rsidR="00F46653" w:rsidRPr="00F46653">
        <w:rPr>
          <w:rFonts w:ascii="DIN Next LT Arabic" w:hAnsi="DIN Next LT Arabic" w:cs="DIN Next LT Arabic" w:hint="cs"/>
          <w:sz w:val="24"/>
          <w:szCs w:val="24"/>
          <w:rtl/>
        </w:rPr>
        <w:t>ي</w:t>
      </w:r>
      <w:r w:rsidR="00F46653" w:rsidRPr="00F46653">
        <w:rPr>
          <w:rFonts w:ascii="DIN Next LT Arabic" w:hAnsi="DIN Next LT Arabic" w:cs="DIN Next LT Arabic"/>
          <w:sz w:val="24"/>
          <w:szCs w:val="24"/>
          <w:rtl/>
        </w:rPr>
        <w:t>ن من النظام</w:t>
      </w:r>
      <w:r w:rsidR="00F46653" w:rsidRPr="00F46653">
        <w:rPr>
          <w:rFonts w:ascii="DIN Next LT Arabic" w:hAnsi="DIN Next LT Arabic" w:cs="DIN Next LT Arabic" w:hint="cs"/>
          <w:sz w:val="24"/>
          <w:szCs w:val="24"/>
          <w:rtl/>
        </w:rPr>
        <w:t xml:space="preserve"> والمادة </w:t>
      </w:r>
      <w:r w:rsidR="00C120EF">
        <w:rPr>
          <w:rFonts w:ascii="DIN Next LT Arabic" w:hAnsi="DIN Next LT Arabic" w:cs="DIN Next LT Arabic" w:hint="cs"/>
          <w:sz w:val="24"/>
          <w:szCs w:val="24"/>
          <w:rtl/>
        </w:rPr>
        <w:t>(</w:t>
      </w:r>
      <w:r w:rsidR="00F46653" w:rsidRPr="00F46653">
        <w:rPr>
          <w:rFonts w:ascii="DIN Next LT Arabic" w:hAnsi="DIN Next LT Arabic" w:cs="DIN Next LT Arabic"/>
          <w:sz w:val="24"/>
          <w:szCs w:val="24"/>
          <w:rtl/>
        </w:rPr>
        <w:t>الثامنة عشرة بعد الم</w:t>
      </w:r>
      <w:r w:rsidR="00F46653" w:rsidRPr="00F46653">
        <w:rPr>
          <w:rFonts w:ascii="DIN Next LT Arabic" w:hAnsi="DIN Next LT Arabic" w:cs="DIN Next LT Arabic" w:hint="cs"/>
          <w:sz w:val="24"/>
          <w:szCs w:val="24"/>
          <w:rtl/>
        </w:rPr>
        <w:t>ا</w:t>
      </w:r>
      <w:r w:rsidR="00F46653" w:rsidRPr="00F46653">
        <w:rPr>
          <w:rFonts w:ascii="DIN Next LT Arabic" w:hAnsi="DIN Next LT Arabic" w:cs="DIN Next LT Arabic"/>
          <w:sz w:val="24"/>
          <w:szCs w:val="24"/>
          <w:rtl/>
        </w:rPr>
        <w:t>ئة</w:t>
      </w:r>
      <w:r w:rsidR="00C120EF">
        <w:rPr>
          <w:rFonts w:ascii="DIN Next LT Arabic" w:hAnsi="DIN Next LT Arabic" w:cs="DIN Next LT Arabic" w:hint="cs"/>
          <w:sz w:val="24"/>
          <w:szCs w:val="24"/>
          <w:rtl/>
        </w:rPr>
        <w:t>)</w:t>
      </w:r>
      <w:r w:rsidR="00F46653" w:rsidRPr="00F46653">
        <w:rPr>
          <w:rFonts w:ascii="DIN Next LT Arabic" w:hAnsi="DIN Next LT Arabic" w:cs="DIN Next LT Arabic" w:hint="cs"/>
          <w:sz w:val="24"/>
          <w:szCs w:val="24"/>
          <w:rtl/>
        </w:rPr>
        <w:t xml:space="preserve"> من اللائحة التنفيذية</w:t>
      </w:r>
      <w:r w:rsidRPr="00C90B43">
        <w:rPr>
          <w:rFonts w:ascii="DIN Next LT Arabic" w:hAnsi="DIN Next LT Arabic" w:cs="DIN Next LT Arabic"/>
          <w:sz w:val="24"/>
          <w:szCs w:val="24"/>
          <w:rtl/>
        </w:rPr>
        <w:t xml:space="preserve">. </w:t>
      </w:r>
    </w:p>
    <w:p w14:paraId="73ED7DDE" w14:textId="2E9CDD13" w:rsidR="00DA50F5" w:rsidRPr="00C90B43" w:rsidRDefault="00DA50F5" w:rsidP="00A17B78">
      <w:pPr>
        <w:pStyle w:val="BodyText"/>
        <w:bidi/>
        <w:spacing w:before="240" w:after="0"/>
        <w:jc w:val="both"/>
        <w:rPr>
          <w:rFonts w:ascii="DIN Next LT Arabic" w:hAnsi="DIN Next LT Arabic" w:cs="DIN Next LT Arabic"/>
          <w:sz w:val="24"/>
          <w:szCs w:val="24"/>
          <w:rtl/>
        </w:rPr>
      </w:pPr>
      <w:r w:rsidRPr="00C90B43">
        <w:rPr>
          <w:rFonts w:ascii="DIN Next LT Arabic" w:hAnsi="DIN Next LT Arabic" w:cs="DIN Next LT Arabic"/>
          <w:b/>
          <w:bCs/>
          <w:sz w:val="24"/>
          <w:szCs w:val="24"/>
          <w:u w:val="single"/>
          <w:rtl/>
        </w:rPr>
        <w:t>ثانيًا</w:t>
      </w:r>
      <w:r w:rsidRPr="00C90B43">
        <w:rPr>
          <w:rFonts w:ascii="DIN Next LT Arabic" w:hAnsi="DIN Next LT Arabic" w:cs="DIN Next LT Arabic"/>
          <w:sz w:val="24"/>
          <w:szCs w:val="24"/>
          <w:rtl/>
        </w:rPr>
        <w:t xml:space="preserve">: يبقى المتعاقد مسؤولًا أمام الجهة الحكومية عن الأعمال والأصناف والمواد المتعاقد على </w:t>
      </w:r>
      <w:r w:rsidR="00A17B78">
        <w:rPr>
          <w:rFonts w:ascii="DIN Next LT Arabic" w:hAnsi="DIN Next LT Arabic" w:cs="DIN Next LT Arabic" w:hint="cs"/>
          <w:sz w:val="24"/>
          <w:szCs w:val="24"/>
          <w:rtl/>
        </w:rPr>
        <w:t>توريد</w:t>
      </w:r>
      <w:r w:rsidR="00A17B78" w:rsidRPr="00C90B43">
        <w:rPr>
          <w:rFonts w:ascii="DIN Next LT Arabic" w:hAnsi="DIN Next LT Arabic" w:cs="DIN Next LT Arabic"/>
          <w:sz w:val="24"/>
          <w:szCs w:val="24"/>
          <w:rtl/>
        </w:rPr>
        <w:t xml:space="preserve">ها </w:t>
      </w:r>
      <w:r w:rsidRPr="00C90B43">
        <w:rPr>
          <w:rFonts w:ascii="DIN Next LT Arabic" w:hAnsi="DIN Next LT Arabic" w:cs="DIN Next LT Arabic"/>
          <w:sz w:val="24"/>
          <w:szCs w:val="24"/>
          <w:rtl/>
        </w:rPr>
        <w:t>بعقود الباطن وفقًا للشروط والمواصفات.</w:t>
      </w:r>
    </w:p>
    <w:p w14:paraId="7902A8E7" w14:textId="0A109132" w:rsidR="00DA50F5" w:rsidRPr="00C90B43" w:rsidRDefault="00DA50F5" w:rsidP="00A17B78">
      <w:pPr>
        <w:pStyle w:val="BodyText"/>
        <w:bidi/>
        <w:spacing w:before="240" w:after="0"/>
        <w:jc w:val="both"/>
        <w:rPr>
          <w:rFonts w:ascii="DIN Next LT Arabic" w:hAnsi="DIN Next LT Arabic" w:cs="DIN Next LT Arabic"/>
          <w:sz w:val="24"/>
          <w:szCs w:val="24"/>
          <w:rtl/>
        </w:rPr>
      </w:pPr>
      <w:r w:rsidRPr="00C90B43">
        <w:rPr>
          <w:rFonts w:ascii="DIN Next LT Arabic" w:hAnsi="DIN Next LT Arabic" w:cs="DIN Next LT Arabic"/>
          <w:b/>
          <w:bCs/>
          <w:color w:val="000000"/>
          <w:sz w:val="24"/>
          <w:szCs w:val="24"/>
          <w:u w:val="single"/>
          <w:shd w:val="clear" w:color="auto" w:fill="FFFFFF"/>
          <w:rtl/>
        </w:rPr>
        <w:t>ثالثًا</w:t>
      </w:r>
      <w:r w:rsidRPr="00C90B43">
        <w:rPr>
          <w:rFonts w:ascii="DIN Next LT Arabic" w:hAnsi="DIN Next LT Arabic" w:cs="DIN Next LT Arabic"/>
          <w:color w:val="000000"/>
          <w:sz w:val="24"/>
          <w:szCs w:val="24"/>
          <w:shd w:val="clear" w:color="auto" w:fill="FFFFFF"/>
          <w:rtl/>
        </w:rPr>
        <w:t xml:space="preserve">: </w:t>
      </w:r>
      <w:r w:rsidRPr="00C90B43">
        <w:rPr>
          <w:rFonts w:ascii="DIN Next LT Arabic" w:hAnsi="DIN Next LT Arabic" w:cs="DIN Next LT Arabic"/>
          <w:sz w:val="24"/>
          <w:szCs w:val="24"/>
          <w:rtl/>
        </w:rPr>
        <w:t xml:space="preserve">لا يجوز للمتعاقد إضافة متعاقدين من الباطن دون موافقة مسبقة من الجهة الحكومية من خلال خطاب يتم فيه توضيح أسباب الإضافة، كما يشترط توّفر جميع المؤهلات اللازمة وشروط التعامل مع الجهات الحكومية مع أي متعاقد من الباطن يتم إضافته، </w:t>
      </w:r>
      <w:bookmarkStart w:id="159" w:name="_Hlk23961101"/>
      <w:r w:rsidRPr="00C90B43">
        <w:rPr>
          <w:rFonts w:ascii="DIN Next LT Arabic" w:hAnsi="DIN Next LT Arabic" w:cs="DIN Next LT Arabic"/>
          <w:sz w:val="24"/>
          <w:szCs w:val="24"/>
          <w:rtl/>
        </w:rPr>
        <w:t>وألّا يكون المتعاقد من الباطن من الأشخاص المشار إليهم في المادة [الرابعة عشرة] من اللائحة</w:t>
      </w:r>
      <w:r w:rsidR="00676E43" w:rsidRPr="00C90B43">
        <w:rPr>
          <w:rFonts w:ascii="DIN Next LT Arabic" w:hAnsi="DIN Next LT Arabic" w:cs="DIN Next LT Arabic"/>
          <w:sz w:val="24"/>
          <w:szCs w:val="24"/>
          <w:rtl/>
        </w:rPr>
        <w:t xml:space="preserve"> التنفيذية</w:t>
      </w:r>
      <w:r w:rsidRPr="00C90B43">
        <w:rPr>
          <w:rFonts w:ascii="DIN Next LT Arabic" w:hAnsi="DIN Next LT Arabic" w:cs="DIN Next LT Arabic"/>
          <w:sz w:val="24"/>
          <w:szCs w:val="24"/>
          <w:rtl/>
        </w:rPr>
        <w:t xml:space="preserve">، وأن يكون مرخصًا في الأصناف والمواد المتعاقد على </w:t>
      </w:r>
      <w:r w:rsidR="00A17B78">
        <w:rPr>
          <w:rFonts w:ascii="DIN Next LT Arabic" w:hAnsi="DIN Next LT Arabic" w:cs="DIN Next LT Arabic" w:hint="cs"/>
          <w:sz w:val="24"/>
          <w:szCs w:val="24"/>
          <w:rtl/>
        </w:rPr>
        <w:t>توريد</w:t>
      </w:r>
      <w:r w:rsidR="00A17B78" w:rsidRPr="00C90B43">
        <w:rPr>
          <w:rFonts w:ascii="DIN Next LT Arabic" w:hAnsi="DIN Next LT Arabic" w:cs="DIN Next LT Arabic"/>
          <w:sz w:val="24"/>
          <w:szCs w:val="24"/>
          <w:rtl/>
        </w:rPr>
        <w:t>ها</w:t>
      </w:r>
      <w:r w:rsidRPr="00C90B43">
        <w:rPr>
          <w:rFonts w:ascii="DIN Next LT Arabic" w:hAnsi="DIN Next LT Arabic" w:cs="DIN Next LT Arabic"/>
          <w:sz w:val="24"/>
          <w:szCs w:val="24"/>
          <w:rtl/>
        </w:rPr>
        <w:t>، ومصنفًا في المجال وبالدرجة المطلوبة، إذا كانت الأعمال مما يشترط لها التصنيف، وأن يكون لديه المؤهلات والقدرات الكافية لتنفيذ تلك الأعمال</w:t>
      </w:r>
      <w:bookmarkEnd w:id="159"/>
      <w:r w:rsidRPr="00C90B43">
        <w:rPr>
          <w:rFonts w:ascii="DIN Next LT Arabic" w:hAnsi="DIN Next LT Arabic" w:cs="DIN Next LT Arabic"/>
          <w:sz w:val="24"/>
          <w:szCs w:val="24"/>
          <w:rtl/>
        </w:rPr>
        <w:t xml:space="preserve">، ولا يجوز للمتعاقد من الباطن القيام بالتعاقد مع أي متعاقد آخر من الباطن لإنجاز أعمال أو </w:t>
      </w:r>
      <w:r w:rsidR="000B5FC1">
        <w:rPr>
          <w:rFonts w:ascii="DIN Next LT Arabic" w:hAnsi="DIN Next LT Arabic" w:cs="DIN Next LT Arabic" w:hint="cs"/>
          <w:sz w:val="24"/>
          <w:szCs w:val="24"/>
          <w:rtl/>
        </w:rPr>
        <w:t>لتوريد</w:t>
      </w:r>
      <w:r w:rsidR="00A17B78"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 xml:space="preserve">الأصناف والمواد المتعاقد معه على </w:t>
      </w:r>
      <w:r w:rsidR="00A17B78">
        <w:rPr>
          <w:rFonts w:ascii="DIN Next LT Arabic" w:hAnsi="DIN Next LT Arabic" w:cs="DIN Next LT Arabic" w:hint="cs"/>
          <w:sz w:val="24"/>
          <w:szCs w:val="24"/>
          <w:rtl/>
        </w:rPr>
        <w:t>توريد</w:t>
      </w:r>
      <w:r w:rsidR="00A17B78" w:rsidRPr="00C90B43">
        <w:rPr>
          <w:rFonts w:ascii="DIN Next LT Arabic" w:hAnsi="DIN Next LT Arabic" w:cs="DIN Next LT Arabic"/>
          <w:sz w:val="24"/>
          <w:szCs w:val="24"/>
          <w:rtl/>
        </w:rPr>
        <w:t>ها</w:t>
      </w:r>
      <w:r w:rsidRPr="00C90B43">
        <w:rPr>
          <w:rFonts w:ascii="DIN Next LT Arabic" w:hAnsi="DIN Next LT Arabic" w:cs="DIN Next LT Arabic"/>
          <w:sz w:val="24"/>
          <w:szCs w:val="24"/>
          <w:rtl/>
        </w:rPr>
        <w:t>.</w:t>
      </w:r>
    </w:p>
    <w:p w14:paraId="76169E7A" w14:textId="099DE6E5" w:rsidR="00DA50F5" w:rsidRPr="00C90B43" w:rsidRDefault="00DA50F5" w:rsidP="00DA50F5">
      <w:pPr>
        <w:pStyle w:val="BodyText"/>
        <w:bidi/>
        <w:spacing w:before="240" w:after="0"/>
        <w:jc w:val="both"/>
        <w:rPr>
          <w:rFonts w:ascii="DIN Next LT Arabic" w:hAnsi="DIN Next LT Arabic" w:cs="DIN Next LT Arabic"/>
          <w:sz w:val="24"/>
          <w:szCs w:val="24"/>
        </w:rPr>
      </w:pPr>
      <w:r w:rsidRPr="00C90B43">
        <w:rPr>
          <w:rFonts w:ascii="DIN Next LT Arabic" w:hAnsi="DIN Next LT Arabic" w:cs="DIN Next LT Arabic"/>
          <w:b/>
          <w:bCs/>
          <w:color w:val="000000"/>
          <w:sz w:val="24"/>
          <w:szCs w:val="24"/>
          <w:u w:val="single"/>
          <w:shd w:val="clear" w:color="auto" w:fill="FFFFFF"/>
          <w:rtl/>
        </w:rPr>
        <w:t>رابعًا</w:t>
      </w:r>
      <w:r w:rsidRPr="00C90B43">
        <w:rPr>
          <w:rFonts w:ascii="DIN Next LT Arabic" w:hAnsi="DIN Next LT Arabic" w:cs="DIN Next LT Arabic"/>
          <w:b/>
          <w:bCs/>
          <w:color w:val="000000"/>
          <w:sz w:val="24"/>
          <w:szCs w:val="24"/>
          <w:shd w:val="clear" w:color="auto" w:fill="FFFFFF"/>
          <w:rtl/>
        </w:rPr>
        <w:t xml:space="preserve">: </w:t>
      </w:r>
      <w:r w:rsidRPr="00C90B43">
        <w:rPr>
          <w:rFonts w:ascii="DIN Next LT Arabic" w:hAnsi="DIN Next LT Arabic" w:cs="DIN Next LT Arabic"/>
          <w:sz w:val="24"/>
          <w:szCs w:val="24"/>
          <w:rtl/>
        </w:rPr>
        <w:t xml:space="preserve">يقدم المتعاقد الرئيس ضمن وثائق </w:t>
      </w:r>
      <w:r w:rsidR="001D2962">
        <w:rPr>
          <w:rFonts w:ascii="DIN Next LT Arabic" w:hAnsi="DIN Next LT Arabic" w:cs="DIN Next LT Arabic"/>
          <w:sz w:val="24"/>
          <w:szCs w:val="24"/>
          <w:rtl/>
        </w:rPr>
        <w:t>الاتفاقية</w:t>
      </w:r>
      <w:r w:rsidRPr="00C90B43">
        <w:rPr>
          <w:rFonts w:ascii="DIN Next LT Arabic" w:hAnsi="DIN Next LT Arabic" w:cs="DIN Next LT Arabic"/>
          <w:sz w:val="24"/>
          <w:szCs w:val="24"/>
          <w:rtl/>
        </w:rPr>
        <w:t xml:space="preserve"> إقرارًا بموجبه يحق للجهة الحكومية أن تتولى صرف حقوق المتعاقدين من الباطن حسمًا من مستحقات المتعاقد الرئيس في حال عدم قيامه أو تأخره في صرف حقوقهم عن الأجزاء التي قاموا بتنفيذها من </w:t>
      </w:r>
      <w:r w:rsidR="001D2962">
        <w:rPr>
          <w:rFonts w:ascii="DIN Next LT Arabic" w:hAnsi="DIN Next LT Arabic" w:cs="DIN Next LT Arabic"/>
          <w:sz w:val="24"/>
          <w:szCs w:val="24"/>
          <w:rtl/>
        </w:rPr>
        <w:t>الاتفاقية</w:t>
      </w:r>
      <w:r w:rsidRPr="00C90B43">
        <w:rPr>
          <w:rFonts w:ascii="DIN Next LT Arabic" w:hAnsi="DIN Next LT Arabic" w:cs="DIN Next LT Arabic"/>
          <w:sz w:val="24"/>
          <w:szCs w:val="24"/>
          <w:rtl/>
        </w:rPr>
        <w:t>، ولا تكون الجهة الحكومية مسؤولة عن أي ادعاءات أو نزاعات فيما بين المتعاقد الرئيس والمتعاقد من الباطن ويقتصر دورها في الدفع المباشر للمتعاقد من الباطن حال توافر شروط الدفع.</w:t>
      </w:r>
    </w:p>
    <w:p w14:paraId="5CCA9233" w14:textId="389ECFCE" w:rsidR="003960E3" w:rsidRPr="00C90B43" w:rsidRDefault="003960E3" w:rsidP="00B65B20">
      <w:pPr>
        <w:pStyle w:val="BodyText"/>
        <w:bidi/>
        <w:spacing w:before="240" w:after="0"/>
        <w:jc w:val="both"/>
        <w:rPr>
          <w:rFonts w:ascii="DIN Next LT Arabic" w:hAnsi="DIN Next LT Arabic" w:cs="DIN Next LT Arabic"/>
          <w:sz w:val="24"/>
          <w:szCs w:val="24"/>
          <w:rtl/>
        </w:rPr>
      </w:pPr>
      <w:r w:rsidRPr="00C90B43">
        <w:rPr>
          <w:rFonts w:ascii="DIN Next LT Arabic" w:hAnsi="DIN Next LT Arabic" w:cs="DIN Next LT Arabic"/>
          <w:sz w:val="24"/>
          <w:szCs w:val="24"/>
          <w:rtl/>
        </w:rPr>
        <w:t xml:space="preserve">لأغراض تطبيق هذا البند يقصد بعبارة " المتعاقد الرئيس" </w:t>
      </w:r>
      <w:r w:rsidR="00B65B20">
        <w:rPr>
          <w:rFonts w:ascii="DIN Next LT Arabic" w:hAnsi="DIN Next LT Arabic" w:cs="DIN Next LT Arabic" w:hint="cs"/>
          <w:sz w:val="24"/>
          <w:szCs w:val="24"/>
          <w:rtl/>
        </w:rPr>
        <w:t>هو</w:t>
      </w:r>
      <w:r w:rsidRPr="00C90B43">
        <w:rPr>
          <w:rFonts w:ascii="DIN Next LT Arabic" w:hAnsi="DIN Next LT Arabic" w:cs="DIN Next LT Arabic"/>
          <w:sz w:val="24"/>
          <w:szCs w:val="24"/>
          <w:rtl/>
        </w:rPr>
        <w:t xml:space="preserve"> " المتعاقد".</w:t>
      </w:r>
    </w:p>
    <w:p w14:paraId="62578D4F" w14:textId="77777777" w:rsidR="00DA50F5" w:rsidRPr="00C90B43" w:rsidRDefault="00DA50F5" w:rsidP="00F22857">
      <w:pPr>
        <w:pStyle w:val="Heading3"/>
        <w:numPr>
          <w:ilvl w:val="0"/>
          <w:numId w:val="31"/>
        </w:numPr>
        <w:pBdr>
          <w:top w:val="single" w:sz="4" w:space="1" w:color="auto"/>
        </w:pBdr>
        <w:bidi/>
        <w:spacing w:before="240" w:after="0"/>
        <w:jc w:val="both"/>
        <w:rPr>
          <w:rFonts w:ascii="DIN Next LT Arabic" w:hAnsi="DIN Next LT Arabic" w:cs="DIN Next LT Arabic"/>
          <w:color w:val="000000"/>
          <w:szCs w:val="24"/>
          <w:rtl/>
        </w:rPr>
      </w:pPr>
      <w:bookmarkStart w:id="160" w:name="_Toc3460281"/>
      <w:bookmarkStart w:id="161" w:name="_Toc9944885"/>
      <w:bookmarkStart w:id="162" w:name="_Toc20321546"/>
      <w:bookmarkStart w:id="163" w:name="_Toc39687506"/>
      <w:bookmarkStart w:id="164" w:name="_Toc39797988"/>
      <w:bookmarkStart w:id="165" w:name="_Toc41663721"/>
      <w:r w:rsidRPr="00C90B43">
        <w:rPr>
          <w:rFonts w:ascii="DIN Next LT Arabic" w:hAnsi="DIN Next LT Arabic" w:cs="DIN Next LT Arabic"/>
          <w:color w:val="000000"/>
          <w:szCs w:val="24"/>
          <w:rtl/>
        </w:rPr>
        <w:t>التَّضامن</w:t>
      </w:r>
      <w:bookmarkEnd w:id="160"/>
      <w:bookmarkEnd w:id="161"/>
      <w:bookmarkEnd w:id="162"/>
      <w:bookmarkEnd w:id="163"/>
      <w:bookmarkEnd w:id="164"/>
      <w:bookmarkEnd w:id="165"/>
    </w:p>
    <w:p w14:paraId="53D50749" w14:textId="09AFA27B" w:rsidR="00DA50F5" w:rsidRPr="00C90B43" w:rsidRDefault="00DA50F5" w:rsidP="006B0DD2">
      <w:pPr>
        <w:pStyle w:val="BodyText"/>
        <w:bidi/>
        <w:spacing w:before="240" w:after="0"/>
        <w:jc w:val="both"/>
        <w:rPr>
          <w:rFonts w:ascii="DIN Next LT Arabic" w:hAnsi="DIN Next LT Arabic" w:cs="DIN Next LT Arabic"/>
          <w:sz w:val="24"/>
          <w:szCs w:val="24"/>
        </w:rPr>
      </w:pPr>
      <w:r w:rsidRPr="00C90B43">
        <w:rPr>
          <w:rFonts w:ascii="DIN Next LT Arabic" w:hAnsi="DIN Next LT Arabic" w:cs="DIN Next LT Arabic"/>
          <w:sz w:val="24"/>
          <w:szCs w:val="24"/>
          <w:rtl/>
          <w:lang w:bidi="ar-LB"/>
        </w:rPr>
        <w:t xml:space="preserve">في حالة التعاقد مع متضامنين أو أكثر، فيتم تطبيق أحكام </w:t>
      </w:r>
      <w:r w:rsidRPr="00C90B43">
        <w:rPr>
          <w:rFonts w:ascii="DIN Next LT Arabic" w:hAnsi="DIN Next LT Arabic" w:cs="DIN Next LT Arabic"/>
          <w:sz w:val="24"/>
          <w:szCs w:val="24"/>
          <w:rtl/>
        </w:rPr>
        <w:t>اتفاقية التَّضامن المبرمة بين أطراف التَّضامن التي تم تقديمها مع العرض في حدود أحكام نظام المشتريات والمنافسات الحكومية ولائحته التنفيذية، كما يلتزم المتضامنون مجتمعين أو منفردين بتنفيذ الأعمال و</w:t>
      </w:r>
      <w:r w:rsidR="00A17B78">
        <w:rPr>
          <w:rFonts w:ascii="DIN Next LT Arabic" w:hAnsi="DIN Next LT Arabic" w:cs="DIN Next LT Arabic" w:hint="cs"/>
          <w:sz w:val="24"/>
          <w:szCs w:val="24"/>
          <w:rtl/>
        </w:rPr>
        <w:t>توريد</w:t>
      </w:r>
      <w:r w:rsidRPr="00C90B43">
        <w:rPr>
          <w:rFonts w:ascii="DIN Next LT Arabic" w:hAnsi="DIN Next LT Arabic" w:cs="DIN Next LT Arabic"/>
          <w:sz w:val="24"/>
          <w:szCs w:val="24"/>
          <w:rtl/>
        </w:rPr>
        <w:t xml:space="preserve"> كافة الأصناف والمواد التي تم طرحها في </w:t>
      </w:r>
      <w:r w:rsidR="006B0DD2">
        <w:rPr>
          <w:rFonts w:ascii="DIN Next LT Arabic" w:hAnsi="DIN Next LT Arabic" w:cs="DIN Next LT Arabic" w:hint="cs"/>
          <w:sz w:val="24"/>
          <w:szCs w:val="24"/>
          <w:rtl/>
        </w:rPr>
        <w:t>الاتفاقية</w:t>
      </w:r>
      <w:r w:rsidR="006B0DD2"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 xml:space="preserve">ويكون جميع أطراف التضامن مسؤولين قانونًا بالتضامن تجاه الجهة الحكومية </w:t>
      </w:r>
      <w:r w:rsidR="002362F4" w:rsidRPr="00C90B43">
        <w:rPr>
          <w:rFonts w:ascii="DIN Next LT Arabic" w:hAnsi="DIN Next LT Arabic" w:cs="DIN Next LT Arabic"/>
          <w:sz w:val="24"/>
          <w:szCs w:val="24"/>
          <w:rtl/>
        </w:rPr>
        <w:t>أو الغير</w:t>
      </w:r>
      <w:r w:rsidRPr="00C90B43">
        <w:rPr>
          <w:rFonts w:ascii="DIN Next LT Arabic" w:hAnsi="DIN Next LT Arabic" w:cs="DIN Next LT Arabic"/>
          <w:sz w:val="24"/>
          <w:szCs w:val="24"/>
          <w:rtl/>
        </w:rPr>
        <w:t>، كما يجب على المتضامنين عدم تغيير أي بند من بنود اتفاقية التضامن دو</w:t>
      </w:r>
      <w:r w:rsidR="002362F4" w:rsidRPr="00C90B43">
        <w:rPr>
          <w:rFonts w:ascii="DIN Next LT Arabic" w:hAnsi="DIN Next LT Arabic" w:cs="DIN Next LT Arabic"/>
          <w:sz w:val="24"/>
          <w:szCs w:val="24"/>
          <w:rtl/>
        </w:rPr>
        <w:t xml:space="preserve">ن الحصول على الموافقة </w:t>
      </w:r>
      <w:r w:rsidR="00F102AF" w:rsidRPr="00C90B43">
        <w:rPr>
          <w:rFonts w:ascii="DIN Next LT Arabic" w:hAnsi="DIN Next LT Arabic" w:cs="DIN Next LT Arabic"/>
          <w:sz w:val="24"/>
          <w:szCs w:val="24"/>
          <w:rtl/>
        </w:rPr>
        <w:t>الكتابية من</w:t>
      </w:r>
      <w:r w:rsidR="002362F4" w:rsidRPr="00C90B43">
        <w:rPr>
          <w:rFonts w:ascii="DIN Next LT Arabic" w:hAnsi="DIN Next LT Arabic" w:cs="DIN Next LT Arabic"/>
          <w:sz w:val="24"/>
          <w:szCs w:val="24"/>
          <w:rtl/>
        </w:rPr>
        <w:t xml:space="preserve"> ا</w:t>
      </w:r>
      <w:r w:rsidRPr="00C90B43">
        <w:rPr>
          <w:rFonts w:ascii="DIN Next LT Arabic" w:hAnsi="DIN Next LT Arabic" w:cs="DIN Next LT Arabic"/>
          <w:sz w:val="24"/>
          <w:szCs w:val="24"/>
          <w:rtl/>
        </w:rPr>
        <w:t>لجهة الحكومية.</w:t>
      </w:r>
    </w:p>
    <w:p w14:paraId="2E855177" w14:textId="66831D76" w:rsidR="00DA50F5" w:rsidRPr="00C90B43" w:rsidRDefault="00DA50F5" w:rsidP="00F22857">
      <w:pPr>
        <w:pStyle w:val="Heading3"/>
        <w:numPr>
          <w:ilvl w:val="0"/>
          <w:numId w:val="31"/>
        </w:numPr>
        <w:pBdr>
          <w:top w:val="single" w:sz="4" w:space="1" w:color="auto"/>
        </w:pBdr>
        <w:bidi/>
        <w:spacing w:before="240" w:after="0"/>
        <w:jc w:val="both"/>
        <w:rPr>
          <w:rFonts w:ascii="DIN Next LT Arabic" w:hAnsi="DIN Next LT Arabic" w:cs="DIN Next LT Arabic"/>
          <w:color w:val="000000"/>
          <w:szCs w:val="24"/>
          <w:rtl/>
        </w:rPr>
      </w:pPr>
      <w:bookmarkStart w:id="166" w:name="_Toc20321547"/>
      <w:bookmarkStart w:id="167" w:name="_Toc39687507"/>
      <w:bookmarkStart w:id="168" w:name="_Toc39797989"/>
      <w:bookmarkStart w:id="169" w:name="_Toc41663722"/>
      <w:r w:rsidRPr="00C90B43">
        <w:rPr>
          <w:rFonts w:ascii="DIN Next LT Arabic" w:hAnsi="DIN Next LT Arabic" w:cs="DIN Next LT Arabic"/>
          <w:color w:val="000000"/>
          <w:szCs w:val="24"/>
          <w:rtl/>
        </w:rPr>
        <w:t xml:space="preserve">التنازل عن </w:t>
      </w:r>
      <w:bookmarkEnd w:id="166"/>
      <w:r w:rsidR="006B0DD2">
        <w:rPr>
          <w:rFonts w:ascii="DIN Next LT Arabic" w:hAnsi="DIN Next LT Arabic" w:cs="DIN Next LT Arabic"/>
          <w:color w:val="000000"/>
          <w:szCs w:val="24"/>
          <w:rtl/>
        </w:rPr>
        <w:t xml:space="preserve">الاتفاقية </w:t>
      </w:r>
      <w:r w:rsidR="00761DAA">
        <w:rPr>
          <w:rFonts w:ascii="DIN Next LT Arabic" w:hAnsi="DIN Next LT Arabic" w:cs="DIN Next LT Arabic" w:hint="cs"/>
          <w:color w:val="000000"/>
          <w:szCs w:val="24"/>
          <w:rtl/>
        </w:rPr>
        <w:t>وأ</w:t>
      </w:r>
      <w:r w:rsidR="003E326E">
        <w:rPr>
          <w:rFonts w:ascii="DIN Next LT Arabic" w:hAnsi="DIN Next LT Arabic" w:cs="DIN Next LT Arabic" w:hint="cs"/>
          <w:color w:val="000000"/>
          <w:szCs w:val="24"/>
          <w:rtl/>
        </w:rPr>
        <w:t>وا</w:t>
      </w:r>
      <w:r w:rsidR="00761DAA">
        <w:rPr>
          <w:rFonts w:ascii="DIN Next LT Arabic" w:hAnsi="DIN Next LT Arabic" w:cs="DIN Next LT Arabic" w:hint="cs"/>
          <w:color w:val="000000"/>
          <w:szCs w:val="24"/>
          <w:rtl/>
        </w:rPr>
        <w:t>مر الشراء</w:t>
      </w:r>
      <w:bookmarkEnd w:id="167"/>
      <w:bookmarkEnd w:id="168"/>
      <w:bookmarkEnd w:id="169"/>
    </w:p>
    <w:p w14:paraId="4B9302D1" w14:textId="6AE390FF" w:rsidR="00DA50F5" w:rsidRPr="00C90B43" w:rsidRDefault="00DA50F5" w:rsidP="006B0DD2">
      <w:pPr>
        <w:bidi/>
        <w:spacing w:before="240"/>
        <w:jc w:val="both"/>
        <w:rPr>
          <w:rFonts w:ascii="DIN Next LT Arabic" w:hAnsi="DIN Next LT Arabic" w:cs="DIN Next LT Arabic"/>
          <w:sz w:val="24"/>
          <w:szCs w:val="24"/>
          <w:rtl/>
        </w:rPr>
      </w:pPr>
      <w:r w:rsidRPr="00C90B43">
        <w:rPr>
          <w:rFonts w:ascii="DIN Next LT Arabic" w:hAnsi="DIN Next LT Arabic" w:cs="DIN Next LT Arabic"/>
          <w:sz w:val="24"/>
          <w:szCs w:val="24"/>
          <w:rtl/>
        </w:rPr>
        <w:t xml:space="preserve">مع مراعاة ما ورد في المادة (السبعون) من النظام، لا يجوز للمتعاقد التنازل عن </w:t>
      </w:r>
      <w:r w:rsidR="006B0DD2">
        <w:rPr>
          <w:rFonts w:ascii="DIN Next LT Arabic" w:hAnsi="DIN Next LT Arabic" w:cs="DIN Next LT Arabic" w:hint="cs"/>
          <w:sz w:val="24"/>
          <w:szCs w:val="24"/>
          <w:rtl/>
        </w:rPr>
        <w:t xml:space="preserve">الاتفاقية </w:t>
      </w:r>
      <w:r w:rsidRPr="00C90B43">
        <w:rPr>
          <w:rFonts w:ascii="DIN Next LT Arabic" w:hAnsi="DIN Next LT Arabic" w:cs="DIN Next LT Arabic"/>
          <w:sz w:val="24"/>
          <w:szCs w:val="24"/>
          <w:rtl/>
        </w:rPr>
        <w:t>أو</w:t>
      </w:r>
      <w:r w:rsidR="006B0DD2">
        <w:rPr>
          <w:rFonts w:ascii="DIN Next LT Arabic" w:hAnsi="DIN Next LT Arabic" w:cs="DIN Next LT Arabic" w:hint="cs"/>
          <w:sz w:val="24"/>
          <w:szCs w:val="24"/>
          <w:rtl/>
        </w:rPr>
        <w:t xml:space="preserve"> أي أمر شراء أو </w:t>
      </w:r>
      <w:r w:rsidR="007D5939">
        <w:rPr>
          <w:rFonts w:ascii="DIN Next LT Arabic" w:hAnsi="DIN Next LT Arabic" w:cs="DIN Next LT Arabic" w:hint="cs"/>
          <w:sz w:val="24"/>
          <w:szCs w:val="24"/>
          <w:rtl/>
        </w:rPr>
        <w:t xml:space="preserve">أي </w:t>
      </w:r>
      <w:r w:rsidR="007D5939" w:rsidRPr="00C90B43">
        <w:rPr>
          <w:rFonts w:ascii="DIN Next LT Arabic" w:hAnsi="DIN Next LT Arabic" w:cs="DIN Next LT Arabic" w:hint="cs"/>
          <w:sz w:val="24"/>
          <w:szCs w:val="24"/>
          <w:rtl/>
        </w:rPr>
        <w:t>جزء</w:t>
      </w:r>
      <w:r w:rsidRPr="00C90B43">
        <w:rPr>
          <w:rFonts w:ascii="DIN Next LT Arabic" w:hAnsi="DIN Next LT Arabic" w:cs="DIN Next LT Arabic"/>
          <w:sz w:val="24"/>
          <w:szCs w:val="24"/>
          <w:rtl/>
        </w:rPr>
        <w:t xml:space="preserve"> منه</w:t>
      </w:r>
      <w:r w:rsidR="000956DE">
        <w:rPr>
          <w:rFonts w:ascii="DIN Next LT Arabic" w:hAnsi="DIN Next LT Arabic" w:cs="DIN Next LT Arabic" w:hint="cs"/>
          <w:sz w:val="24"/>
          <w:szCs w:val="24"/>
          <w:rtl/>
        </w:rPr>
        <w:t>ما</w:t>
      </w:r>
      <w:r w:rsidRPr="00C90B43">
        <w:rPr>
          <w:rFonts w:ascii="DIN Next LT Arabic" w:hAnsi="DIN Next LT Arabic" w:cs="DIN Next LT Arabic"/>
          <w:sz w:val="24"/>
          <w:szCs w:val="24"/>
          <w:rtl/>
        </w:rPr>
        <w:t xml:space="preserve"> لمتعاقد أو متعهد آخر -حتى من خلال حالة الاندماج للمتعاقد أو الاستحواذ أو التقسيم أو التصفية أو كل ما في حكم ذلك- إلا بعد الحصول على موافقة من الجهة الحكومية</w:t>
      </w:r>
      <w:r w:rsidR="00D551F8" w:rsidRPr="00C90B43">
        <w:rPr>
          <w:rFonts w:ascii="DIN Next LT Arabic" w:hAnsi="DIN Next LT Arabic" w:cs="DIN Next LT Arabic"/>
          <w:sz w:val="24"/>
          <w:szCs w:val="24"/>
          <w:rtl/>
        </w:rPr>
        <w:t xml:space="preserve"> ووزارة المالية</w:t>
      </w:r>
      <w:r w:rsidRPr="00C90B43">
        <w:rPr>
          <w:rFonts w:ascii="DIN Next LT Arabic" w:hAnsi="DIN Next LT Arabic" w:cs="DIN Next LT Arabic"/>
          <w:sz w:val="24"/>
          <w:szCs w:val="24"/>
          <w:rtl/>
        </w:rPr>
        <w:t xml:space="preserve">، وفي حال تقديم المتعاقد طلب التنازل عن </w:t>
      </w:r>
      <w:r w:rsidR="006B0DD2">
        <w:rPr>
          <w:rFonts w:ascii="DIN Next LT Arabic" w:hAnsi="DIN Next LT Arabic" w:cs="DIN Next LT Arabic"/>
          <w:sz w:val="24"/>
          <w:szCs w:val="24"/>
          <w:rtl/>
        </w:rPr>
        <w:t xml:space="preserve"> الاتفاقية </w:t>
      </w:r>
      <w:r w:rsidR="000956DE">
        <w:rPr>
          <w:rFonts w:ascii="DIN Next LT Arabic" w:hAnsi="DIN Next LT Arabic" w:cs="DIN Next LT Arabic" w:hint="cs"/>
          <w:sz w:val="24"/>
          <w:szCs w:val="24"/>
          <w:rtl/>
        </w:rPr>
        <w:t>أو أمر الشراء</w:t>
      </w:r>
      <w:r w:rsidRPr="00C90B43">
        <w:rPr>
          <w:rFonts w:ascii="DIN Next LT Arabic" w:hAnsi="DIN Next LT Arabic" w:cs="DIN Next LT Arabic"/>
          <w:sz w:val="24"/>
          <w:szCs w:val="24"/>
          <w:rtl/>
        </w:rPr>
        <w:t xml:space="preserve"> أو جزء منه</w:t>
      </w:r>
      <w:r w:rsidR="000956DE">
        <w:rPr>
          <w:rFonts w:ascii="DIN Next LT Arabic" w:hAnsi="DIN Next LT Arabic" w:cs="DIN Next LT Arabic" w:hint="cs"/>
          <w:sz w:val="24"/>
          <w:szCs w:val="24"/>
          <w:rtl/>
        </w:rPr>
        <w:t>ما</w:t>
      </w:r>
      <w:r w:rsidRPr="00C90B43">
        <w:rPr>
          <w:rFonts w:ascii="DIN Next LT Arabic" w:hAnsi="DIN Next LT Arabic" w:cs="DIN Next LT Arabic"/>
          <w:sz w:val="24"/>
          <w:szCs w:val="24"/>
          <w:rtl/>
        </w:rPr>
        <w:t xml:space="preserve"> لمتعاقد آخر، فإنه يستوجب الآتي:</w:t>
      </w:r>
    </w:p>
    <w:p w14:paraId="61DFFBCB" w14:textId="2F2D38D1" w:rsidR="00DA50F5" w:rsidRPr="00C90B43" w:rsidRDefault="00DA50F5" w:rsidP="00F22857">
      <w:pPr>
        <w:pStyle w:val="ListParagraph"/>
        <w:numPr>
          <w:ilvl w:val="0"/>
          <w:numId w:val="34"/>
        </w:numPr>
        <w:bidi/>
        <w:spacing w:before="240"/>
        <w:contextualSpacing w:val="0"/>
        <w:jc w:val="both"/>
        <w:rPr>
          <w:rFonts w:ascii="DIN Next LT Arabic" w:hAnsi="DIN Next LT Arabic" w:cs="DIN Next LT Arabic"/>
          <w:sz w:val="24"/>
          <w:szCs w:val="24"/>
        </w:rPr>
      </w:pPr>
      <w:r w:rsidRPr="00C90B43">
        <w:rPr>
          <w:rFonts w:ascii="DIN Next LT Arabic" w:hAnsi="DIN Next LT Arabic" w:cs="DIN Next LT Arabic"/>
          <w:sz w:val="24"/>
          <w:szCs w:val="24"/>
          <w:rtl/>
        </w:rPr>
        <w:t xml:space="preserve">وجود أسباب مبررة لدى المتعاقد تستوجب التنازل عن </w:t>
      </w:r>
      <w:r w:rsidR="006B0DD2">
        <w:rPr>
          <w:rFonts w:ascii="DIN Next LT Arabic" w:hAnsi="DIN Next LT Arabic" w:cs="DIN Next LT Arabic"/>
          <w:sz w:val="24"/>
          <w:szCs w:val="24"/>
          <w:rtl/>
        </w:rPr>
        <w:t>الاتفاقية</w:t>
      </w:r>
      <w:r w:rsidR="000956DE">
        <w:rPr>
          <w:rFonts w:ascii="DIN Next LT Arabic" w:hAnsi="DIN Next LT Arabic" w:cs="DIN Next LT Arabic" w:hint="cs"/>
          <w:sz w:val="24"/>
          <w:szCs w:val="24"/>
          <w:rtl/>
        </w:rPr>
        <w:t xml:space="preserve"> أو أمر </w:t>
      </w:r>
      <w:r w:rsidR="00905705">
        <w:rPr>
          <w:rFonts w:ascii="DIN Next LT Arabic" w:hAnsi="DIN Next LT Arabic" w:cs="DIN Next LT Arabic" w:hint="cs"/>
          <w:sz w:val="24"/>
          <w:szCs w:val="24"/>
          <w:rtl/>
        </w:rPr>
        <w:t xml:space="preserve">الشراء </w:t>
      </w:r>
      <w:r w:rsidR="00905705" w:rsidRPr="00C90B43">
        <w:rPr>
          <w:rFonts w:ascii="DIN Next LT Arabic" w:hAnsi="DIN Next LT Arabic" w:cs="DIN Next LT Arabic" w:hint="cs"/>
          <w:sz w:val="24"/>
          <w:szCs w:val="24"/>
          <w:rtl/>
        </w:rPr>
        <w:t>أو</w:t>
      </w:r>
      <w:r w:rsidRPr="00C90B43">
        <w:rPr>
          <w:rFonts w:ascii="DIN Next LT Arabic" w:hAnsi="DIN Next LT Arabic" w:cs="DIN Next LT Arabic"/>
          <w:sz w:val="24"/>
          <w:szCs w:val="24"/>
          <w:rtl/>
        </w:rPr>
        <w:t xml:space="preserve"> جزء منه</w:t>
      </w:r>
      <w:r w:rsidR="000956DE">
        <w:rPr>
          <w:rFonts w:ascii="DIN Next LT Arabic" w:hAnsi="DIN Next LT Arabic" w:cs="DIN Next LT Arabic" w:hint="cs"/>
          <w:sz w:val="24"/>
          <w:szCs w:val="24"/>
          <w:rtl/>
        </w:rPr>
        <w:t>ما</w:t>
      </w:r>
      <w:r w:rsidRPr="00C90B43">
        <w:rPr>
          <w:rFonts w:ascii="DIN Next LT Arabic" w:hAnsi="DIN Next LT Arabic" w:cs="DIN Next LT Arabic"/>
          <w:sz w:val="24"/>
          <w:szCs w:val="24"/>
          <w:rtl/>
        </w:rPr>
        <w:t xml:space="preserve">، وألّا يكون قد سبق للمتعاقد التنازل عن أي عقد آخر خلال السنوات الثلاث السابقة على إبرام </w:t>
      </w:r>
      <w:r w:rsidR="006B0DD2">
        <w:rPr>
          <w:rFonts w:ascii="DIN Next LT Arabic" w:hAnsi="DIN Next LT Arabic" w:cs="DIN Next LT Arabic" w:hint="cs"/>
          <w:sz w:val="24"/>
          <w:szCs w:val="24"/>
          <w:rtl/>
        </w:rPr>
        <w:t>هذه الاتفاقية</w:t>
      </w:r>
      <w:r w:rsidRPr="00C90B43">
        <w:rPr>
          <w:rFonts w:ascii="DIN Next LT Arabic" w:hAnsi="DIN Next LT Arabic" w:cs="DIN Next LT Arabic"/>
          <w:sz w:val="24"/>
          <w:szCs w:val="24"/>
          <w:rtl/>
        </w:rPr>
        <w:t>.</w:t>
      </w:r>
    </w:p>
    <w:p w14:paraId="68CB7BDA" w14:textId="77777777" w:rsidR="00DA50F5" w:rsidRPr="00C90B43" w:rsidRDefault="00DA50F5" w:rsidP="00F22857">
      <w:pPr>
        <w:pStyle w:val="ListParagraph"/>
        <w:numPr>
          <w:ilvl w:val="0"/>
          <w:numId w:val="34"/>
        </w:numPr>
        <w:bidi/>
        <w:spacing w:before="240"/>
        <w:contextualSpacing w:val="0"/>
        <w:jc w:val="both"/>
        <w:rPr>
          <w:rFonts w:ascii="DIN Next LT Arabic" w:hAnsi="DIN Next LT Arabic" w:cs="DIN Next LT Arabic"/>
          <w:sz w:val="24"/>
          <w:szCs w:val="24"/>
        </w:rPr>
      </w:pPr>
      <w:r w:rsidRPr="00C90B43">
        <w:rPr>
          <w:rFonts w:ascii="DIN Next LT Arabic" w:hAnsi="DIN Next LT Arabic" w:cs="DIN Next LT Arabic"/>
          <w:sz w:val="24"/>
          <w:szCs w:val="24"/>
          <w:rtl/>
        </w:rPr>
        <w:t>يكون التنازل بموجب اتفاقية تنازل مبرمة بين أطراف التنازل ومصدقة من الغرفة التجارية، وأن تتضمن تحديد التزامات الأطراف تجاه المشروع والجهة الحكومية. ولا تعد اتفاقية التنازل نافذة إلا باعتمادها من الجهة الحكومية.</w:t>
      </w:r>
    </w:p>
    <w:p w14:paraId="615B439E" w14:textId="77777777" w:rsidR="00DA50F5" w:rsidRPr="00C90B43" w:rsidRDefault="00DA50F5" w:rsidP="00F22857">
      <w:pPr>
        <w:pStyle w:val="ListParagraph"/>
        <w:numPr>
          <w:ilvl w:val="0"/>
          <w:numId w:val="34"/>
        </w:numPr>
        <w:bidi/>
        <w:spacing w:before="240"/>
        <w:contextualSpacing w:val="0"/>
        <w:jc w:val="both"/>
        <w:rPr>
          <w:rFonts w:ascii="DIN Next LT Arabic" w:hAnsi="DIN Next LT Arabic" w:cs="DIN Next LT Arabic"/>
          <w:sz w:val="24"/>
          <w:szCs w:val="24"/>
        </w:rPr>
      </w:pPr>
      <w:r w:rsidRPr="00C90B43">
        <w:rPr>
          <w:rFonts w:ascii="DIN Next LT Arabic" w:hAnsi="DIN Next LT Arabic" w:cs="DIN Next LT Arabic"/>
          <w:sz w:val="24"/>
          <w:szCs w:val="24"/>
          <w:rtl/>
        </w:rPr>
        <w:t>توفّر شروط التعامل مع الجهة الحكومية في المتعاقد المتنازل له، وأن يكون مصنفًا في مجال ودرجة الأعمال المتنازل له عنها، وأن يجتاز جميع متطلبات التقييم الفني والتأهيل إذا كان المشروع مما يشترط له التأهيل، أو رأت الجهة الحكومية إجراء تأهيل، وألّا يترتب على التنازل تعطيل الانتفاع بالمشروع أو الإضرار به</w:t>
      </w:r>
      <w:r w:rsidRPr="00C90B43">
        <w:rPr>
          <w:rFonts w:ascii="DIN Next LT Arabic" w:hAnsi="DIN Next LT Arabic" w:cs="DIN Next LT Arabic"/>
          <w:sz w:val="24"/>
          <w:szCs w:val="24"/>
        </w:rPr>
        <w:t>.</w:t>
      </w:r>
    </w:p>
    <w:p w14:paraId="053DF40C" w14:textId="335DACA8" w:rsidR="00DA50F5" w:rsidRPr="00C90B43" w:rsidRDefault="00DA50F5" w:rsidP="00F22857">
      <w:pPr>
        <w:pStyle w:val="ListParagraph"/>
        <w:numPr>
          <w:ilvl w:val="0"/>
          <w:numId w:val="34"/>
        </w:numPr>
        <w:bidi/>
        <w:spacing w:before="240"/>
        <w:contextualSpacing w:val="0"/>
        <w:jc w:val="both"/>
        <w:rPr>
          <w:rFonts w:ascii="DIN Next LT Arabic" w:hAnsi="DIN Next LT Arabic" w:cs="DIN Next LT Arabic"/>
          <w:sz w:val="24"/>
          <w:szCs w:val="24"/>
        </w:rPr>
      </w:pPr>
      <w:r w:rsidRPr="00C90B43">
        <w:rPr>
          <w:rFonts w:ascii="DIN Next LT Arabic" w:hAnsi="DIN Next LT Arabic" w:cs="DIN Next LT Arabic"/>
          <w:sz w:val="24"/>
          <w:szCs w:val="24"/>
          <w:rtl/>
        </w:rPr>
        <w:t xml:space="preserve">تسجل حالات التنازل بعد الموافقة عليها في سجل المتعاقد </w:t>
      </w:r>
      <w:r w:rsidR="00B2316A">
        <w:rPr>
          <w:rFonts w:ascii="DIN Next LT Arabic" w:hAnsi="DIN Next LT Arabic" w:cs="DIN Next LT Arabic" w:hint="cs"/>
          <w:sz w:val="24"/>
          <w:szCs w:val="24"/>
          <w:rtl/>
        </w:rPr>
        <w:t xml:space="preserve">في </w:t>
      </w:r>
      <w:r w:rsidRPr="00C90B43">
        <w:rPr>
          <w:rFonts w:ascii="DIN Next LT Arabic" w:hAnsi="DIN Next LT Arabic" w:cs="DIN Next LT Arabic"/>
          <w:sz w:val="24"/>
          <w:szCs w:val="24"/>
          <w:rtl/>
        </w:rPr>
        <w:t xml:space="preserve">البوابة. </w:t>
      </w:r>
    </w:p>
    <w:p w14:paraId="34C81633" w14:textId="6A058135" w:rsidR="00DA50F5" w:rsidRPr="00C90B43" w:rsidRDefault="00DA50F5" w:rsidP="00F22857">
      <w:pPr>
        <w:pStyle w:val="Heading3"/>
        <w:numPr>
          <w:ilvl w:val="0"/>
          <w:numId w:val="31"/>
        </w:numPr>
        <w:pBdr>
          <w:top w:val="single" w:sz="4" w:space="1" w:color="auto"/>
        </w:pBdr>
        <w:bidi/>
        <w:spacing w:before="240" w:after="0" w:line="14" w:lineRule="atLeast"/>
        <w:jc w:val="both"/>
        <w:rPr>
          <w:rFonts w:ascii="DIN Next LT Arabic" w:hAnsi="DIN Next LT Arabic" w:cs="DIN Next LT Arabic"/>
          <w:szCs w:val="24"/>
        </w:rPr>
      </w:pPr>
      <w:bookmarkStart w:id="170" w:name="_Toc20321548"/>
      <w:bookmarkStart w:id="171" w:name="_Toc39687508"/>
      <w:bookmarkStart w:id="172" w:name="_Toc39797990"/>
      <w:bookmarkStart w:id="173" w:name="_Toc41663723"/>
      <w:r w:rsidRPr="00C90B43">
        <w:rPr>
          <w:rFonts w:ascii="DIN Next LT Arabic" w:hAnsi="DIN Next LT Arabic" w:cs="DIN Next LT Arabic"/>
          <w:color w:val="000000"/>
          <w:szCs w:val="24"/>
          <w:rtl/>
        </w:rPr>
        <w:t xml:space="preserve">تعديل </w:t>
      </w:r>
      <w:bookmarkEnd w:id="170"/>
      <w:r w:rsidR="006B0DD2">
        <w:rPr>
          <w:rFonts w:ascii="DIN Next LT Arabic" w:hAnsi="DIN Next LT Arabic" w:cs="DIN Next LT Arabic"/>
          <w:color w:val="000000"/>
          <w:szCs w:val="24"/>
          <w:rtl/>
        </w:rPr>
        <w:t xml:space="preserve"> الاتفاقية</w:t>
      </w:r>
      <w:bookmarkEnd w:id="171"/>
      <w:bookmarkEnd w:id="172"/>
      <w:bookmarkEnd w:id="173"/>
      <w:r w:rsidR="006B0DD2">
        <w:rPr>
          <w:rFonts w:ascii="DIN Next LT Arabic" w:hAnsi="DIN Next LT Arabic" w:cs="DIN Next LT Arabic"/>
          <w:color w:val="000000"/>
          <w:szCs w:val="24"/>
          <w:rtl/>
        </w:rPr>
        <w:t xml:space="preserve"> </w:t>
      </w:r>
    </w:p>
    <w:p w14:paraId="7B0871F3" w14:textId="4DDBA40E" w:rsidR="00547C41" w:rsidRPr="00C90B43" w:rsidRDefault="00547C41" w:rsidP="001D7E1D">
      <w:pPr>
        <w:tabs>
          <w:tab w:val="right" w:pos="5765"/>
        </w:tabs>
        <w:bidi/>
        <w:spacing w:before="240"/>
        <w:jc w:val="both"/>
        <w:rPr>
          <w:rFonts w:ascii="DIN Next LT Arabic" w:hAnsi="DIN Next LT Arabic" w:cs="DIN Next LT Arabic"/>
          <w:sz w:val="24"/>
          <w:szCs w:val="24"/>
          <w:rtl/>
        </w:rPr>
      </w:pPr>
      <w:bookmarkStart w:id="174" w:name="_Toc20321549"/>
      <w:r w:rsidRPr="00C90B43">
        <w:rPr>
          <w:rFonts w:ascii="DIN Next LT Arabic" w:hAnsi="DIN Next LT Arabic" w:cs="DIN Next LT Arabic"/>
          <w:sz w:val="24"/>
          <w:szCs w:val="24"/>
          <w:rtl/>
        </w:rPr>
        <w:t>لا يجوز تعديل</w:t>
      </w:r>
      <w:r w:rsidR="00E506DF">
        <w:rPr>
          <w:rFonts w:ascii="DIN Next LT Arabic" w:hAnsi="DIN Next LT Arabic" w:cs="DIN Next LT Arabic"/>
          <w:sz w:val="24"/>
          <w:szCs w:val="24"/>
          <w:rtl/>
        </w:rPr>
        <w:t xml:space="preserve"> هذه الاتفاقية </w:t>
      </w:r>
      <w:r w:rsidRPr="00C90B43">
        <w:rPr>
          <w:rFonts w:ascii="DIN Next LT Arabic" w:hAnsi="DIN Next LT Arabic" w:cs="DIN Next LT Arabic"/>
          <w:sz w:val="24"/>
          <w:szCs w:val="24"/>
          <w:rtl/>
        </w:rPr>
        <w:t>إلا باتفاق كتابي بين الطرفين بما لا يتعارض مع أحكام نظام المنافسات والمشتريات الحكومية ولائحته التنفيذية، أو بموجب أوامر التغيير التي يحق للجهة الحكومية بإرادتها المنفردة وبناء على تقديرها إصدارها بالزيادة أو بالتخفيض وفقًا لنظام المنافسات والمشتريات الحكومية.</w:t>
      </w:r>
    </w:p>
    <w:p w14:paraId="0E0865CD" w14:textId="77777777" w:rsidR="00DA50F5" w:rsidRPr="00C90B43" w:rsidRDefault="00DA50F5" w:rsidP="00F22857">
      <w:pPr>
        <w:pStyle w:val="Heading3"/>
        <w:numPr>
          <w:ilvl w:val="0"/>
          <w:numId w:val="31"/>
        </w:numPr>
        <w:pBdr>
          <w:top w:val="single" w:sz="4" w:space="1" w:color="auto"/>
        </w:pBdr>
        <w:bidi/>
        <w:spacing w:before="240" w:after="0" w:line="14" w:lineRule="atLeast"/>
        <w:ind w:left="432" w:hanging="432"/>
        <w:jc w:val="both"/>
        <w:rPr>
          <w:rFonts w:ascii="DIN Next LT Arabic" w:hAnsi="DIN Next LT Arabic" w:cs="DIN Next LT Arabic"/>
          <w:szCs w:val="24"/>
          <w:rtl/>
        </w:rPr>
      </w:pPr>
      <w:bookmarkStart w:id="175" w:name="_Toc39687509"/>
      <w:bookmarkStart w:id="176" w:name="_Toc39797991"/>
      <w:bookmarkStart w:id="177" w:name="_Toc41663724"/>
      <w:r w:rsidRPr="00C90B43">
        <w:rPr>
          <w:rFonts w:ascii="DIN Next LT Arabic" w:hAnsi="DIN Next LT Arabic" w:cs="DIN Next LT Arabic"/>
          <w:color w:val="000000"/>
          <w:szCs w:val="24"/>
          <w:rtl/>
        </w:rPr>
        <w:t xml:space="preserve">المخالفات </w:t>
      </w:r>
      <w:r w:rsidR="00BA62BB" w:rsidRPr="00C90B43">
        <w:rPr>
          <w:rFonts w:ascii="DIN Next LT Arabic" w:hAnsi="DIN Next LT Arabic" w:cs="DIN Next LT Arabic"/>
          <w:color w:val="000000"/>
          <w:szCs w:val="24"/>
          <w:rtl/>
        </w:rPr>
        <w:t>الخاضعة</w:t>
      </w:r>
      <w:r w:rsidRPr="00C90B43">
        <w:rPr>
          <w:rFonts w:ascii="DIN Next LT Arabic" w:hAnsi="DIN Next LT Arabic" w:cs="DIN Next LT Arabic"/>
          <w:color w:val="000000"/>
          <w:szCs w:val="24"/>
          <w:rtl/>
        </w:rPr>
        <w:t xml:space="preserve"> لاختصاص اللجان</w:t>
      </w:r>
      <w:bookmarkEnd w:id="175"/>
      <w:bookmarkEnd w:id="176"/>
      <w:bookmarkEnd w:id="177"/>
    </w:p>
    <w:bookmarkEnd w:id="174"/>
    <w:p w14:paraId="733619F3" w14:textId="1C1AACE2" w:rsidR="00DA50F5" w:rsidRPr="00C90B43" w:rsidRDefault="00DA50F5" w:rsidP="006B0DD2">
      <w:pPr>
        <w:pStyle w:val="BodyText"/>
        <w:bidi/>
        <w:spacing w:before="240" w:after="0"/>
        <w:jc w:val="both"/>
        <w:rPr>
          <w:rFonts w:ascii="DIN Next LT Arabic" w:hAnsi="DIN Next LT Arabic" w:cs="DIN Next LT Arabic"/>
          <w:sz w:val="24"/>
          <w:szCs w:val="24"/>
          <w:rtl/>
        </w:rPr>
      </w:pPr>
      <w:r w:rsidRPr="00C90B43">
        <w:rPr>
          <w:rFonts w:ascii="DIN Next LT Arabic" w:hAnsi="DIN Next LT Arabic" w:cs="DIN Next LT Arabic"/>
          <w:sz w:val="24"/>
          <w:szCs w:val="24"/>
          <w:rtl/>
        </w:rPr>
        <w:t xml:space="preserve">تتولى اللجنة المذكورة في المادة (الثامنة والثمانون) من نظام المنافسات والمشتريات الحكومية النَّظر في مخالفات المتعاقد لأحكام النظام </w:t>
      </w:r>
      <w:r w:rsidR="006B0DD2" w:rsidRPr="00C90B43">
        <w:rPr>
          <w:rFonts w:ascii="DIN Next LT Arabic" w:hAnsi="DIN Next LT Arabic" w:cs="DIN Next LT Arabic"/>
          <w:sz w:val="24"/>
          <w:szCs w:val="24"/>
          <w:rtl/>
        </w:rPr>
        <w:t>وهذ</w:t>
      </w:r>
      <w:r w:rsidR="006B0DD2">
        <w:rPr>
          <w:rFonts w:ascii="DIN Next LT Arabic" w:hAnsi="DIN Next LT Arabic" w:cs="DIN Next LT Arabic" w:hint="cs"/>
          <w:sz w:val="24"/>
          <w:szCs w:val="24"/>
          <w:rtl/>
        </w:rPr>
        <w:t>ه</w:t>
      </w:r>
      <w:r w:rsidR="006B0DD2" w:rsidRPr="00C90B43">
        <w:rPr>
          <w:rFonts w:ascii="DIN Next LT Arabic" w:hAnsi="DIN Next LT Arabic" w:cs="DIN Next LT Arabic"/>
          <w:sz w:val="24"/>
          <w:szCs w:val="24"/>
          <w:rtl/>
        </w:rPr>
        <w:t xml:space="preserve"> </w:t>
      </w:r>
      <w:r w:rsidR="006B0DD2">
        <w:rPr>
          <w:rFonts w:ascii="DIN Next LT Arabic" w:hAnsi="DIN Next LT Arabic" w:cs="DIN Next LT Arabic" w:hint="cs"/>
          <w:sz w:val="24"/>
          <w:szCs w:val="24"/>
          <w:rtl/>
        </w:rPr>
        <w:t>الاتفاقية</w:t>
      </w:r>
      <w:r w:rsidR="006B0DD2"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واتخاذ الإجراءات اللازمة بحقه، وللمتعاقد الحق في التقدم إلى المحكمة الإدارية المختصة للتظلم من قرارات اللجنة أو للمطالبة بالتعويض إذا أخل</w:t>
      </w:r>
      <w:r w:rsidR="00CE501B">
        <w:rPr>
          <w:rFonts w:ascii="DIN Next LT Arabic" w:hAnsi="DIN Next LT Arabic" w:cs="DIN Next LT Arabic" w:hint="cs"/>
          <w:sz w:val="24"/>
          <w:szCs w:val="24"/>
          <w:rtl/>
        </w:rPr>
        <w:t>ّ</w:t>
      </w:r>
      <w:r w:rsidRPr="00C90B43">
        <w:rPr>
          <w:rFonts w:ascii="DIN Next LT Arabic" w:hAnsi="DIN Next LT Arabic" w:cs="DIN Next LT Arabic"/>
          <w:sz w:val="24"/>
          <w:szCs w:val="24"/>
          <w:rtl/>
        </w:rPr>
        <w:t xml:space="preserve">ت الجهة الحكومية بتنفيذ التزاماتها، كما يحق للمتعاقد التقدم إلى اللجنة المذكورة في المادة (السادسة والثمانون) من نظام المنافسات والمشتريات الحكومية للنظر في تظلمات المتعاقد من قرارات تقييم الأداء وطلبات تعديل الأسعار. </w:t>
      </w:r>
    </w:p>
    <w:p w14:paraId="19128567" w14:textId="77777777" w:rsidR="009F4710" w:rsidRPr="00C90B43" w:rsidRDefault="009F4710" w:rsidP="00F22857">
      <w:pPr>
        <w:pStyle w:val="Heading3"/>
        <w:numPr>
          <w:ilvl w:val="0"/>
          <w:numId w:val="31"/>
        </w:numPr>
        <w:pBdr>
          <w:top w:val="single" w:sz="4" w:space="1" w:color="auto"/>
        </w:pBdr>
        <w:bidi/>
        <w:spacing w:before="240" w:after="0"/>
        <w:jc w:val="both"/>
        <w:rPr>
          <w:rFonts w:ascii="DIN Next LT Arabic" w:hAnsi="DIN Next LT Arabic" w:cs="DIN Next LT Arabic"/>
          <w:color w:val="000000"/>
          <w:szCs w:val="24"/>
        </w:rPr>
      </w:pPr>
      <w:bookmarkStart w:id="178" w:name="_Toc30863980"/>
      <w:bookmarkStart w:id="179" w:name="_Toc30864393"/>
      <w:bookmarkStart w:id="180" w:name="_Toc30864572"/>
      <w:bookmarkStart w:id="181" w:name="_Toc30950425"/>
      <w:bookmarkStart w:id="182" w:name="_Toc31036380"/>
      <w:bookmarkStart w:id="183" w:name="_Toc35938860"/>
      <w:bookmarkStart w:id="184" w:name="_Toc35944394"/>
      <w:bookmarkStart w:id="185" w:name="_Toc39687510"/>
      <w:bookmarkStart w:id="186" w:name="_Toc39797992"/>
      <w:bookmarkStart w:id="187" w:name="_Toc41663725"/>
      <w:bookmarkEnd w:id="178"/>
      <w:bookmarkEnd w:id="179"/>
      <w:bookmarkEnd w:id="180"/>
      <w:bookmarkEnd w:id="181"/>
      <w:bookmarkEnd w:id="182"/>
      <w:r w:rsidRPr="00C90B43">
        <w:rPr>
          <w:rFonts w:ascii="DIN Next LT Arabic" w:hAnsi="DIN Next LT Arabic" w:cs="DIN Next LT Arabic"/>
          <w:color w:val="000000"/>
          <w:szCs w:val="24"/>
          <w:rtl/>
        </w:rPr>
        <w:t>التنازل عن الحقوق</w:t>
      </w:r>
      <w:bookmarkEnd w:id="183"/>
      <w:bookmarkEnd w:id="184"/>
      <w:bookmarkEnd w:id="185"/>
      <w:bookmarkEnd w:id="186"/>
      <w:bookmarkEnd w:id="187"/>
    </w:p>
    <w:p w14:paraId="769486C6" w14:textId="7BD9A8EA" w:rsidR="009F4710" w:rsidRPr="00C90B43" w:rsidRDefault="009F4710" w:rsidP="006B0DD2">
      <w:pPr>
        <w:bidi/>
        <w:spacing w:before="240" w:line="14" w:lineRule="atLeast"/>
        <w:jc w:val="both"/>
        <w:rPr>
          <w:rFonts w:ascii="DIN Next LT Arabic" w:hAnsi="DIN Next LT Arabic" w:cs="DIN Next LT Arabic"/>
          <w:sz w:val="24"/>
          <w:szCs w:val="24"/>
        </w:rPr>
      </w:pPr>
      <w:bookmarkStart w:id="188" w:name="_Hlk35864753"/>
      <w:r w:rsidRPr="00C90B43">
        <w:rPr>
          <w:rFonts w:ascii="DIN Next LT Arabic" w:hAnsi="DIN Next LT Arabic" w:cs="DIN Next LT Arabic"/>
          <w:sz w:val="24"/>
          <w:szCs w:val="24"/>
          <w:rtl/>
          <w:lang w:bidi="ar-BH"/>
        </w:rPr>
        <w:t>اتفق الطرفان بأن عدم قيام أياً منهما بممارسة حقوقه بموجب هذ</w:t>
      </w:r>
      <w:r w:rsidR="006B0DD2">
        <w:rPr>
          <w:rFonts w:ascii="DIN Next LT Arabic" w:hAnsi="DIN Next LT Arabic" w:cs="DIN Next LT Arabic" w:hint="cs"/>
          <w:sz w:val="24"/>
          <w:szCs w:val="24"/>
          <w:rtl/>
          <w:lang w:bidi="ar-BH"/>
        </w:rPr>
        <w:t>ه</w:t>
      </w:r>
      <w:r w:rsidRPr="00C90B43">
        <w:rPr>
          <w:rFonts w:ascii="DIN Next LT Arabic" w:hAnsi="DIN Next LT Arabic" w:cs="DIN Next LT Arabic"/>
          <w:sz w:val="24"/>
          <w:szCs w:val="24"/>
          <w:rtl/>
          <w:lang w:bidi="ar-BH"/>
        </w:rPr>
        <w:t xml:space="preserve"> </w:t>
      </w:r>
      <w:r w:rsidR="006B0DD2">
        <w:rPr>
          <w:rFonts w:ascii="DIN Next LT Arabic" w:hAnsi="DIN Next LT Arabic" w:cs="DIN Next LT Arabic" w:hint="cs"/>
          <w:sz w:val="24"/>
          <w:szCs w:val="24"/>
          <w:rtl/>
          <w:lang w:bidi="ar-BH"/>
        </w:rPr>
        <w:t>الاتفاقية</w:t>
      </w:r>
      <w:r w:rsidR="006B0DD2" w:rsidRPr="00C90B43">
        <w:rPr>
          <w:rFonts w:ascii="DIN Next LT Arabic" w:hAnsi="DIN Next LT Arabic" w:cs="DIN Next LT Arabic"/>
          <w:sz w:val="24"/>
          <w:szCs w:val="24"/>
          <w:rtl/>
          <w:lang w:bidi="ar-BH"/>
        </w:rPr>
        <w:t xml:space="preserve"> </w:t>
      </w:r>
      <w:r w:rsidRPr="00C90B43">
        <w:rPr>
          <w:rFonts w:ascii="DIN Next LT Arabic" w:hAnsi="DIN Next LT Arabic" w:cs="DIN Next LT Arabic"/>
          <w:sz w:val="24"/>
          <w:szCs w:val="24"/>
          <w:rtl/>
          <w:lang w:bidi="ar-BH"/>
        </w:rPr>
        <w:t>لا يُعدُّ تنازلًا منه عن تلك الحقوق، كما أنَّ تقصير أو إحجام أحدهما عن ممارسة حق لا يعني ضمنًا التنازل أو التخلي عن ذلك الحق، ولا يسري تنازل أي طرف عن أي حق على أي إخلال لاحق بشروط</w:t>
      </w:r>
      <w:r w:rsidR="00E506DF">
        <w:rPr>
          <w:rFonts w:ascii="DIN Next LT Arabic" w:hAnsi="DIN Next LT Arabic" w:cs="DIN Next LT Arabic"/>
          <w:sz w:val="24"/>
          <w:szCs w:val="24"/>
          <w:rtl/>
          <w:lang w:bidi="ar-BH"/>
        </w:rPr>
        <w:t xml:space="preserve"> هذه الاتفاقية </w:t>
      </w:r>
      <w:r w:rsidRPr="00C90B43">
        <w:rPr>
          <w:rFonts w:ascii="DIN Next LT Arabic" w:hAnsi="DIN Next LT Arabic" w:cs="DIN Next LT Arabic"/>
          <w:sz w:val="24"/>
          <w:szCs w:val="24"/>
          <w:rtl/>
          <w:lang w:bidi="ar-BH"/>
        </w:rPr>
        <w:t>ما لم ينص ذلك التنازل صراحةً على غير ذلك.</w:t>
      </w:r>
    </w:p>
    <w:p w14:paraId="3B034946" w14:textId="77777777" w:rsidR="009F4710" w:rsidRPr="00C90B43" w:rsidRDefault="009F4710" w:rsidP="00F22857">
      <w:pPr>
        <w:pStyle w:val="Heading3"/>
        <w:numPr>
          <w:ilvl w:val="0"/>
          <w:numId w:val="31"/>
        </w:numPr>
        <w:pBdr>
          <w:top w:val="single" w:sz="4" w:space="1" w:color="auto"/>
        </w:pBdr>
        <w:bidi/>
        <w:spacing w:before="240" w:after="0"/>
        <w:jc w:val="both"/>
        <w:rPr>
          <w:rFonts w:ascii="DIN Next LT Arabic" w:hAnsi="DIN Next LT Arabic" w:cs="DIN Next LT Arabic"/>
          <w:color w:val="000000"/>
          <w:szCs w:val="24"/>
          <w:rtl/>
        </w:rPr>
      </w:pPr>
      <w:bookmarkStart w:id="189" w:name="_Toc9944892"/>
      <w:bookmarkStart w:id="190" w:name="_Toc20321552"/>
      <w:bookmarkStart w:id="191" w:name="_Toc35938861"/>
      <w:bookmarkStart w:id="192" w:name="_Toc35944395"/>
      <w:bookmarkStart w:id="193" w:name="_Toc39687511"/>
      <w:bookmarkStart w:id="194" w:name="_Toc39797993"/>
      <w:bookmarkStart w:id="195" w:name="_Toc41663726"/>
      <w:bookmarkEnd w:id="188"/>
      <w:r w:rsidRPr="00C90B43">
        <w:rPr>
          <w:rFonts w:ascii="DIN Next LT Arabic" w:hAnsi="DIN Next LT Arabic" w:cs="DIN Next LT Arabic"/>
          <w:color w:val="000000"/>
          <w:szCs w:val="24"/>
          <w:rtl/>
        </w:rPr>
        <w:t>القوة القاهرة</w:t>
      </w:r>
      <w:bookmarkEnd w:id="189"/>
      <w:bookmarkEnd w:id="190"/>
      <w:bookmarkEnd w:id="191"/>
      <w:bookmarkEnd w:id="192"/>
      <w:bookmarkEnd w:id="193"/>
      <w:bookmarkEnd w:id="194"/>
      <w:bookmarkEnd w:id="195"/>
    </w:p>
    <w:p w14:paraId="3373593A" w14:textId="658DB7E5" w:rsidR="00F746A7" w:rsidRPr="00B159DA" w:rsidRDefault="00F746A7" w:rsidP="006B0DD2">
      <w:pPr>
        <w:bidi/>
        <w:spacing w:before="240"/>
        <w:jc w:val="both"/>
        <w:rPr>
          <w:rFonts w:ascii="DIN Next LT Arabic" w:hAnsi="DIN Next LT Arabic" w:cs="DIN Next LT Arabic"/>
          <w:b/>
          <w:bCs/>
          <w:color w:val="000000"/>
          <w:sz w:val="24"/>
          <w:szCs w:val="24"/>
          <w:shd w:val="clear" w:color="auto" w:fill="FFFFFF"/>
        </w:rPr>
      </w:pPr>
      <w:r w:rsidRPr="00EF4AF8">
        <w:rPr>
          <w:rFonts w:ascii="DIN Next LT Arabic" w:hAnsi="DIN Next LT Arabic" w:cs="DIN Next LT Arabic"/>
          <w:b/>
          <w:bCs/>
          <w:color w:val="000000"/>
          <w:sz w:val="24"/>
          <w:szCs w:val="24"/>
          <w:u w:val="single"/>
          <w:shd w:val="clear" w:color="auto" w:fill="FFFFFF"/>
          <w:rtl/>
        </w:rPr>
        <w:t>أولًا</w:t>
      </w:r>
      <w:r w:rsidRPr="00EF4AF8">
        <w:rPr>
          <w:rFonts w:ascii="DIN Next LT Arabic" w:hAnsi="DIN Next LT Arabic" w:cs="DIN Next LT Arabic"/>
          <w:b/>
          <w:bCs/>
          <w:color w:val="000000"/>
          <w:sz w:val="24"/>
          <w:szCs w:val="24"/>
          <w:shd w:val="clear" w:color="auto" w:fill="FFFFFF"/>
          <w:rtl/>
        </w:rPr>
        <w:t xml:space="preserve">: </w:t>
      </w:r>
      <w:r w:rsidRPr="00622D84">
        <w:rPr>
          <w:rFonts w:ascii="DIN Next LT Arabic" w:hAnsi="DIN Next LT Arabic" w:cs="DIN Next LT Arabic"/>
          <w:sz w:val="24"/>
          <w:szCs w:val="24"/>
          <w:rtl/>
        </w:rPr>
        <w:t xml:space="preserve">القوة القاهرة هي الحدث العام الذي يخرج عن سيطرة </w:t>
      </w:r>
      <w:r w:rsidR="006B0DD2">
        <w:rPr>
          <w:rFonts w:ascii="DIN Next LT Arabic" w:hAnsi="DIN Next LT Arabic" w:cs="DIN Next LT Arabic" w:hint="cs"/>
          <w:sz w:val="24"/>
          <w:szCs w:val="24"/>
          <w:rtl/>
        </w:rPr>
        <w:t>طرفي</w:t>
      </w:r>
      <w:r w:rsidR="006B0DD2" w:rsidRPr="00622D84">
        <w:rPr>
          <w:rFonts w:ascii="DIN Next LT Arabic" w:hAnsi="DIN Next LT Arabic" w:cs="DIN Next LT Arabic"/>
          <w:sz w:val="24"/>
          <w:szCs w:val="24"/>
          <w:rtl/>
        </w:rPr>
        <w:t xml:space="preserve"> </w:t>
      </w:r>
      <w:r w:rsidR="006B0DD2">
        <w:rPr>
          <w:rFonts w:ascii="DIN Next LT Arabic" w:hAnsi="DIN Next LT Arabic" w:cs="DIN Next LT Arabic" w:hint="cs"/>
          <w:sz w:val="24"/>
          <w:szCs w:val="24"/>
          <w:rtl/>
        </w:rPr>
        <w:t>الاتفاقية</w:t>
      </w:r>
      <w:r w:rsidR="00313526">
        <w:rPr>
          <w:rFonts w:ascii="DIN Next LT Arabic" w:hAnsi="DIN Next LT Arabic" w:cs="DIN Next LT Arabic" w:hint="cs"/>
          <w:sz w:val="24"/>
          <w:szCs w:val="24"/>
          <w:rtl/>
        </w:rPr>
        <w:t xml:space="preserve"> أو أمر الشراء </w:t>
      </w:r>
      <w:r w:rsidR="00313526">
        <w:rPr>
          <w:rFonts w:ascii="DIN Next LT Arabic" w:hAnsi="DIN Next LT Arabic" w:cs="DIN Next LT Arabic"/>
          <w:sz w:val="24"/>
          <w:szCs w:val="24"/>
          <w:rtl/>
        </w:rPr>
        <w:t>–</w:t>
      </w:r>
      <w:r w:rsidR="00313526">
        <w:rPr>
          <w:rFonts w:ascii="DIN Next LT Arabic" w:hAnsi="DIN Next LT Arabic" w:cs="DIN Next LT Arabic" w:hint="cs"/>
          <w:sz w:val="24"/>
          <w:szCs w:val="24"/>
          <w:rtl/>
        </w:rPr>
        <w:t>بحسب الحال-</w:t>
      </w:r>
      <w:r w:rsidR="006B0DD2" w:rsidRPr="00622D84">
        <w:rPr>
          <w:rFonts w:ascii="DIN Next LT Arabic" w:hAnsi="DIN Next LT Arabic" w:cs="DIN Next LT Arabic"/>
          <w:sz w:val="24"/>
          <w:szCs w:val="24"/>
          <w:rtl/>
        </w:rPr>
        <w:t xml:space="preserve"> </w:t>
      </w:r>
      <w:r w:rsidRPr="00622D84">
        <w:rPr>
          <w:rFonts w:ascii="DIN Next LT Arabic" w:hAnsi="DIN Next LT Arabic" w:cs="DIN Next LT Arabic"/>
          <w:sz w:val="24"/>
          <w:szCs w:val="24"/>
          <w:rtl/>
        </w:rPr>
        <w:t xml:space="preserve">ولا يمكن توقعه ويستحيل دفعه كما يستحيل تنفيذ التزامات المتعاقد أثناء قيامها، ولا يعزى لتسبب أو خطأ أو إهمال من أحد الأطراف أو أي شخص آخر، ويشمل -على سبيل المثال لا الحصر- الحريق والفيضان والحوادث والحرب والعمليات العسكرية والحظر الاقتصادي، ولا يشمل ذلك ما يخضع لسيطرة المتعاقد أو مورديه أو المتعاقد معهم من الباطن.  </w:t>
      </w:r>
    </w:p>
    <w:p w14:paraId="6B32CB27" w14:textId="6589FDAF" w:rsidR="00F746A7" w:rsidRPr="000C13CF" w:rsidRDefault="00F746A7" w:rsidP="006B0DD2">
      <w:pPr>
        <w:pStyle w:val="BodyText"/>
        <w:bidi/>
        <w:spacing w:before="240" w:after="0"/>
        <w:jc w:val="both"/>
        <w:rPr>
          <w:rFonts w:ascii="DIN Next LT Arabic" w:hAnsi="DIN Next LT Arabic" w:cs="DIN Next LT Arabic"/>
        </w:rPr>
      </w:pPr>
      <w:r w:rsidRPr="000C13CF">
        <w:rPr>
          <w:rFonts w:ascii="DIN Next LT Arabic" w:hAnsi="DIN Next LT Arabic" w:cs="DIN Next LT Arabic"/>
          <w:b/>
          <w:bCs/>
          <w:u w:val="single"/>
          <w:rtl/>
          <w:lang w:bidi="ar-BH"/>
        </w:rPr>
        <w:t>ثانيًا</w:t>
      </w:r>
      <w:r w:rsidRPr="000C13CF">
        <w:rPr>
          <w:rFonts w:ascii="DIN Next LT Arabic" w:hAnsi="DIN Next LT Arabic" w:cs="DIN Next LT Arabic"/>
          <w:b/>
          <w:bCs/>
          <w:rtl/>
          <w:lang w:bidi="ar-BH"/>
        </w:rPr>
        <w:t>:</w:t>
      </w:r>
      <w:r w:rsidRPr="000C13CF">
        <w:rPr>
          <w:rFonts w:ascii="DIN Next LT Arabic" w:hAnsi="DIN Next LT Arabic" w:cs="DIN Next LT Arabic"/>
          <w:rtl/>
          <w:lang w:bidi="ar-BH"/>
        </w:rPr>
        <w:t xml:space="preserve"> </w:t>
      </w:r>
      <w:r w:rsidRPr="00F5080C">
        <w:rPr>
          <w:rFonts w:ascii="DIN Next LT Arabic" w:hAnsi="DIN Next LT Arabic" w:cs="DIN Next LT Arabic"/>
          <w:sz w:val="24"/>
          <w:szCs w:val="24"/>
          <w:rtl/>
        </w:rPr>
        <w:t xml:space="preserve">لا يُعدُّ عدم أداء أحد الطرفين التزاماته إخلالًا </w:t>
      </w:r>
      <w:r w:rsidR="006B0DD2">
        <w:rPr>
          <w:rFonts w:ascii="DIN Next LT Arabic" w:hAnsi="DIN Next LT Arabic" w:cs="DIN Next LT Arabic" w:hint="cs"/>
          <w:sz w:val="24"/>
          <w:szCs w:val="24"/>
          <w:rtl/>
        </w:rPr>
        <w:t>بهذه الاتفاقية</w:t>
      </w:r>
      <w:r w:rsidRPr="00F5080C">
        <w:rPr>
          <w:rFonts w:ascii="DIN Next LT Arabic" w:hAnsi="DIN Next LT Arabic" w:cs="DIN Next LT Arabic"/>
          <w:sz w:val="24"/>
          <w:szCs w:val="24"/>
          <w:rtl/>
        </w:rPr>
        <w:t xml:space="preserve"> </w:t>
      </w:r>
      <w:r w:rsidR="00313526">
        <w:rPr>
          <w:rFonts w:ascii="DIN Next LT Arabic" w:hAnsi="DIN Next LT Arabic" w:cs="DIN Next LT Arabic" w:hint="cs"/>
          <w:sz w:val="24"/>
          <w:szCs w:val="24"/>
          <w:rtl/>
        </w:rPr>
        <w:t xml:space="preserve">أو أمر الشراء </w:t>
      </w:r>
      <w:r w:rsidRPr="00F5080C">
        <w:rPr>
          <w:rFonts w:ascii="DIN Next LT Arabic" w:hAnsi="DIN Next LT Arabic" w:cs="DIN Next LT Arabic"/>
          <w:sz w:val="24"/>
          <w:szCs w:val="24"/>
          <w:rtl/>
        </w:rPr>
        <w:t xml:space="preserve">إذا كان هذا العجز ناشئًا عن القوة القاهرة بشرط أن يكون الطرفان قد اتخذا جميع الاحتياطات المعقولة والعناية الواجبة والتدابير اللازمة، وذلك بغرض تنفيذ شروط وأحكام </w:t>
      </w:r>
      <w:r w:rsidR="006B0DD2">
        <w:rPr>
          <w:rFonts w:ascii="DIN Next LT Arabic" w:hAnsi="DIN Next LT Arabic" w:cs="DIN Next LT Arabic" w:hint="cs"/>
          <w:sz w:val="24"/>
          <w:szCs w:val="24"/>
          <w:rtl/>
        </w:rPr>
        <w:t>هذه الاتفاقية</w:t>
      </w:r>
      <w:r w:rsidR="00313526">
        <w:rPr>
          <w:rFonts w:ascii="DIN Next LT Arabic" w:hAnsi="DIN Next LT Arabic" w:cs="DIN Next LT Arabic" w:hint="cs"/>
          <w:sz w:val="24"/>
          <w:szCs w:val="24"/>
          <w:rtl/>
        </w:rPr>
        <w:t xml:space="preserve"> وأمر الشراء</w:t>
      </w:r>
      <w:r w:rsidRPr="00F5080C">
        <w:rPr>
          <w:rFonts w:ascii="DIN Next LT Arabic" w:hAnsi="DIN Next LT Arabic" w:cs="DIN Next LT Arabic"/>
          <w:sz w:val="24"/>
          <w:szCs w:val="24"/>
          <w:rtl/>
        </w:rPr>
        <w:t xml:space="preserve">، وقد أبلغ الطرف </w:t>
      </w:r>
      <w:r w:rsidRPr="00F5080C">
        <w:rPr>
          <w:rFonts w:ascii="DIN Next LT Arabic" w:hAnsi="DIN Next LT Arabic" w:cs="DIN Next LT Arabic" w:hint="cs"/>
          <w:sz w:val="24"/>
          <w:szCs w:val="24"/>
          <w:rtl/>
        </w:rPr>
        <w:t>المتأثر الطرف الآخر</w:t>
      </w:r>
      <w:r w:rsidRPr="00F5080C">
        <w:rPr>
          <w:rFonts w:ascii="DIN Next LT Arabic" w:hAnsi="DIN Next LT Arabic" w:cs="DIN Next LT Arabic"/>
          <w:sz w:val="24"/>
          <w:szCs w:val="24"/>
          <w:rtl/>
        </w:rPr>
        <w:t xml:space="preserve"> في أقرب وقت </w:t>
      </w:r>
      <w:r w:rsidRPr="00F5080C">
        <w:rPr>
          <w:rFonts w:ascii="DIN Next LT Arabic" w:hAnsi="DIN Next LT Arabic" w:cs="DIN Next LT Arabic" w:hint="cs"/>
          <w:sz w:val="24"/>
          <w:szCs w:val="24"/>
          <w:rtl/>
        </w:rPr>
        <w:t xml:space="preserve">ممكن من تاريخ علمه </w:t>
      </w:r>
      <w:r w:rsidRPr="00F5080C">
        <w:rPr>
          <w:rFonts w:ascii="DIN Next LT Arabic" w:hAnsi="DIN Next LT Arabic" w:cs="DIN Next LT Arabic"/>
          <w:sz w:val="24"/>
          <w:szCs w:val="24"/>
          <w:rtl/>
        </w:rPr>
        <w:t>بوقوع مثل هذا الحدث.</w:t>
      </w:r>
    </w:p>
    <w:p w14:paraId="16A88324" w14:textId="218EDCB1" w:rsidR="00F746A7" w:rsidRPr="000C13CF" w:rsidRDefault="00F746A7" w:rsidP="009D2FEB">
      <w:pPr>
        <w:pStyle w:val="BodyText"/>
        <w:bidi/>
        <w:spacing w:before="240" w:after="0"/>
        <w:jc w:val="both"/>
        <w:rPr>
          <w:rFonts w:ascii="DIN Next LT Arabic" w:hAnsi="DIN Next LT Arabic" w:cs="DIN Next LT Arabic"/>
          <w:rtl/>
        </w:rPr>
      </w:pPr>
      <w:r w:rsidRPr="000C13CF">
        <w:rPr>
          <w:rFonts w:ascii="DIN Next LT Arabic" w:hAnsi="DIN Next LT Arabic" w:cs="DIN Next LT Arabic"/>
          <w:b/>
          <w:bCs/>
          <w:u w:val="single"/>
          <w:rtl/>
        </w:rPr>
        <w:t>ثالثًا</w:t>
      </w:r>
      <w:r w:rsidRPr="000C13CF">
        <w:rPr>
          <w:rFonts w:ascii="DIN Next LT Arabic" w:hAnsi="DIN Next LT Arabic" w:cs="DIN Next LT Arabic"/>
          <w:b/>
          <w:bCs/>
          <w:rtl/>
        </w:rPr>
        <w:t xml:space="preserve">: </w:t>
      </w:r>
      <w:r w:rsidRPr="00F5080C">
        <w:rPr>
          <w:rFonts w:ascii="DIN Next LT Arabic" w:hAnsi="DIN Next LT Arabic" w:cs="DIN Next LT Arabic"/>
          <w:sz w:val="24"/>
          <w:szCs w:val="24"/>
          <w:rtl/>
        </w:rPr>
        <w:t xml:space="preserve">لا يُعد من القوة القاهرة تأخر التَّنفيذ بسبب تقصير أيٍّ من طرفي </w:t>
      </w:r>
      <w:r w:rsidR="009D2FEB">
        <w:rPr>
          <w:rFonts w:ascii="DIN Next LT Arabic" w:hAnsi="DIN Next LT Arabic" w:cs="DIN Next LT Arabic" w:hint="cs"/>
          <w:sz w:val="24"/>
          <w:szCs w:val="24"/>
          <w:rtl/>
        </w:rPr>
        <w:t>أمر الشراء</w:t>
      </w:r>
      <w:r w:rsidR="006B0DD2" w:rsidRPr="00F5080C">
        <w:rPr>
          <w:rFonts w:ascii="DIN Next LT Arabic" w:hAnsi="DIN Next LT Arabic" w:cs="DIN Next LT Arabic"/>
          <w:sz w:val="24"/>
          <w:szCs w:val="24"/>
          <w:rtl/>
        </w:rPr>
        <w:t xml:space="preserve"> </w:t>
      </w:r>
      <w:r w:rsidRPr="00F5080C">
        <w:rPr>
          <w:rFonts w:ascii="DIN Next LT Arabic" w:hAnsi="DIN Next LT Arabic" w:cs="DIN Next LT Arabic"/>
          <w:sz w:val="24"/>
          <w:szCs w:val="24"/>
          <w:rtl/>
        </w:rPr>
        <w:t>أو من المتعاقد من الباطن أو نقص في الموارد أو المواد من المتعاقد</w:t>
      </w:r>
      <w:r w:rsidRPr="00F5080C">
        <w:rPr>
          <w:rFonts w:ascii="DIN Next LT Arabic" w:hAnsi="DIN Next LT Arabic" w:cs="DIN Next LT Arabic" w:hint="cs"/>
          <w:sz w:val="24"/>
          <w:szCs w:val="24"/>
          <w:rtl/>
        </w:rPr>
        <w:t xml:space="preserve"> أو</w:t>
      </w:r>
      <w:r w:rsidRPr="00F5080C">
        <w:rPr>
          <w:rFonts w:ascii="DIN Next LT Arabic" w:hAnsi="DIN Next LT Arabic" w:cs="DIN Next LT Arabic"/>
          <w:sz w:val="24"/>
          <w:szCs w:val="24"/>
          <w:rtl/>
        </w:rPr>
        <w:t xml:space="preserve"> عدم الكفاءة في العمل</w:t>
      </w:r>
      <w:r w:rsidRPr="00F5080C">
        <w:rPr>
          <w:rFonts w:ascii="DIN Next LT Arabic" w:hAnsi="DIN Next LT Arabic" w:cs="DIN Next LT Arabic" w:hint="cs"/>
          <w:sz w:val="24"/>
          <w:szCs w:val="24"/>
          <w:rtl/>
        </w:rPr>
        <w:t xml:space="preserve"> مالم يكن النقص في هذه المواد أو الموارد ناشئاً عن القوة القاهرة.</w:t>
      </w:r>
    </w:p>
    <w:p w14:paraId="59BBCC2D" w14:textId="4EBFDCC8" w:rsidR="00F746A7" w:rsidRPr="007F7D87" w:rsidRDefault="00F746A7" w:rsidP="005C5597">
      <w:pPr>
        <w:bidi/>
        <w:spacing w:before="240"/>
        <w:jc w:val="both"/>
        <w:rPr>
          <w:rFonts w:ascii="DIN Next LT Arabic" w:hAnsi="DIN Next LT Arabic" w:cs="DIN Next LT Arabic"/>
          <w:b/>
          <w:bCs/>
          <w:color w:val="000000"/>
          <w:sz w:val="24"/>
          <w:szCs w:val="24"/>
          <w:u w:val="single"/>
          <w:shd w:val="clear" w:color="auto" w:fill="FFFFFF"/>
          <w:rtl/>
        </w:rPr>
      </w:pPr>
      <w:r w:rsidRPr="000C13CF">
        <w:rPr>
          <w:rFonts w:ascii="DIN Next LT Arabic" w:hAnsi="DIN Next LT Arabic" w:cs="DIN Next LT Arabic"/>
          <w:b/>
          <w:bCs/>
          <w:u w:val="single"/>
          <w:rtl/>
        </w:rPr>
        <w:t>رابعًا</w:t>
      </w:r>
      <w:r w:rsidRPr="000C13CF">
        <w:rPr>
          <w:rFonts w:ascii="DIN Next LT Arabic" w:hAnsi="DIN Next LT Arabic" w:cs="DIN Next LT Arabic"/>
          <w:b/>
          <w:bCs/>
          <w:rtl/>
        </w:rPr>
        <w:t>:</w:t>
      </w:r>
      <w:r w:rsidRPr="000C13CF">
        <w:rPr>
          <w:rFonts w:ascii="DIN Next LT Arabic" w:hAnsi="DIN Next LT Arabic" w:cs="DIN Next LT Arabic"/>
          <w:rtl/>
        </w:rPr>
        <w:t xml:space="preserve"> </w:t>
      </w:r>
      <w:r w:rsidRPr="00F5080C">
        <w:rPr>
          <w:rFonts w:ascii="DIN Next LT Arabic" w:hAnsi="DIN Next LT Arabic" w:cs="DIN Next LT Arabic"/>
          <w:sz w:val="24"/>
          <w:szCs w:val="24"/>
          <w:rtl/>
        </w:rPr>
        <w:t xml:space="preserve">يقوم المتعاقد بما يلزم من خلال بذل أقصى جهده لتقليل آثار القوة القاهرة </w:t>
      </w:r>
      <w:r w:rsidRPr="00F5080C">
        <w:rPr>
          <w:rFonts w:ascii="DIN Next LT Arabic" w:hAnsi="DIN Next LT Arabic" w:cs="DIN Next LT Arabic" w:hint="cs"/>
          <w:sz w:val="24"/>
          <w:szCs w:val="24"/>
          <w:rtl/>
        </w:rPr>
        <w:t xml:space="preserve">على </w:t>
      </w:r>
      <w:r w:rsidRPr="00F5080C">
        <w:rPr>
          <w:rFonts w:ascii="DIN Next LT Arabic" w:hAnsi="DIN Next LT Arabic" w:cs="DIN Next LT Arabic"/>
          <w:sz w:val="24"/>
          <w:szCs w:val="24"/>
          <w:rtl/>
        </w:rPr>
        <w:t xml:space="preserve">تنفيذ وتقديم الأعمال في الموعد المتفق عليه، ويجب على المتعاقد في حال التأخر عن تنفيذ الأعمال بسبب </w:t>
      </w:r>
      <w:r w:rsidRPr="00F5080C">
        <w:rPr>
          <w:rFonts w:ascii="DIN Next LT Arabic" w:hAnsi="DIN Next LT Arabic" w:cs="DIN Next LT Arabic" w:hint="cs"/>
          <w:sz w:val="24"/>
          <w:szCs w:val="24"/>
          <w:rtl/>
        </w:rPr>
        <w:t>ال</w:t>
      </w:r>
      <w:r w:rsidRPr="00F5080C">
        <w:rPr>
          <w:rFonts w:ascii="DIN Next LT Arabic" w:hAnsi="DIN Next LT Arabic" w:cs="DIN Next LT Arabic"/>
          <w:sz w:val="24"/>
          <w:szCs w:val="24"/>
          <w:rtl/>
        </w:rPr>
        <w:t xml:space="preserve">قوة </w:t>
      </w:r>
      <w:r w:rsidRPr="00F5080C">
        <w:rPr>
          <w:rFonts w:ascii="DIN Next LT Arabic" w:hAnsi="DIN Next LT Arabic" w:cs="DIN Next LT Arabic" w:hint="cs"/>
          <w:sz w:val="24"/>
          <w:szCs w:val="24"/>
          <w:rtl/>
        </w:rPr>
        <w:t>ال</w:t>
      </w:r>
      <w:r w:rsidRPr="00F5080C">
        <w:rPr>
          <w:rFonts w:ascii="DIN Next LT Arabic" w:hAnsi="DIN Next LT Arabic" w:cs="DIN Next LT Arabic"/>
          <w:sz w:val="24"/>
          <w:szCs w:val="24"/>
          <w:rtl/>
        </w:rPr>
        <w:t xml:space="preserve">قاهرة إخطار الجهة الحكومية في أقرب وقت </w:t>
      </w:r>
      <w:r w:rsidRPr="00F5080C">
        <w:rPr>
          <w:rFonts w:ascii="DIN Next LT Arabic" w:hAnsi="DIN Next LT Arabic" w:cs="DIN Next LT Arabic" w:hint="cs"/>
          <w:sz w:val="24"/>
          <w:szCs w:val="24"/>
          <w:rtl/>
        </w:rPr>
        <w:t>ممكن، وللجهة</w:t>
      </w:r>
      <w:r w:rsidRPr="00F5080C">
        <w:rPr>
          <w:rFonts w:ascii="DIN Next LT Arabic" w:hAnsi="DIN Next LT Arabic" w:cs="DIN Next LT Arabic"/>
          <w:sz w:val="24"/>
          <w:szCs w:val="24"/>
          <w:rtl/>
        </w:rPr>
        <w:t xml:space="preserve"> الحكومية الحق في إنهاء </w:t>
      </w:r>
      <w:r w:rsidR="006B0DD2">
        <w:rPr>
          <w:rFonts w:ascii="DIN Next LT Arabic" w:hAnsi="DIN Next LT Arabic" w:cs="DIN Next LT Arabic"/>
          <w:sz w:val="24"/>
          <w:szCs w:val="24"/>
          <w:rtl/>
        </w:rPr>
        <w:t xml:space="preserve">الاتفاقية </w:t>
      </w:r>
      <w:r w:rsidR="009E2333">
        <w:rPr>
          <w:rFonts w:ascii="DIN Next LT Arabic" w:hAnsi="DIN Next LT Arabic" w:cs="DIN Next LT Arabic" w:hint="cs"/>
          <w:sz w:val="24"/>
          <w:szCs w:val="24"/>
          <w:rtl/>
        </w:rPr>
        <w:t>أو أمر الشراء -بحسب الحال</w:t>
      </w:r>
      <w:r w:rsidRPr="00F5080C">
        <w:rPr>
          <w:rFonts w:ascii="DIN Next LT Arabic" w:hAnsi="DIN Next LT Arabic" w:cs="DIN Next LT Arabic"/>
          <w:sz w:val="24"/>
          <w:szCs w:val="24"/>
          <w:rtl/>
        </w:rPr>
        <w:t xml:space="preserve"> </w:t>
      </w:r>
      <w:r w:rsidR="009E2333">
        <w:rPr>
          <w:rFonts w:ascii="DIN Next LT Arabic" w:hAnsi="DIN Next LT Arabic" w:cs="DIN Next LT Arabic" w:hint="cs"/>
          <w:sz w:val="24"/>
          <w:szCs w:val="24"/>
          <w:rtl/>
        </w:rPr>
        <w:t>-</w:t>
      </w:r>
      <w:r w:rsidRPr="00F5080C">
        <w:rPr>
          <w:rFonts w:ascii="DIN Next LT Arabic" w:hAnsi="DIN Next LT Arabic" w:cs="DIN Next LT Arabic"/>
          <w:sz w:val="24"/>
          <w:szCs w:val="24"/>
          <w:rtl/>
        </w:rPr>
        <w:t>بالاتفاق بينها وبين المتعاقد إذا أصبح تنفيذ الأعمال مستحيلًا ل</w:t>
      </w:r>
      <w:r w:rsidRPr="00F5080C">
        <w:rPr>
          <w:rFonts w:ascii="DIN Next LT Arabic" w:hAnsi="DIN Next LT Arabic" w:cs="DIN Next LT Arabic" w:hint="cs"/>
          <w:sz w:val="24"/>
          <w:szCs w:val="24"/>
          <w:rtl/>
        </w:rPr>
        <w:t>استمرار ال</w:t>
      </w:r>
      <w:r w:rsidRPr="00F5080C">
        <w:rPr>
          <w:rFonts w:ascii="DIN Next LT Arabic" w:hAnsi="DIN Next LT Arabic" w:cs="DIN Next LT Arabic"/>
          <w:sz w:val="24"/>
          <w:szCs w:val="24"/>
          <w:rtl/>
        </w:rPr>
        <w:t xml:space="preserve">قوة </w:t>
      </w:r>
      <w:r w:rsidRPr="00F5080C">
        <w:rPr>
          <w:rFonts w:ascii="DIN Next LT Arabic" w:hAnsi="DIN Next LT Arabic" w:cs="DIN Next LT Arabic" w:hint="cs"/>
          <w:sz w:val="24"/>
          <w:szCs w:val="24"/>
          <w:rtl/>
        </w:rPr>
        <w:t>ال</w:t>
      </w:r>
      <w:r w:rsidRPr="00F5080C">
        <w:rPr>
          <w:rFonts w:ascii="DIN Next LT Arabic" w:hAnsi="DIN Next LT Arabic" w:cs="DIN Next LT Arabic"/>
          <w:sz w:val="24"/>
          <w:szCs w:val="24"/>
          <w:rtl/>
        </w:rPr>
        <w:t>قاهرة</w:t>
      </w:r>
      <w:r w:rsidRPr="00F5080C">
        <w:rPr>
          <w:rFonts w:ascii="DIN Next LT Arabic" w:hAnsi="DIN Next LT Arabic" w:cs="DIN Next LT Arabic" w:hint="cs"/>
          <w:sz w:val="24"/>
          <w:szCs w:val="24"/>
          <w:rtl/>
        </w:rPr>
        <w:t xml:space="preserve"> لمدة تتجاوز </w:t>
      </w:r>
      <w:r w:rsidRPr="00F5080C">
        <w:rPr>
          <w:rFonts w:ascii="DIN Next LT Arabic" w:hAnsi="DIN Next LT Arabic" w:cs="DIN Next LT Arabic"/>
          <w:sz w:val="24"/>
          <w:szCs w:val="24"/>
          <w:rtl/>
        </w:rPr>
        <w:t>(60) يومًا.</w:t>
      </w:r>
    </w:p>
    <w:p w14:paraId="5C45358C" w14:textId="77777777" w:rsidR="00DA50F5" w:rsidRPr="00C90B43" w:rsidRDefault="00DA50F5" w:rsidP="00DA50F5">
      <w:pPr>
        <w:pStyle w:val="Heading1"/>
        <w:numPr>
          <w:ilvl w:val="0"/>
          <w:numId w:val="0"/>
        </w:numPr>
        <w:bidi/>
        <w:spacing w:before="240" w:after="0"/>
        <w:ind w:left="360"/>
        <w:jc w:val="both"/>
        <w:rPr>
          <w:rFonts w:ascii="DIN Next LT Arabic" w:hAnsi="DIN Next LT Arabic" w:cs="DIN Next LT Arabic"/>
          <w:sz w:val="24"/>
          <w:szCs w:val="24"/>
          <w:rtl/>
        </w:rPr>
      </w:pPr>
      <w:bookmarkStart w:id="196" w:name="_Toc20321570"/>
      <w:bookmarkStart w:id="197" w:name="_Toc39687512"/>
      <w:bookmarkStart w:id="198" w:name="_Toc39797994"/>
      <w:bookmarkStart w:id="199" w:name="_Toc41663727"/>
      <w:bookmarkStart w:id="200" w:name="_Toc5638356"/>
      <w:r w:rsidRPr="00C90B43">
        <w:rPr>
          <w:rFonts w:ascii="DIN Next LT Arabic" w:hAnsi="DIN Next LT Arabic" w:cs="DIN Next LT Arabic"/>
          <w:sz w:val="24"/>
          <w:szCs w:val="24"/>
          <w:rtl/>
        </w:rPr>
        <w:t>القسم الثالث: مسؤوليات المتعاقد</w:t>
      </w:r>
      <w:bookmarkEnd w:id="196"/>
      <w:bookmarkEnd w:id="197"/>
      <w:bookmarkEnd w:id="198"/>
      <w:bookmarkEnd w:id="199"/>
    </w:p>
    <w:p w14:paraId="662423C8" w14:textId="77777777" w:rsidR="00DA50F5" w:rsidRPr="00C90B43" w:rsidRDefault="00DA50F5" w:rsidP="00F22857">
      <w:pPr>
        <w:pStyle w:val="Heading3"/>
        <w:numPr>
          <w:ilvl w:val="0"/>
          <w:numId w:val="31"/>
        </w:numPr>
        <w:pBdr>
          <w:top w:val="single" w:sz="4" w:space="1" w:color="auto"/>
        </w:pBdr>
        <w:bidi/>
        <w:spacing w:before="240" w:after="0"/>
        <w:contextualSpacing/>
        <w:jc w:val="both"/>
        <w:rPr>
          <w:rFonts w:ascii="DIN Next LT Arabic" w:hAnsi="DIN Next LT Arabic" w:cs="DIN Next LT Arabic"/>
          <w:color w:val="000000" w:themeColor="text1"/>
          <w:szCs w:val="24"/>
          <w:rtl/>
        </w:rPr>
      </w:pPr>
      <w:bookmarkStart w:id="201" w:name="_Toc20321571"/>
      <w:bookmarkStart w:id="202" w:name="_Toc39687513"/>
      <w:bookmarkStart w:id="203" w:name="_Toc39797995"/>
      <w:bookmarkStart w:id="204" w:name="_Toc41663728"/>
      <w:bookmarkEnd w:id="200"/>
      <w:r w:rsidRPr="00C90B43">
        <w:rPr>
          <w:rFonts w:ascii="DIN Next LT Arabic" w:hAnsi="DIN Next LT Arabic" w:cs="DIN Next LT Arabic"/>
          <w:color w:val="000000" w:themeColor="text1"/>
          <w:szCs w:val="24"/>
          <w:rtl/>
        </w:rPr>
        <w:t>الالتزامات العامة</w:t>
      </w:r>
      <w:bookmarkEnd w:id="201"/>
      <w:bookmarkEnd w:id="202"/>
      <w:bookmarkEnd w:id="203"/>
      <w:bookmarkEnd w:id="204"/>
    </w:p>
    <w:p w14:paraId="137DAD64" w14:textId="2B85615B" w:rsidR="00DA50F5" w:rsidRPr="00C90B43" w:rsidRDefault="00DA50F5" w:rsidP="00DA50F5">
      <w:pPr>
        <w:pStyle w:val="BodyText"/>
        <w:bidi/>
        <w:spacing w:before="240" w:after="0"/>
        <w:jc w:val="both"/>
        <w:rPr>
          <w:rFonts w:ascii="DIN Next LT Arabic" w:hAnsi="DIN Next LT Arabic" w:cs="DIN Next LT Arabic"/>
          <w:color w:val="000000" w:themeColor="text1"/>
          <w:sz w:val="24"/>
          <w:szCs w:val="24"/>
          <w:rtl/>
        </w:rPr>
      </w:pPr>
      <w:r w:rsidRPr="00C90B43">
        <w:rPr>
          <w:rFonts w:ascii="DIN Next LT Arabic" w:hAnsi="DIN Next LT Arabic" w:cs="DIN Next LT Arabic"/>
          <w:color w:val="000000" w:themeColor="text1"/>
          <w:sz w:val="24"/>
          <w:szCs w:val="24"/>
          <w:rtl/>
        </w:rPr>
        <w:t>دون الإخلال بما ورد في</w:t>
      </w:r>
      <w:r w:rsidR="00E506DF">
        <w:rPr>
          <w:rFonts w:ascii="DIN Next LT Arabic" w:hAnsi="DIN Next LT Arabic" w:cs="DIN Next LT Arabic"/>
          <w:color w:val="000000" w:themeColor="text1"/>
          <w:sz w:val="24"/>
          <w:szCs w:val="24"/>
          <w:rtl/>
        </w:rPr>
        <w:t xml:space="preserve"> هذه الاتفاقية </w:t>
      </w:r>
      <w:r w:rsidRPr="00C90B43">
        <w:rPr>
          <w:rFonts w:ascii="DIN Next LT Arabic" w:hAnsi="DIN Next LT Arabic" w:cs="DIN Next LT Arabic"/>
          <w:color w:val="000000" w:themeColor="text1"/>
          <w:sz w:val="24"/>
          <w:szCs w:val="24"/>
          <w:rtl/>
        </w:rPr>
        <w:t xml:space="preserve">من التزامات، يتعهد المتعاقد بما يلي: </w:t>
      </w:r>
    </w:p>
    <w:p w14:paraId="577180DC" w14:textId="36F49E8D" w:rsidR="00DA50F5" w:rsidRPr="00C90B43" w:rsidRDefault="00DA50F5" w:rsidP="00F22857">
      <w:pPr>
        <w:pStyle w:val="BodyText"/>
        <w:numPr>
          <w:ilvl w:val="0"/>
          <w:numId w:val="33"/>
        </w:numPr>
        <w:bidi/>
        <w:spacing w:before="240" w:after="0"/>
        <w:jc w:val="both"/>
        <w:rPr>
          <w:rFonts w:ascii="DIN Next LT Arabic" w:hAnsi="DIN Next LT Arabic" w:cs="DIN Next LT Arabic"/>
          <w:sz w:val="24"/>
          <w:szCs w:val="24"/>
          <w:rtl/>
        </w:rPr>
      </w:pPr>
      <w:r w:rsidRPr="00C90B43">
        <w:rPr>
          <w:rFonts w:ascii="DIN Next LT Arabic" w:hAnsi="DIN Next LT Arabic" w:cs="DIN Next LT Arabic"/>
          <w:sz w:val="24"/>
          <w:szCs w:val="24"/>
          <w:rtl/>
        </w:rPr>
        <w:t xml:space="preserve">بذل العناية اللازمة لتنفيذ نطاق العمل المكلف به في </w:t>
      </w:r>
      <w:r w:rsidR="006B0DD2">
        <w:rPr>
          <w:rFonts w:ascii="DIN Next LT Arabic" w:hAnsi="DIN Next LT Arabic" w:cs="DIN Next LT Arabic" w:hint="cs"/>
          <w:sz w:val="24"/>
          <w:szCs w:val="24"/>
          <w:rtl/>
        </w:rPr>
        <w:t>أوامر الشراء</w:t>
      </w:r>
      <w:r w:rsidRPr="00C90B43">
        <w:rPr>
          <w:rFonts w:ascii="DIN Next LT Arabic" w:hAnsi="DIN Next LT Arabic" w:cs="DIN Next LT Arabic"/>
          <w:sz w:val="24"/>
          <w:szCs w:val="24"/>
          <w:rtl/>
        </w:rPr>
        <w:t>.</w:t>
      </w:r>
    </w:p>
    <w:p w14:paraId="38696638" w14:textId="6D9EB817" w:rsidR="00DA50F5" w:rsidRPr="00C90B43" w:rsidRDefault="00DA50F5" w:rsidP="00F22857">
      <w:pPr>
        <w:pStyle w:val="BodyText"/>
        <w:numPr>
          <w:ilvl w:val="0"/>
          <w:numId w:val="33"/>
        </w:numPr>
        <w:bidi/>
        <w:spacing w:before="240" w:after="0"/>
        <w:jc w:val="both"/>
        <w:rPr>
          <w:rFonts w:ascii="DIN Next LT Arabic" w:hAnsi="DIN Next LT Arabic" w:cs="DIN Next LT Arabic"/>
          <w:sz w:val="24"/>
          <w:szCs w:val="24"/>
          <w:rtl/>
        </w:rPr>
      </w:pPr>
      <w:bookmarkStart w:id="205" w:name="_Hlk24622320"/>
      <w:r w:rsidRPr="00C90B43">
        <w:rPr>
          <w:rFonts w:ascii="DIN Next LT Arabic" w:hAnsi="DIN Next LT Arabic" w:cs="DIN Next LT Arabic"/>
          <w:sz w:val="24"/>
          <w:szCs w:val="24"/>
          <w:rtl/>
        </w:rPr>
        <w:t>الالتزام بتزويد الجهة الحكومية بكافة المعلومات والبيانات التي قد تطلبها منه أو من المتعاقدين معه من الباطن، ويحق للجهة الحكومية أن تتحقق من صحة هذه المعلومات، كما يجوز للجهة الحكومية التقصّي عن المتعاقد أو متعاقدي الباطن لدى الجهات الحكومية الأخرى للتأكد من مدى التزامهم بتعاقداتهم.</w:t>
      </w:r>
      <w:bookmarkEnd w:id="205"/>
    </w:p>
    <w:p w14:paraId="3E833435" w14:textId="77777777" w:rsidR="00DA50F5" w:rsidRPr="00C90B43" w:rsidRDefault="00DA50F5" w:rsidP="00F22857">
      <w:pPr>
        <w:pStyle w:val="BodyText"/>
        <w:numPr>
          <w:ilvl w:val="0"/>
          <w:numId w:val="33"/>
        </w:numPr>
        <w:bidi/>
        <w:spacing w:before="240" w:after="0"/>
        <w:jc w:val="both"/>
        <w:rPr>
          <w:rFonts w:ascii="DIN Next LT Arabic" w:hAnsi="DIN Next LT Arabic" w:cs="DIN Next LT Arabic"/>
          <w:sz w:val="24"/>
          <w:szCs w:val="24"/>
          <w:rtl/>
        </w:rPr>
      </w:pPr>
      <w:r w:rsidRPr="00C90B43">
        <w:rPr>
          <w:rFonts w:ascii="DIN Next LT Arabic" w:hAnsi="DIN Next LT Arabic" w:cs="DIN Next LT Arabic"/>
          <w:sz w:val="24"/>
          <w:szCs w:val="24"/>
          <w:rtl/>
        </w:rPr>
        <w:t>التأكد من صحة وسلامة المعلومات التي يمكن أن تؤثر في أعماله والأسعار المتفق عليها.</w:t>
      </w:r>
    </w:p>
    <w:p w14:paraId="4A76A221" w14:textId="61734D6E" w:rsidR="00DA50F5" w:rsidRPr="00C90B43" w:rsidRDefault="00DA50F5" w:rsidP="00F22857">
      <w:pPr>
        <w:pStyle w:val="BodyText"/>
        <w:numPr>
          <w:ilvl w:val="0"/>
          <w:numId w:val="33"/>
        </w:numPr>
        <w:bidi/>
        <w:spacing w:before="240" w:after="0"/>
        <w:jc w:val="both"/>
        <w:rPr>
          <w:rFonts w:ascii="DIN Next LT Arabic" w:hAnsi="DIN Next LT Arabic" w:cs="DIN Next LT Arabic"/>
          <w:sz w:val="24"/>
          <w:szCs w:val="24"/>
          <w:rtl/>
        </w:rPr>
      </w:pPr>
      <w:r w:rsidRPr="00C90B43">
        <w:rPr>
          <w:rFonts w:ascii="DIN Next LT Arabic" w:hAnsi="DIN Next LT Arabic" w:cs="DIN Next LT Arabic"/>
          <w:sz w:val="24"/>
          <w:szCs w:val="24"/>
          <w:rtl/>
        </w:rPr>
        <w:t xml:space="preserve">ضمان علمه بالمتطلبات اللازمة </w:t>
      </w:r>
      <w:r w:rsidR="00A17B78">
        <w:rPr>
          <w:rFonts w:ascii="DIN Next LT Arabic" w:hAnsi="DIN Next LT Arabic" w:cs="DIN Next LT Arabic" w:hint="cs"/>
          <w:sz w:val="24"/>
          <w:szCs w:val="24"/>
          <w:rtl/>
        </w:rPr>
        <w:t>لتوريد</w:t>
      </w:r>
      <w:r w:rsidR="00A17B78"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الأصناف والمواد، وتوفير وسائل النقل إلى موقع توريد الأصناف والمواد وتركيبها والتدريب على استخدامها في حال نصَّ</w:t>
      </w:r>
      <w:r w:rsidR="000E357C">
        <w:rPr>
          <w:rFonts w:ascii="DIN Next LT Arabic" w:hAnsi="DIN Next LT Arabic" w:cs="DIN Next LT Arabic" w:hint="cs"/>
          <w:sz w:val="24"/>
          <w:szCs w:val="24"/>
          <w:rtl/>
        </w:rPr>
        <w:t>ت</w:t>
      </w:r>
      <w:r w:rsidRPr="00C90B43">
        <w:rPr>
          <w:rFonts w:ascii="DIN Next LT Arabic" w:hAnsi="DIN Next LT Arabic" w:cs="DIN Next LT Arabic"/>
          <w:sz w:val="24"/>
          <w:szCs w:val="24"/>
          <w:rtl/>
        </w:rPr>
        <w:t xml:space="preserve"> </w:t>
      </w:r>
      <w:r w:rsidR="000E357C">
        <w:rPr>
          <w:rFonts w:ascii="DIN Next LT Arabic" w:hAnsi="DIN Next LT Arabic" w:cs="DIN Next LT Arabic" w:hint="cs"/>
          <w:sz w:val="24"/>
          <w:szCs w:val="24"/>
          <w:rtl/>
        </w:rPr>
        <w:t>الاتفاقية أو امر الشراء</w:t>
      </w:r>
      <w:r w:rsidR="000E357C"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على ذلك.</w:t>
      </w:r>
    </w:p>
    <w:p w14:paraId="4436B3C4" w14:textId="66F43315" w:rsidR="00DA50F5" w:rsidRPr="00C90B43" w:rsidRDefault="00DA50F5" w:rsidP="00F22857">
      <w:pPr>
        <w:pStyle w:val="BodyText"/>
        <w:numPr>
          <w:ilvl w:val="0"/>
          <w:numId w:val="33"/>
        </w:numPr>
        <w:bidi/>
        <w:spacing w:before="240" w:after="0"/>
        <w:jc w:val="both"/>
        <w:rPr>
          <w:rFonts w:ascii="DIN Next LT Arabic" w:hAnsi="DIN Next LT Arabic" w:cs="DIN Next LT Arabic"/>
          <w:sz w:val="24"/>
          <w:szCs w:val="24"/>
          <w:rtl/>
        </w:rPr>
      </w:pPr>
      <w:r w:rsidRPr="00C90B43">
        <w:rPr>
          <w:rFonts w:ascii="DIN Next LT Arabic" w:hAnsi="DIN Next LT Arabic" w:cs="DIN Next LT Arabic"/>
          <w:sz w:val="24"/>
          <w:szCs w:val="24"/>
          <w:rtl/>
        </w:rPr>
        <w:t xml:space="preserve">ضمان كفاية الأسعار المنصوص عليها بموجب </w:t>
      </w:r>
      <w:r w:rsidR="006B0DD2">
        <w:rPr>
          <w:rFonts w:ascii="DIN Next LT Arabic" w:hAnsi="DIN Next LT Arabic" w:cs="DIN Next LT Arabic" w:hint="cs"/>
          <w:sz w:val="24"/>
          <w:szCs w:val="24"/>
          <w:rtl/>
        </w:rPr>
        <w:t xml:space="preserve"> هذه الاتفاقية وأوامر الشراء </w:t>
      </w:r>
      <w:r w:rsidRPr="00C90B43">
        <w:rPr>
          <w:rFonts w:ascii="DIN Next LT Arabic" w:hAnsi="DIN Next LT Arabic" w:cs="DIN Next LT Arabic"/>
          <w:sz w:val="24"/>
          <w:szCs w:val="24"/>
          <w:rtl/>
        </w:rPr>
        <w:t xml:space="preserve">، والتأكد من أن المبالغ المتفق عليها تغطى كافة الأصناف والمواد اللازمة لتنفيذ </w:t>
      </w:r>
      <w:r w:rsidR="00B716DA">
        <w:rPr>
          <w:rFonts w:ascii="DIN Next LT Arabic" w:hAnsi="DIN Next LT Arabic" w:cs="DIN Next LT Arabic" w:hint="cs"/>
          <w:sz w:val="24"/>
          <w:szCs w:val="24"/>
          <w:rtl/>
        </w:rPr>
        <w:t>الاتفاقية</w:t>
      </w:r>
      <w:r w:rsidR="00B716DA"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والوفاء بالتزاماته على الوجه الأكمل.</w:t>
      </w:r>
    </w:p>
    <w:p w14:paraId="019B2FA3" w14:textId="41588BCA" w:rsidR="00DA50F5" w:rsidRPr="00C90B43" w:rsidRDefault="00DA50F5" w:rsidP="00F22857">
      <w:pPr>
        <w:pStyle w:val="BodyText"/>
        <w:numPr>
          <w:ilvl w:val="0"/>
          <w:numId w:val="33"/>
        </w:numPr>
        <w:bidi/>
        <w:spacing w:before="240" w:after="0"/>
        <w:jc w:val="both"/>
        <w:rPr>
          <w:rFonts w:ascii="DIN Next LT Arabic" w:hAnsi="DIN Next LT Arabic" w:cs="DIN Next LT Arabic"/>
          <w:sz w:val="24"/>
          <w:szCs w:val="24"/>
          <w:rtl/>
        </w:rPr>
      </w:pPr>
      <w:r w:rsidRPr="00C90B43">
        <w:rPr>
          <w:rFonts w:ascii="DIN Next LT Arabic" w:hAnsi="DIN Next LT Arabic" w:cs="DIN Next LT Arabic"/>
          <w:sz w:val="24"/>
          <w:szCs w:val="24"/>
          <w:rtl/>
        </w:rPr>
        <w:t xml:space="preserve">اطلاعه على الأنظمة واللوائح اللازمة لتنفيذ النطاق المتفق عليه بموجب </w:t>
      </w:r>
      <w:r w:rsidR="006B0DD2">
        <w:rPr>
          <w:rFonts w:ascii="DIN Next LT Arabic" w:hAnsi="DIN Next LT Arabic" w:cs="DIN Next LT Arabic"/>
          <w:sz w:val="24"/>
          <w:szCs w:val="24"/>
          <w:rtl/>
        </w:rPr>
        <w:t>هذه الاتفاقية</w:t>
      </w:r>
      <w:r w:rsidRPr="00C90B43">
        <w:rPr>
          <w:rFonts w:ascii="DIN Next LT Arabic" w:hAnsi="DIN Next LT Arabic" w:cs="DIN Next LT Arabic"/>
          <w:sz w:val="24"/>
          <w:szCs w:val="24"/>
          <w:rtl/>
        </w:rPr>
        <w:t>.</w:t>
      </w:r>
    </w:p>
    <w:p w14:paraId="397F33FE" w14:textId="77777777" w:rsidR="00DA50F5" w:rsidRPr="00C90B43" w:rsidRDefault="00DA50F5" w:rsidP="00F22857">
      <w:pPr>
        <w:pStyle w:val="BodyText"/>
        <w:numPr>
          <w:ilvl w:val="0"/>
          <w:numId w:val="33"/>
        </w:numPr>
        <w:bidi/>
        <w:spacing w:before="240"/>
        <w:jc w:val="lowKashida"/>
        <w:rPr>
          <w:rFonts w:ascii="DIN Next LT Arabic" w:hAnsi="DIN Next LT Arabic" w:cs="DIN Next LT Arabic"/>
          <w:color w:val="000000" w:themeColor="text1"/>
          <w:sz w:val="24"/>
          <w:szCs w:val="24"/>
          <w:rtl/>
        </w:rPr>
      </w:pPr>
      <w:r w:rsidRPr="00C90B43">
        <w:rPr>
          <w:rFonts w:ascii="DIN Next LT Arabic" w:hAnsi="DIN Next LT Arabic" w:cs="DIN Next LT Arabic"/>
          <w:sz w:val="24"/>
          <w:szCs w:val="24"/>
          <w:rtl/>
        </w:rPr>
        <w:t xml:space="preserve">الالتزام بمواصفات الجودة ومعايير سلامة الأصناف. </w:t>
      </w:r>
      <w:r w:rsidRPr="00C90B43">
        <w:rPr>
          <w:rFonts w:ascii="DIN Next LT Arabic" w:hAnsi="DIN Next LT Arabic" w:cs="DIN Next LT Arabic"/>
          <w:color w:val="000000" w:themeColor="text1"/>
          <w:sz w:val="24"/>
          <w:szCs w:val="24"/>
          <w:rtl/>
        </w:rPr>
        <w:t xml:space="preserve"> </w:t>
      </w:r>
    </w:p>
    <w:p w14:paraId="5FFA5E74" w14:textId="77777777" w:rsidR="000B5E6C" w:rsidRPr="00C90B43" w:rsidRDefault="000B5E6C" w:rsidP="00F22857">
      <w:pPr>
        <w:pStyle w:val="Heading3"/>
        <w:numPr>
          <w:ilvl w:val="0"/>
          <w:numId w:val="31"/>
        </w:numPr>
        <w:pBdr>
          <w:top w:val="single" w:sz="4" w:space="1" w:color="auto"/>
        </w:pBdr>
        <w:bidi/>
        <w:spacing w:before="240" w:after="0"/>
        <w:jc w:val="both"/>
        <w:rPr>
          <w:rFonts w:ascii="DIN Next LT Arabic" w:hAnsi="DIN Next LT Arabic" w:cs="DIN Next LT Arabic"/>
          <w:color w:val="000000" w:themeColor="text1"/>
          <w:szCs w:val="24"/>
          <w:rtl/>
        </w:rPr>
      </w:pPr>
      <w:bookmarkStart w:id="206" w:name="_Toc39687514"/>
      <w:bookmarkStart w:id="207" w:name="_Toc39797996"/>
      <w:bookmarkStart w:id="208" w:name="_Toc41663729"/>
      <w:r w:rsidRPr="00C90B43">
        <w:rPr>
          <w:rFonts w:ascii="DIN Next LT Arabic" w:hAnsi="DIN Next LT Arabic" w:cs="DIN Next LT Arabic"/>
          <w:color w:val="000000" w:themeColor="text1"/>
          <w:szCs w:val="24"/>
          <w:rtl/>
        </w:rPr>
        <w:t>مسؤولية المتعاقد</w:t>
      </w:r>
      <w:bookmarkEnd w:id="206"/>
      <w:bookmarkEnd w:id="207"/>
      <w:bookmarkEnd w:id="208"/>
    </w:p>
    <w:p w14:paraId="230682E0" w14:textId="77777777" w:rsidR="00BF2B4A" w:rsidRPr="00C90B43" w:rsidRDefault="000B5E6C" w:rsidP="000B5E6C">
      <w:pPr>
        <w:bidi/>
        <w:spacing w:before="240"/>
        <w:jc w:val="both"/>
        <w:rPr>
          <w:rFonts w:ascii="DIN Next LT Arabic" w:hAnsi="DIN Next LT Arabic" w:cs="DIN Next LT Arabic"/>
          <w:color w:val="000000" w:themeColor="text1"/>
          <w:sz w:val="24"/>
          <w:szCs w:val="24"/>
          <w:rtl/>
        </w:rPr>
      </w:pPr>
      <w:r w:rsidRPr="00C90B43">
        <w:rPr>
          <w:rFonts w:ascii="DIN Next LT Arabic" w:hAnsi="DIN Next LT Arabic" w:cs="DIN Next LT Arabic"/>
          <w:b/>
          <w:bCs/>
          <w:color w:val="000000" w:themeColor="text1"/>
          <w:sz w:val="24"/>
          <w:szCs w:val="24"/>
          <w:u w:val="single"/>
          <w:rtl/>
        </w:rPr>
        <w:t>أولاً</w:t>
      </w:r>
      <w:r w:rsidRPr="00C90B43">
        <w:rPr>
          <w:rFonts w:ascii="DIN Next LT Arabic" w:hAnsi="DIN Next LT Arabic" w:cs="DIN Next LT Arabic"/>
          <w:color w:val="000000" w:themeColor="text1"/>
          <w:sz w:val="24"/>
          <w:szCs w:val="24"/>
          <w:rtl/>
        </w:rPr>
        <w:t xml:space="preserve">: </w:t>
      </w:r>
      <w:r w:rsidR="00BF2B4A" w:rsidRPr="00C90B43">
        <w:rPr>
          <w:rFonts w:ascii="DIN Next LT Arabic" w:hAnsi="DIN Next LT Arabic" w:cs="DIN Next LT Arabic"/>
          <w:color w:val="000000" w:themeColor="text1"/>
          <w:sz w:val="24"/>
          <w:szCs w:val="24"/>
          <w:rtl/>
        </w:rPr>
        <w:t xml:space="preserve">مسؤولية المتعاقد أمام الجهة الحكومية </w:t>
      </w:r>
    </w:p>
    <w:p w14:paraId="4BD79315" w14:textId="77777777" w:rsidR="000B5E6C" w:rsidRPr="00C90B43" w:rsidRDefault="000B5E6C" w:rsidP="00BF2B4A">
      <w:pPr>
        <w:bidi/>
        <w:spacing w:before="240"/>
        <w:jc w:val="both"/>
        <w:rPr>
          <w:rFonts w:ascii="DIN Next LT Arabic" w:hAnsi="DIN Next LT Arabic" w:cs="DIN Next LT Arabic"/>
          <w:color w:val="000000" w:themeColor="text1"/>
          <w:sz w:val="24"/>
          <w:szCs w:val="24"/>
          <w:rtl/>
        </w:rPr>
      </w:pPr>
      <w:r w:rsidRPr="00C90B43">
        <w:rPr>
          <w:rFonts w:ascii="DIN Next LT Arabic" w:hAnsi="DIN Next LT Arabic" w:cs="DIN Next LT Arabic"/>
          <w:color w:val="000000" w:themeColor="text1"/>
          <w:sz w:val="24"/>
          <w:szCs w:val="24"/>
          <w:rtl/>
        </w:rPr>
        <w:t xml:space="preserve">يكون المتعاقد مسؤولاً أمام الجهة الحكومية عن أي ضرر </w:t>
      </w:r>
      <w:r w:rsidR="0034629A" w:rsidRPr="00C90B43">
        <w:rPr>
          <w:rFonts w:ascii="DIN Next LT Arabic" w:hAnsi="DIN Next LT Arabic" w:cs="DIN Next LT Arabic"/>
          <w:color w:val="000000" w:themeColor="text1"/>
          <w:sz w:val="24"/>
          <w:szCs w:val="24"/>
          <w:rtl/>
        </w:rPr>
        <w:t>أو مطالبة أو أي</w:t>
      </w:r>
      <w:r w:rsidRPr="00C90B43">
        <w:rPr>
          <w:rFonts w:ascii="DIN Next LT Arabic" w:hAnsi="DIN Next LT Arabic" w:cs="DIN Next LT Arabic"/>
          <w:color w:val="000000" w:themeColor="text1"/>
          <w:sz w:val="24"/>
          <w:szCs w:val="24"/>
          <w:rtl/>
        </w:rPr>
        <w:t xml:space="preserve"> قضايا أو إجراءات أو تكاليف أو نفقات مباشرة (بما في ذلك أتعاب المحاماة) المترتبة جرّاء أي ادعاء يقام ضد الجهة الحكومية أو تم تحمّلها من قبل الجهة الحكومية متعلقة بأي من الحالات التَّالية:</w:t>
      </w:r>
    </w:p>
    <w:p w14:paraId="28325FF3" w14:textId="7CF79214" w:rsidR="000B5E6C" w:rsidRPr="00C90B43" w:rsidRDefault="000B5E6C" w:rsidP="00F22857">
      <w:pPr>
        <w:pStyle w:val="ListParagraph"/>
        <w:numPr>
          <w:ilvl w:val="0"/>
          <w:numId w:val="28"/>
        </w:numPr>
        <w:bidi/>
        <w:spacing w:before="240"/>
        <w:contextualSpacing w:val="0"/>
        <w:jc w:val="both"/>
        <w:rPr>
          <w:rFonts w:ascii="DIN Next LT Arabic" w:hAnsi="DIN Next LT Arabic" w:cs="DIN Next LT Arabic"/>
          <w:color w:val="000000" w:themeColor="text1"/>
          <w:sz w:val="24"/>
          <w:szCs w:val="24"/>
        </w:rPr>
      </w:pPr>
      <w:r w:rsidRPr="00C90B43">
        <w:rPr>
          <w:rFonts w:ascii="DIN Next LT Arabic" w:hAnsi="DIN Next LT Arabic" w:cs="DIN Next LT Arabic"/>
          <w:color w:val="000000" w:themeColor="text1"/>
          <w:sz w:val="24"/>
          <w:szCs w:val="24"/>
          <w:rtl/>
        </w:rPr>
        <w:t xml:space="preserve">سوء الأداء في تنفيذ الأعمال المذكورة في </w:t>
      </w:r>
      <w:r w:rsidR="008277F4">
        <w:rPr>
          <w:rFonts w:ascii="DIN Next LT Arabic" w:hAnsi="DIN Next LT Arabic" w:cs="DIN Next LT Arabic"/>
          <w:color w:val="000000" w:themeColor="text1"/>
          <w:sz w:val="24"/>
          <w:szCs w:val="24"/>
          <w:rtl/>
        </w:rPr>
        <w:t>الاتفاقية</w:t>
      </w:r>
      <w:r w:rsidR="00A71905">
        <w:rPr>
          <w:rFonts w:ascii="DIN Next LT Arabic" w:hAnsi="DIN Next LT Arabic" w:cs="DIN Next LT Arabic" w:hint="cs"/>
          <w:color w:val="000000" w:themeColor="text1"/>
          <w:sz w:val="24"/>
          <w:szCs w:val="24"/>
          <w:rtl/>
        </w:rPr>
        <w:t xml:space="preserve"> وأوامر الشراء</w:t>
      </w:r>
      <w:r w:rsidR="008277F4">
        <w:rPr>
          <w:rFonts w:ascii="DIN Next LT Arabic" w:hAnsi="DIN Next LT Arabic" w:cs="DIN Next LT Arabic"/>
          <w:color w:val="000000" w:themeColor="text1"/>
          <w:sz w:val="24"/>
          <w:szCs w:val="24"/>
          <w:rtl/>
        </w:rPr>
        <w:t>.</w:t>
      </w:r>
    </w:p>
    <w:p w14:paraId="6CA79C9A" w14:textId="40AC1754" w:rsidR="000B5E6C" w:rsidRPr="00C90B43" w:rsidRDefault="000B5E6C" w:rsidP="00F22857">
      <w:pPr>
        <w:pStyle w:val="ListParagraph"/>
        <w:numPr>
          <w:ilvl w:val="0"/>
          <w:numId w:val="28"/>
        </w:numPr>
        <w:bidi/>
        <w:spacing w:before="240"/>
        <w:contextualSpacing w:val="0"/>
        <w:jc w:val="both"/>
        <w:rPr>
          <w:rFonts w:ascii="DIN Next LT Arabic" w:hAnsi="DIN Next LT Arabic" w:cs="DIN Next LT Arabic"/>
          <w:color w:val="000000" w:themeColor="text1"/>
          <w:sz w:val="24"/>
          <w:szCs w:val="24"/>
        </w:rPr>
      </w:pPr>
      <w:r w:rsidRPr="00C90B43">
        <w:rPr>
          <w:rFonts w:ascii="DIN Next LT Arabic" w:hAnsi="DIN Next LT Arabic" w:cs="DIN Next LT Arabic"/>
          <w:color w:val="000000" w:themeColor="text1"/>
          <w:sz w:val="24"/>
          <w:szCs w:val="24"/>
          <w:rtl/>
        </w:rPr>
        <w:t xml:space="preserve">أي إهمال أو امتناع أو سوء تصرف من قبل المتعاقد أو ممثليه بشأن </w:t>
      </w:r>
      <w:r w:rsidR="006B0DD2">
        <w:rPr>
          <w:rFonts w:ascii="DIN Next LT Arabic" w:hAnsi="DIN Next LT Arabic" w:cs="DIN Next LT Arabic"/>
          <w:color w:val="000000" w:themeColor="text1"/>
          <w:sz w:val="24"/>
          <w:szCs w:val="24"/>
          <w:rtl/>
        </w:rPr>
        <w:t>هذه الاتفاقية</w:t>
      </w:r>
      <w:r w:rsidRPr="00C90B43">
        <w:rPr>
          <w:rFonts w:ascii="DIN Next LT Arabic" w:hAnsi="DIN Next LT Arabic" w:cs="DIN Next LT Arabic"/>
          <w:color w:val="000000" w:themeColor="text1"/>
          <w:sz w:val="24"/>
          <w:szCs w:val="24"/>
          <w:rtl/>
        </w:rPr>
        <w:t xml:space="preserve">. </w:t>
      </w:r>
    </w:p>
    <w:p w14:paraId="752FBA4D" w14:textId="2507DA58" w:rsidR="000B5E6C" w:rsidRPr="00C90B43" w:rsidRDefault="000B5E6C" w:rsidP="00F22857">
      <w:pPr>
        <w:pStyle w:val="ListParagraph"/>
        <w:numPr>
          <w:ilvl w:val="0"/>
          <w:numId w:val="28"/>
        </w:numPr>
        <w:bidi/>
        <w:spacing w:before="240"/>
        <w:contextualSpacing w:val="0"/>
        <w:jc w:val="both"/>
        <w:rPr>
          <w:rFonts w:ascii="DIN Next LT Arabic" w:hAnsi="DIN Next LT Arabic" w:cs="DIN Next LT Arabic"/>
          <w:color w:val="000000" w:themeColor="text1"/>
          <w:sz w:val="24"/>
          <w:szCs w:val="24"/>
        </w:rPr>
      </w:pPr>
      <w:r w:rsidRPr="00C90B43">
        <w:rPr>
          <w:rFonts w:ascii="DIN Next LT Arabic" w:hAnsi="DIN Next LT Arabic" w:cs="DIN Next LT Arabic"/>
          <w:color w:val="000000" w:themeColor="text1"/>
          <w:sz w:val="24"/>
          <w:szCs w:val="24"/>
          <w:rtl/>
        </w:rPr>
        <w:t xml:space="preserve">أي إخلال بالتزامات المتعاقد بموجب </w:t>
      </w:r>
      <w:r w:rsidR="006B0DD2">
        <w:rPr>
          <w:rFonts w:ascii="DIN Next LT Arabic" w:hAnsi="DIN Next LT Arabic" w:cs="DIN Next LT Arabic"/>
          <w:color w:val="000000" w:themeColor="text1"/>
          <w:sz w:val="24"/>
          <w:szCs w:val="24"/>
          <w:rtl/>
        </w:rPr>
        <w:t>هذه الاتفاقية</w:t>
      </w:r>
      <w:r w:rsidRPr="00C90B43">
        <w:rPr>
          <w:rFonts w:ascii="DIN Next LT Arabic" w:hAnsi="DIN Next LT Arabic" w:cs="DIN Next LT Arabic"/>
          <w:color w:val="000000" w:themeColor="text1"/>
          <w:sz w:val="24"/>
          <w:szCs w:val="24"/>
          <w:rtl/>
        </w:rPr>
        <w:t>.</w:t>
      </w:r>
    </w:p>
    <w:p w14:paraId="430B0DA4" w14:textId="6F1EBA5E" w:rsidR="000B5E6C" w:rsidRPr="00C90B43" w:rsidRDefault="000B5E6C" w:rsidP="00F22857">
      <w:pPr>
        <w:pStyle w:val="ListParagraph"/>
        <w:numPr>
          <w:ilvl w:val="0"/>
          <w:numId w:val="28"/>
        </w:numPr>
        <w:bidi/>
        <w:spacing w:before="240"/>
        <w:contextualSpacing w:val="0"/>
        <w:jc w:val="both"/>
        <w:rPr>
          <w:rFonts w:ascii="DIN Next LT Arabic" w:hAnsi="DIN Next LT Arabic" w:cs="DIN Next LT Arabic"/>
          <w:color w:val="000000" w:themeColor="text1"/>
          <w:sz w:val="24"/>
          <w:szCs w:val="24"/>
        </w:rPr>
      </w:pPr>
      <w:r w:rsidRPr="00C90B43">
        <w:rPr>
          <w:rFonts w:ascii="DIN Next LT Arabic" w:hAnsi="DIN Next LT Arabic" w:cs="DIN Next LT Arabic"/>
          <w:color w:val="000000" w:themeColor="text1"/>
          <w:sz w:val="24"/>
          <w:szCs w:val="24"/>
          <w:rtl/>
        </w:rPr>
        <w:t>أي إخلال بأنظمة المملكة العربية السعودية واللوائح المعمول بها على أرضها.</w:t>
      </w:r>
    </w:p>
    <w:p w14:paraId="1A171530" w14:textId="08E08F7A" w:rsidR="00BF2B4A" w:rsidRPr="00C90B43" w:rsidRDefault="000B5E6C" w:rsidP="000B5E6C">
      <w:pPr>
        <w:bidi/>
        <w:spacing w:before="240"/>
        <w:jc w:val="both"/>
        <w:rPr>
          <w:rFonts w:ascii="DIN Next LT Arabic" w:hAnsi="DIN Next LT Arabic" w:cs="DIN Next LT Arabic"/>
          <w:color w:val="000000" w:themeColor="text1"/>
          <w:sz w:val="24"/>
          <w:szCs w:val="24"/>
          <w:rtl/>
        </w:rPr>
      </w:pPr>
      <w:r w:rsidRPr="00C90B43">
        <w:rPr>
          <w:rFonts w:ascii="DIN Next LT Arabic" w:hAnsi="DIN Next LT Arabic" w:cs="DIN Next LT Arabic"/>
          <w:b/>
          <w:bCs/>
          <w:color w:val="000000" w:themeColor="text1"/>
          <w:sz w:val="24"/>
          <w:szCs w:val="24"/>
          <w:u w:val="single"/>
          <w:rtl/>
        </w:rPr>
        <w:t>ثاني</w:t>
      </w:r>
      <w:r w:rsidR="007B76F0">
        <w:rPr>
          <w:rFonts w:ascii="DIN Next LT Arabic" w:hAnsi="DIN Next LT Arabic" w:cs="DIN Next LT Arabic" w:hint="cs"/>
          <w:b/>
          <w:bCs/>
          <w:color w:val="000000" w:themeColor="text1"/>
          <w:sz w:val="24"/>
          <w:szCs w:val="24"/>
          <w:u w:val="single"/>
          <w:rtl/>
        </w:rPr>
        <w:t>ً</w:t>
      </w:r>
      <w:r w:rsidRPr="00C90B43">
        <w:rPr>
          <w:rFonts w:ascii="DIN Next LT Arabic" w:hAnsi="DIN Next LT Arabic" w:cs="DIN Next LT Arabic"/>
          <w:b/>
          <w:bCs/>
          <w:color w:val="000000" w:themeColor="text1"/>
          <w:sz w:val="24"/>
          <w:szCs w:val="24"/>
          <w:u w:val="single"/>
          <w:rtl/>
        </w:rPr>
        <w:t>ا</w:t>
      </w:r>
      <w:r w:rsidRPr="00C90B43">
        <w:rPr>
          <w:rFonts w:ascii="DIN Next LT Arabic" w:hAnsi="DIN Next LT Arabic" w:cs="DIN Next LT Arabic"/>
          <w:color w:val="000000" w:themeColor="text1"/>
          <w:sz w:val="24"/>
          <w:szCs w:val="24"/>
          <w:rtl/>
        </w:rPr>
        <w:t xml:space="preserve">: </w:t>
      </w:r>
      <w:r w:rsidR="00BF2B4A" w:rsidRPr="00C90B43">
        <w:rPr>
          <w:rFonts w:ascii="DIN Next LT Arabic" w:hAnsi="DIN Next LT Arabic" w:cs="DIN Next LT Arabic"/>
          <w:color w:val="000000" w:themeColor="text1"/>
          <w:sz w:val="24"/>
          <w:szCs w:val="24"/>
          <w:rtl/>
        </w:rPr>
        <w:t xml:space="preserve">مسؤولية المتعاقد أمام الغير </w:t>
      </w:r>
    </w:p>
    <w:p w14:paraId="0294864B" w14:textId="77777777" w:rsidR="00DA50F5" w:rsidRPr="00C90B43" w:rsidRDefault="002E2F17" w:rsidP="00BF2B4A">
      <w:pPr>
        <w:bidi/>
        <w:spacing w:before="240"/>
        <w:jc w:val="both"/>
        <w:rPr>
          <w:rFonts w:ascii="DIN Next LT Arabic" w:hAnsi="DIN Next LT Arabic" w:cs="DIN Next LT Arabic"/>
          <w:color w:val="000000" w:themeColor="text1"/>
          <w:sz w:val="24"/>
          <w:szCs w:val="24"/>
        </w:rPr>
      </w:pPr>
      <w:r>
        <w:rPr>
          <w:rFonts w:ascii="DIN Next LT Arabic" w:hAnsi="DIN Next LT Arabic" w:cs="DIN Next LT Arabic" w:hint="cs"/>
          <w:color w:val="000000" w:themeColor="text1"/>
          <w:sz w:val="24"/>
          <w:szCs w:val="24"/>
          <w:rtl/>
        </w:rPr>
        <w:t>ي</w:t>
      </w:r>
      <w:r w:rsidR="000B5E6C" w:rsidRPr="00C90B43">
        <w:rPr>
          <w:rFonts w:ascii="DIN Next LT Arabic" w:hAnsi="DIN Next LT Arabic" w:cs="DIN Next LT Arabic"/>
          <w:color w:val="000000" w:themeColor="text1"/>
          <w:sz w:val="24"/>
          <w:szCs w:val="24"/>
          <w:rtl/>
        </w:rPr>
        <w:t>كون المتعاقد مسؤولاً أمام أي طرف ثالث يلحقه ضرر نتيجةً لخطأ أو تقصير المتعاقد في تنفيذه للأعمال.</w:t>
      </w:r>
    </w:p>
    <w:p w14:paraId="540E5130" w14:textId="77777777" w:rsidR="00DA50F5" w:rsidRPr="00C90B43" w:rsidRDefault="00DA50F5" w:rsidP="00F22857">
      <w:pPr>
        <w:pStyle w:val="Heading3"/>
        <w:numPr>
          <w:ilvl w:val="0"/>
          <w:numId w:val="31"/>
        </w:numPr>
        <w:pBdr>
          <w:top w:val="single" w:sz="4" w:space="1" w:color="auto"/>
        </w:pBdr>
        <w:bidi/>
        <w:spacing w:before="240" w:after="0"/>
        <w:jc w:val="both"/>
        <w:rPr>
          <w:rFonts w:ascii="DIN Next LT Arabic" w:hAnsi="DIN Next LT Arabic" w:cs="DIN Next LT Arabic"/>
          <w:color w:val="auto"/>
          <w:szCs w:val="24"/>
          <w:rtl/>
        </w:rPr>
      </w:pPr>
      <w:bookmarkStart w:id="209" w:name="_Toc39687515"/>
      <w:bookmarkStart w:id="210" w:name="_Toc39797997"/>
      <w:bookmarkStart w:id="211" w:name="_Toc41663730"/>
      <w:r w:rsidRPr="00C90B43">
        <w:rPr>
          <w:rFonts w:ascii="DIN Next LT Arabic" w:hAnsi="DIN Next LT Arabic" w:cs="DIN Next LT Arabic"/>
          <w:color w:val="auto"/>
          <w:szCs w:val="24"/>
          <w:rtl/>
        </w:rPr>
        <w:t>تنسيق التوريد</w:t>
      </w:r>
      <w:bookmarkEnd w:id="209"/>
      <w:bookmarkEnd w:id="210"/>
      <w:bookmarkEnd w:id="211"/>
    </w:p>
    <w:p w14:paraId="444D75E1" w14:textId="4D0B32CA" w:rsidR="00DA50F5" w:rsidRPr="00C90B43" w:rsidRDefault="00DA50F5" w:rsidP="00654ED0">
      <w:pPr>
        <w:pStyle w:val="BodyText"/>
        <w:bidi/>
        <w:spacing w:before="240" w:after="0"/>
        <w:jc w:val="both"/>
        <w:rPr>
          <w:rFonts w:ascii="DIN Next LT Arabic" w:hAnsi="DIN Next LT Arabic" w:cs="DIN Next LT Arabic"/>
          <w:color w:val="000000" w:themeColor="text1"/>
          <w:sz w:val="24"/>
          <w:szCs w:val="24"/>
          <w:rtl/>
        </w:rPr>
      </w:pPr>
      <w:r w:rsidRPr="00C90B43">
        <w:rPr>
          <w:rFonts w:ascii="DIN Next LT Arabic" w:hAnsi="DIN Next LT Arabic" w:cs="DIN Next LT Arabic"/>
          <w:sz w:val="24"/>
          <w:szCs w:val="24"/>
          <w:rtl/>
        </w:rPr>
        <w:t>يجب على المتعاقد بناء</w:t>
      </w:r>
      <w:r w:rsidR="00334DDE">
        <w:rPr>
          <w:rFonts w:ascii="DIN Next LT Arabic" w:hAnsi="DIN Next LT Arabic" w:cs="DIN Next LT Arabic" w:hint="cs"/>
          <w:sz w:val="24"/>
          <w:szCs w:val="24"/>
          <w:rtl/>
        </w:rPr>
        <w:t>ً</w:t>
      </w:r>
      <w:r w:rsidRPr="00C90B43">
        <w:rPr>
          <w:rFonts w:ascii="DIN Next LT Arabic" w:hAnsi="DIN Next LT Arabic" w:cs="DIN Next LT Arabic"/>
          <w:sz w:val="24"/>
          <w:szCs w:val="24"/>
          <w:rtl/>
        </w:rPr>
        <w:t xml:space="preserve"> على تعليمات الجهة </w:t>
      </w:r>
      <w:r w:rsidR="006E0824">
        <w:rPr>
          <w:rFonts w:ascii="DIN Next LT Arabic" w:hAnsi="DIN Next LT Arabic" w:cs="DIN Next LT Arabic" w:hint="cs"/>
          <w:sz w:val="24"/>
          <w:szCs w:val="24"/>
          <w:rtl/>
        </w:rPr>
        <w:t>الحكومية</w:t>
      </w:r>
      <w:r w:rsidR="00345A3B">
        <w:rPr>
          <w:rFonts w:ascii="DIN Next LT Arabic" w:hAnsi="DIN Next LT Arabic" w:cs="DIN Next LT Arabic" w:hint="cs"/>
          <w:sz w:val="24"/>
          <w:szCs w:val="24"/>
          <w:rtl/>
        </w:rPr>
        <w:t xml:space="preserve"> </w:t>
      </w:r>
      <w:r w:rsidRPr="00C90B43">
        <w:rPr>
          <w:rFonts w:ascii="DIN Next LT Arabic" w:hAnsi="DIN Next LT Arabic" w:cs="DIN Next LT Arabic"/>
          <w:sz w:val="24"/>
          <w:szCs w:val="24"/>
          <w:rtl/>
        </w:rPr>
        <w:t xml:space="preserve">أن يتعاون مع أي طرف ثالث عينته </w:t>
      </w:r>
      <w:r w:rsidR="00042B6E">
        <w:rPr>
          <w:rFonts w:ascii="DIN Next LT Arabic" w:hAnsi="DIN Next LT Arabic" w:cs="DIN Next LT Arabic" w:hint="cs"/>
          <w:sz w:val="24"/>
          <w:szCs w:val="24"/>
          <w:rtl/>
        </w:rPr>
        <w:t xml:space="preserve">لتوريد أو تنفيذ ماله </w:t>
      </w:r>
      <w:r w:rsidR="00042B6E" w:rsidRPr="00C90B43">
        <w:rPr>
          <w:rFonts w:ascii="DIN Next LT Arabic" w:hAnsi="DIN Next LT Arabic" w:cs="DIN Next LT Arabic"/>
          <w:sz w:val="24"/>
          <w:szCs w:val="24"/>
          <w:rtl/>
        </w:rPr>
        <w:t xml:space="preserve">صلة بالأصناف والمواد أو ملحقًا بالأعمال أو مكملًا لها، بما لا يتعارض مع الأعمال المكلف بها المتعاقد، كما </w:t>
      </w:r>
      <w:r w:rsidR="00042B6E">
        <w:rPr>
          <w:rFonts w:ascii="DIN Next LT Arabic" w:hAnsi="DIN Next LT Arabic" w:cs="DIN Next LT Arabic" w:hint="cs"/>
          <w:sz w:val="24"/>
          <w:szCs w:val="24"/>
          <w:rtl/>
        </w:rPr>
        <w:t xml:space="preserve">أن </w:t>
      </w:r>
      <w:r w:rsidR="00042B6E" w:rsidRPr="00C90B43">
        <w:rPr>
          <w:rFonts w:ascii="DIN Next LT Arabic" w:hAnsi="DIN Next LT Arabic" w:cs="DIN Next LT Arabic"/>
          <w:sz w:val="24"/>
          <w:szCs w:val="24"/>
          <w:rtl/>
        </w:rPr>
        <w:t xml:space="preserve">عليه </w:t>
      </w:r>
      <w:r w:rsidRPr="00C90B43">
        <w:rPr>
          <w:rFonts w:ascii="DIN Next LT Arabic" w:hAnsi="DIN Next LT Arabic" w:cs="DIN Next LT Arabic"/>
          <w:sz w:val="24"/>
          <w:szCs w:val="24"/>
          <w:rtl/>
        </w:rPr>
        <w:t>التنسيق مع الجهة</w:t>
      </w:r>
      <w:r w:rsidR="00654ED0">
        <w:rPr>
          <w:rFonts w:ascii="DIN Next LT Arabic" w:hAnsi="DIN Next LT Arabic" w:cs="DIN Next LT Arabic" w:hint="cs"/>
          <w:sz w:val="24"/>
          <w:szCs w:val="24"/>
          <w:rtl/>
        </w:rPr>
        <w:t xml:space="preserve"> الحكومية</w:t>
      </w:r>
      <w:r w:rsidRPr="00C90B43">
        <w:rPr>
          <w:rFonts w:ascii="DIN Next LT Arabic" w:hAnsi="DIN Next LT Arabic" w:cs="DIN Next LT Arabic"/>
          <w:sz w:val="24"/>
          <w:szCs w:val="24"/>
          <w:rtl/>
        </w:rPr>
        <w:t xml:space="preserve"> عند توريد الأصناف والمواد لتمكين </w:t>
      </w:r>
      <w:r w:rsidR="00334DDE">
        <w:rPr>
          <w:rFonts w:ascii="DIN Next LT Arabic" w:hAnsi="DIN Next LT Arabic" w:cs="DIN Next LT Arabic" w:hint="cs"/>
          <w:sz w:val="24"/>
          <w:szCs w:val="24"/>
          <w:rtl/>
        </w:rPr>
        <w:t>ا</w:t>
      </w:r>
      <w:r w:rsidRPr="00C90B43">
        <w:rPr>
          <w:rFonts w:ascii="DIN Next LT Arabic" w:hAnsi="DIN Next LT Arabic" w:cs="DIN Next LT Arabic"/>
          <w:sz w:val="24"/>
          <w:szCs w:val="24"/>
          <w:rtl/>
        </w:rPr>
        <w:t xml:space="preserve">لجهة </w:t>
      </w:r>
      <w:r w:rsidR="00435129">
        <w:rPr>
          <w:rFonts w:ascii="DIN Next LT Arabic" w:hAnsi="DIN Next LT Arabic" w:cs="DIN Next LT Arabic" w:hint="cs"/>
          <w:sz w:val="24"/>
          <w:szCs w:val="24"/>
          <w:rtl/>
        </w:rPr>
        <w:t xml:space="preserve">الحكومية </w:t>
      </w:r>
      <w:r w:rsidRPr="00C90B43">
        <w:rPr>
          <w:rFonts w:ascii="DIN Next LT Arabic" w:hAnsi="DIN Next LT Arabic" w:cs="DIN Next LT Arabic"/>
          <w:sz w:val="24"/>
          <w:szCs w:val="24"/>
          <w:rtl/>
        </w:rPr>
        <w:t>من معاينة التوريدات و</w:t>
      </w:r>
      <w:r w:rsidR="00334DDE">
        <w:rPr>
          <w:rFonts w:ascii="DIN Next LT Arabic" w:hAnsi="DIN Next LT Arabic" w:cs="DIN Next LT Arabic" w:hint="cs"/>
          <w:sz w:val="24"/>
          <w:szCs w:val="24"/>
          <w:rtl/>
        </w:rPr>
        <w:t>ال</w:t>
      </w:r>
      <w:r w:rsidRPr="00C90B43">
        <w:rPr>
          <w:rFonts w:ascii="DIN Next LT Arabic" w:hAnsi="DIN Next LT Arabic" w:cs="DIN Next LT Arabic"/>
          <w:sz w:val="24"/>
          <w:szCs w:val="24"/>
          <w:rtl/>
        </w:rPr>
        <w:t>تأكد من عدم إعاقة أي أعمال أخرى تقوم بها الجهة الحكومية.</w:t>
      </w:r>
    </w:p>
    <w:p w14:paraId="3775774C" w14:textId="21FBA169" w:rsidR="000F15F5" w:rsidRPr="000F15F5" w:rsidRDefault="000F15F5" w:rsidP="00F22857">
      <w:pPr>
        <w:pStyle w:val="Heading3"/>
        <w:numPr>
          <w:ilvl w:val="0"/>
          <w:numId w:val="31"/>
        </w:numPr>
        <w:pBdr>
          <w:top w:val="single" w:sz="4" w:space="1" w:color="auto"/>
        </w:pBdr>
        <w:bidi/>
        <w:spacing w:before="240" w:after="0"/>
        <w:jc w:val="both"/>
        <w:rPr>
          <w:rFonts w:ascii="DIN Next LT Arabic" w:hAnsi="DIN Next LT Arabic" w:cs="DIN Next LT Arabic"/>
          <w:color w:val="000000" w:themeColor="text1"/>
          <w:szCs w:val="24"/>
        </w:rPr>
      </w:pPr>
      <w:bookmarkStart w:id="212" w:name="_Toc39797998"/>
      <w:bookmarkStart w:id="213" w:name="_Toc41663731"/>
      <w:bookmarkStart w:id="214" w:name="_Toc20321575"/>
      <w:bookmarkStart w:id="215" w:name="_Toc39687516"/>
      <w:r>
        <w:rPr>
          <w:rFonts w:ascii="DIN Next LT Arabic" w:hAnsi="DIN Next LT Arabic" w:cs="DIN Next LT Arabic" w:hint="cs"/>
          <w:color w:val="000000" w:themeColor="text1"/>
          <w:szCs w:val="24"/>
          <w:rtl/>
        </w:rPr>
        <w:t>ممثل المتعاقد</w:t>
      </w:r>
      <w:bookmarkEnd w:id="212"/>
      <w:bookmarkEnd w:id="213"/>
    </w:p>
    <w:p w14:paraId="306E7048" w14:textId="2DCA8189" w:rsidR="000F15F5" w:rsidRDefault="000F15F5" w:rsidP="005F5D31">
      <w:pPr>
        <w:pStyle w:val="BodyText"/>
        <w:bidi/>
        <w:spacing w:before="240" w:after="0"/>
        <w:jc w:val="both"/>
        <w:rPr>
          <w:rFonts w:ascii="DIN Next LT Arabic" w:hAnsi="DIN Next LT Arabic" w:cs="DIN Next LT Arabic"/>
          <w:sz w:val="24"/>
          <w:szCs w:val="24"/>
        </w:rPr>
      </w:pPr>
      <w:r>
        <w:rPr>
          <w:rFonts w:ascii="DIN Next LT Arabic" w:hAnsi="DIN Next LT Arabic" w:cs="DIN Next LT Arabic"/>
          <w:sz w:val="24"/>
          <w:szCs w:val="24"/>
          <w:rtl/>
        </w:rPr>
        <w:t>يجب على المتعاقد تعيين ممثل له وإعطاؤه الصلاحيات اللازمة للنيابـة عنـه، ويشترط موافقة الجهة الحكومية على هذا التعيين، وفي حال قررت الجهة الحكومية في أي وقت سحب قبولها فعليها إخطار المتعاقد بذلك، وعلى المتعاقد فور تسلمه الإخطار استبدال ممثله وذلك خلال مدة</w:t>
      </w:r>
      <w:r>
        <w:rPr>
          <w:rFonts w:ascii="DIN Next LT Arabic" w:hAnsi="DIN Next LT Arabic" w:cs="DIN Next LT Arabic"/>
          <w:color w:val="FF0000"/>
          <w:sz w:val="24"/>
          <w:szCs w:val="24"/>
          <w:rtl/>
        </w:rPr>
        <w:t xml:space="preserve"> [أدخل المدة] </w:t>
      </w:r>
      <w:r>
        <w:rPr>
          <w:rFonts w:ascii="DIN Next LT Arabic" w:hAnsi="DIN Next LT Arabic" w:cs="DIN Next LT Arabic"/>
          <w:sz w:val="24"/>
          <w:szCs w:val="24"/>
          <w:rtl/>
        </w:rPr>
        <w:t>يومًا وعدم تكليفه بأي عمل آخر، وتعيين ممثل آخر له توافق عليه الجهة الحكومية. ويجب على ممثل المتعاقد أن يتلقى بالنيابة عن المتعاقد التعليمات والتوجيهات التي تصدرها الجهة الحكومية وإذا كان ممثل المتعاقد لا يجيد اللغة العربية وجب على المتعاقد توفير مترجم يجيد اللغة العربية تحدثا وكتابة وقراءة</w:t>
      </w:r>
      <w:r>
        <w:rPr>
          <w:rFonts w:ascii="DIN Next LT Arabic" w:hAnsi="DIN Next LT Arabic" w:cs="DIN Next LT Arabic" w:hint="cs"/>
          <w:sz w:val="24"/>
          <w:szCs w:val="24"/>
          <w:rtl/>
        </w:rPr>
        <w:t xml:space="preserve"> ليقوم بمساعدة ممثله</w:t>
      </w:r>
      <w:r>
        <w:rPr>
          <w:rFonts w:ascii="DIN Next LT Arabic" w:hAnsi="DIN Next LT Arabic" w:cs="DIN Next LT Arabic"/>
          <w:sz w:val="24"/>
          <w:szCs w:val="24"/>
          <w:rtl/>
        </w:rPr>
        <w:t>.</w:t>
      </w:r>
    </w:p>
    <w:p w14:paraId="7C91D291" w14:textId="77B38DBE" w:rsidR="000F15F5" w:rsidRDefault="000F15F5" w:rsidP="000F15F5">
      <w:pPr>
        <w:pStyle w:val="BodyText"/>
        <w:bidi/>
        <w:rPr>
          <w:rtl/>
        </w:rPr>
      </w:pPr>
    </w:p>
    <w:p w14:paraId="6AB0119A" w14:textId="77777777" w:rsidR="00DA50F5" w:rsidRPr="00C90B43" w:rsidRDefault="00DA50F5" w:rsidP="00F22857">
      <w:pPr>
        <w:pStyle w:val="Heading3"/>
        <w:numPr>
          <w:ilvl w:val="0"/>
          <w:numId w:val="31"/>
        </w:numPr>
        <w:pBdr>
          <w:top w:val="single" w:sz="4" w:space="1" w:color="auto"/>
        </w:pBdr>
        <w:bidi/>
        <w:spacing w:before="240" w:after="0"/>
        <w:jc w:val="both"/>
        <w:rPr>
          <w:rFonts w:ascii="DIN Next LT Arabic" w:hAnsi="DIN Next LT Arabic" w:cs="DIN Next LT Arabic"/>
          <w:color w:val="000000" w:themeColor="text1"/>
          <w:szCs w:val="24"/>
          <w:rtl/>
        </w:rPr>
      </w:pPr>
      <w:bookmarkStart w:id="216" w:name="_Toc39797999"/>
      <w:bookmarkStart w:id="217" w:name="_Toc41663732"/>
      <w:r w:rsidRPr="00C90B43">
        <w:rPr>
          <w:rFonts w:ascii="DIN Next LT Arabic" w:hAnsi="DIN Next LT Arabic" w:cs="DIN Next LT Arabic"/>
          <w:color w:val="000000" w:themeColor="text1"/>
          <w:szCs w:val="24"/>
          <w:rtl/>
        </w:rPr>
        <w:t>السلامة والصحة المهنية</w:t>
      </w:r>
      <w:bookmarkEnd w:id="214"/>
      <w:bookmarkEnd w:id="215"/>
      <w:bookmarkEnd w:id="216"/>
      <w:bookmarkEnd w:id="217"/>
    </w:p>
    <w:p w14:paraId="3E51B752" w14:textId="77777777" w:rsidR="000F15F5" w:rsidRPr="000F15F5" w:rsidRDefault="000F15F5" w:rsidP="000F15F5">
      <w:pPr>
        <w:pStyle w:val="BodyText"/>
        <w:bidi/>
        <w:rPr>
          <w:rtl/>
        </w:rPr>
      </w:pPr>
    </w:p>
    <w:p w14:paraId="7FA02B1D" w14:textId="566EF7DF" w:rsidR="00DA50F5" w:rsidRPr="00C90B43" w:rsidRDefault="00DA50F5" w:rsidP="001905C4">
      <w:pPr>
        <w:pStyle w:val="BodyText"/>
        <w:bidi/>
        <w:spacing w:before="240" w:after="0"/>
        <w:jc w:val="both"/>
        <w:rPr>
          <w:rFonts w:ascii="DIN Next LT Arabic" w:hAnsi="DIN Next LT Arabic" w:cs="DIN Next LT Arabic"/>
          <w:color w:val="000000" w:themeColor="text1"/>
          <w:sz w:val="24"/>
          <w:szCs w:val="24"/>
          <w:rtl/>
        </w:rPr>
      </w:pPr>
      <w:r w:rsidRPr="00C90B43">
        <w:rPr>
          <w:rFonts w:ascii="DIN Next LT Arabic" w:hAnsi="DIN Next LT Arabic" w:cs="DIN Next LT Arabic"/>
          <w:b/>
          <w:bCs/>
          <w:color w:val="000000" w:themeColor="text1"/>
          <w:sz w:val="24"/>
          <w:szCs w:val="24"/>
          <w:u w:val="single"/>
          <w:shd w:val="clear" w:color="auto" w:fill="FFFFFF"/>
          <w:rtl/>
        </w:rPr>
        <w:t>أولًا</w:t>
      </w:r>
      <w:r w:rsidRPr="00C90B43">
        <w:rPr>
          <w:rFonts w:ascii="DIN Next LT Arabic" w:hAnsi="DIN Next LT Arabic" w:cs="DIN Next LT Arabic"/>
          <w:b/>
          <w:bCs/>
          <w:color w:val="000000" w:themeColor="text1"/>
          <w:sz w:val="24"/>
          <w:szCs w:val="24"/>
          <w:shd w:val="clear" w:color="auto" w:fill="FFFFFF"/>
          <w:rtl/>
        </w:rPr>
        <w:t xml:space="preserve">: </w:t>
      </w:r>
      <w:r w:rsidRPr="00C90B43">
        <w:rPr>
          <w:rFonts w:ascii="DIN Next LT Arabic" w:hAnsi="DIN Next LT Arabic" w:cs="DIN Next LT Arabic"/>
          <w:color w:val="000000" w:themeColor="text1"/>
          <w:sz w:val="24"/>
          <w:szCs w:val="24"/>
          <w:rtl/>
        </w:rPr>
        <w:t xml:space="preserve">يجب على المتعاقد الامتثال في جميع الأوقات لأنظمة السلامة والصحة المهنية الواردة في الأنظمة المعمول بها </w:t>
      </w:r>
      <w:r w:rsidR="001905C4">
        <w:rPr>
          <w:rFonts w:ascii="DIN Next LT Arabic" w:hAnsi="DIN Next LT Arabic" w:cs="DIN Next LT Arabic" w:hint="cs"/>
          <w:color w:val="000000" w:themeColor="text1"/>
          <w:sz w:val="24"/>
          <w:szCs w:val="24"/>
          <w:rtl/>
        </w:rPr>
        <w:t>و</w:t>
      </w:r>
      <w:r w:rsidRPr="00C90B43">
        <w:rPr>
          <w:rFonts w:ascii="DIN Next LT Arabic" w:hAnsi="DIN Next LT Arabic" w:cs="DIN Next LT Arabic"/>
          <w:color w:val="000000" w:themeColor="text1"/>
          <w:sz w:val="24"/>
          <w:szCs w:val="24"/>
          <w:rtl/>
        </w:rPr>
        <w:t xml:space="preserve">مواصفات ومعايير السلامة، بما في ذلك على سبيل المثال لا الحصر، أثناء تسليم أو تجميع أو نقل أو تفريغ أو تخزين الأصناف والمواد. </w:t>
      </w:r>
      <w:r w:rsidRPr="00C90B43">
        <w:rPr>
          <w:rFonts w:ascii="DIN Next LT Arabic" w:hAnsi="DIN Next LT Arabic" w:cs="DIN Next LT Arabic"/>
          <w:sz w:val="24"/>
          <w:szCs w:val="24"/>
          <w:rtl/>
        </w:rPr>
        <w:t>ويُعدُّ المتعاقد مسؤولًا مسؤولية كاملة عن سلامة موظفيه، ويلتزم بتوفير جميع معدات ولوازم الأمن والسلامة لهم</w:t>
      </w:r>
      <w:r w:rsidR="0034629A" w:rsidRPr="00C90B43">
        <w:rPr>
          <w:rFonts w:ascii="DIN Next LT Arabic" w:hAnsi="DIN Next LT Arabic" w:cs="DIN Next LT Arabic"/>
          <w:sz w:val="24"/>
          <w:szCs w:val="24"/>
          <w:rtl/>
        </w:rPr>
        <w:t>. وعلى المتعاقد معالجة أي</w:t>
      </w:r>
      <w:r w:rsidRPr="00C90B43">
        <w:rPr>
          <w:rFonts w:ascii="DIN Next LT Arabic" w:hAnsi="DIN Next LT Arabic" w:cs="DIN Next LT Arabic"/>
          <w:sz w:val="24"/>
          <w:szCs w:val="24"/>
          <w:rtl/>
        </w:rPr>
        <w:t xml:space="preserve"> مخالفة لهذه الأنظمة على الفور.</w:t>
      </w:r>
    </w:p>
    <w:p w14:paraId="3EA30680" w14:textId="41A8518A" w:rsidR="00DA50F5" w:rsidRPr="00C90B43" w:rsidRDefault="00DA50F5" w:rsidP="00DA50F5">
      <w:pPr>
        <w:pStyle w:val="BodyText"/>
        <w:bidi/>
        <w:spacing w:before="240" w:after="0"/>
        <w:jc w:val="both"/>
        <w:rPr>
          <w:rFonts w:ascii="DIN Next LT Arabic" w:hAnsi="DIN Next LT Arabic" w:cs="DIN Next LT Arabic"/>
          <w:sz w:val="24"/>
          <w:szCs w:val="24"/>
          <w:rtl/>
        </w:rPr>
      </w:pPr>
      <w:r w:rsidRPr="00C90B43">
        <w:rPr>
          <w:rFonts w:ascii="DIN Next LT Arabic" w:hAnsi="DIN Next LT Arabic" w:cs="DIN Next LT Arabic"/>
          <w:b/>
          <w:bCs/>
          <w:sz w:val="24"/>
          <w:szCs w:val="24"/>
          <w:u w:val="single"/>
          <w:shd w:val="clear" w:color="auto" w:fill="FFFFFF"/>
          <w:rtl/>
        </w:rPr>
        <w:t>ثانيًا</w:t>
      </w:r>
      <w:r w:rsidRPr="00C90B43">
        <w:rPr>
          <w:rFonts w:ascii="DIN Next LT Arabic" w:hAnsi="DIN Next LT Arabic" w:cs="DIN Next LT Arabic"/>
          <w:sz w:val="24"/>
          <w:szCs w:val="24"/>
          <w:rtl/>
        </w:rPr>
        <w:t>: يعوض المتعاقد الجهة الحكومية عن أي أضرار أو خسائر تنتج عن عدم امتثاله لهذا البند و</w:t>
      </w:r>
      <w:r w:rsidR="008277F4">
        <w:rPr>
          <w:rFonts w:ascii="DIN Next LT Arabic" w:hAnsi="DIN Next LT Arabic" w:cs="DIN Next LT Arabic"/>
          <w:sz w:val="24"/>
          <w:szCs w:val="24"/>
          <w:rtl/>
        </w:rPr>
        <w:t>الاتفاقية.</w:t>
      </w:r>
      <w:r w:rsidRPr="00C90B43">
        <w:rPr>
          <w:rFonts w:ascii="DIN Next LT Arabic" w:hAnsi="DIN Next LT Arabic" w:cs="DIN Next LT Arabic"/>
          <w:sz w:val="24"/>
          <w:szCs w:val="24"/>
          <w:rtl/>
        </w:rPr>
        <w:t xml:space="preserve"> </w:t>
      </w:r>
    </w:p>
    <w:p w14:paraId="0F3D25DC" w14:textId="7A27FAC1" w:rsidR="00DA50F5" w:rsidRPr="00C90B43" w:rsidRDefault="00DA50F5" w:rsidP="001905C4">
      <w:pPr>
        <w:pStyle w:val="BodyText"/>
        <w:bidi/>
        <w:spacing w:before="240" w:after="0"/>
        <w:jc w:val="both"/>
        <w:rPr>
          <w:rFonts w:ascii="DIN Next LT Arabic" w:hAnsi="DIN Next LT Arabic" w:cs="DIN Next LT Arabic"/>
          <w:sz w:val="24"/>
          <w:szCs w:val="24"/>
          <w:rtl/>
        </w:rPr>
      </w:pPr>
      <w:r w:rsidRPr="00C90B43">
        <w:rPr>
          <w:rFonts w:ascii="DIN Next LT Arabic" w:hAnsi="DIN Next LT Arabic" w:cs="DIN Next LT Arabic"/>
          <w:b/>
          <w:bCs/>
          <w:sz w:val="24"/>
          <w:szCs w:val="24"/>
          <w:u w:val="single"/>
          <w:shd w:val="clear" w:color="auto" w:fill="FFFFFF"/>
          <w:rtl/>
        </w:rPr>
        <w:t>ثالثًا</w:t>
      </w:r>
      <w:r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shd w:val="clear" w:color="auto" w:fill="FFFFFF"/>
          <w:rtl/>
        </w:rPr>
        <w:t>في حال تبي</w:t>
      </w:r>
      <w:r w:rsidR="00382174">
        <w:rPr>
          <w:rFonts w:ascii="DIN Next LT Arabic" w:hAnsi="DIN Next LT Arabic" w:cs="DIN Next LT Arabic" w:hint="cs"/>
          <w:sz w:val="24"/>
          <w:szCs w:val="24"/>
          <w:shd w:val="clear" w:color="auto" w:fill="FFFFFF"/>
          <w:rtl/>
        </w:rPr>
        <w:t>ّ</w:t>
      </w:r>
      <w:r w:rsidRPr="00C90B43">
        <w:rPr>
          <w:rFonts w:ascii="DIN Next LT Arabic" w:hAnsi="DIN Next LT Arabic" w:cs="DIN Next LT Arabic"/>
          <w:sz w:val="24"/>
          <w:szCs w:val="24"/>
          <w:shd w:val="clear" w:color="auto" w:fill="FFFFFF"/>
          <w:rtl/>
        </w:rPr>
        <w:t xml:space="preserve">ن للمتعاقد نشوء أي ظرف قد يتسبب في مخالفة أنظمة السلامة والصحة المهنية أو يمثل خطرًا على الموظفين والعاملين في الموقع، </w:t>
      </w:r>
      <w:r w:rsidR="00896CE6" w:rsidRPr="00C90B43">
        <w:rPr>
          <w:rFonts w:ascii="DIN Next LT Arabic" w:hAnsi="DIN Next LT Arabic" w:cs="DIN Next LT Arabic"/>
          <w:sz w:val="24"/>
          <w:szCs w:val="24"/>
          <w:shd w:val="clear" w:color="auto" w:fill="FFFFFF"/>
          <w:rtl/>
        </w:rPr>
        <w:t>ف</w:t>
      </w:r>
      <w:r w:rsidRPr="00C90B43">
        <w:rPr>
          <w:rFonts w:ascii="DIN Next LT Arabic" w:hAnsi="DIN Next LT Arabic" w:cs="DIN Next LT Arabic"/>
          <w:sz w:val="24"/>
          <w:szCs w:val="24"/>
          <w:shd w:val="clear" w:color="auto" w:fill="FFFFFF"/>
          <w:rtl/>
        </w:rPr>
        <w:t xml:space="preserve">يجب على المتعاقد إخطار الجهة الحكومية على الفور لمناقشة هذه الظروف ومعالجتها. وفي حال استمرار هذه الظروف، يحق للجهة الحكومية رفض </w:t>
      </w:r>
      <w:r w:rsidR="001905C4" w:rsidRPr="00505A37">
        <w:rPr>
          <w:rFonts w:ascii="DIN Next LT Arabic" w:hAnsi="DIN Next LT Arabic" w:cs="DIN Next LT Arabic"/>
          <w:color w:val="000000" w:themeColor="text1"/>
          <w:sz w:val="24"/>
          <w:szCs w:val="24"/>
          <w:shd w:val="clear" w:color="auto" w:fill="FFFFFF"/>
          <w:rtl/>
        </w:rPr>
        <w:t xml:space="preserve">تسلُّم </w:t>
      </w:r>
      <w:r w:rsidRPr="00C90B43">
        <w:rPr>
          <w:rFonts w:ascii="DIN Next LT Arabic" w:hAnsi="DIN Next LT Arabic" w:cs="DIN Next LT Arabic"/>
          <w:sz w:val="24"/>
          <w:szCs w:val="24"/>
          <w:shd w:val="clear" w:color="auto" w:fill="FFFFFF"/>
          <w:rtl/>
        </w:rPr>
        <w:t>أي أصناف حتى تتم معالجة الظروف.</w:t>
      </w:r>
    </w:p>
    <w:p w14:paraId="37E215BB" w14:textId="77777777" w:rsidR="00DA50F5" w:rsidRPr="00C90B43" w:rsidRDefault="00DA50F5" w:rsidP="00F22857">
      <w:pPr>
        <w:pStyle w:val="Heading3"/>
        <w:numPr>
          <w:ilvl w:val="0"/>
          <w:numId w:val="31"/>
        </w:numPr>
        <w:pBdr>
          <w:top w:val="single" w:sz="4" w:space="1" w:color="auto"/>
        </w:pBdr>
        <w:bidi/>
        <w:spacing w:before="240" w:after="0"/>
        <w:jc w:val="both"/>
        <w:rPr>
          <w:rFonts w:ascii="DIN Next LT Arabic" w:hAnsi="DIN Next LT Arabic" w:cs="DIN Next LT Arabic"/>
          <w:color w:val="000000" w:themeColor="text1"/>
          <w:szCs w:val="24"/>
          <w:rtl/>
        </w:rPr>
      </w:pPr>
      <w:bookmarkStart w:id="218" w:name="_Toc20321577"/>
      <w:bookmarkStart w:id="219" w:name="_Toc39687517"/>
      <w:bookmarkStart w:id="220" w:name="_Toc39798000"/>
      <w:bookmarkStart w:id="221" w:name="_Toc41663733"/>
      <w:r w:rsidRPr="00C90B43">
        <w:rPr>
          <w:rFonts w:ascii="DIN Next LT Arabic" w:hAnsi="DIN Next LT Arabic" w:cs="DIN Next LT Arabic"/>
          <w:color w:val="000000" w:themeColor="text1"/>
          <w:szCs w:val="24"/>
          <w:rtl/>
        </w:rPr>
        <w:t>حماية البيئة</w:t>
      </w:r>
      <w:bookmarkEnd w:id="218"/>
      <w:bookmarkEnd w:id="219"/>
      <w:bookmarkEnd w:id="220"/>
      <w:bookmarkEnd w:id="221"/>
    </w:p>
    <w:p w14:paraId="7768723C" w14:textId="714CF305" w:rsidR="00DA50F5" w:rsidRPr="00C90B43" w:rsidRDefault="00DA50F5" w:rsidP="006B0DD2">
      <w:pPr>
        <w:pStyle w:val="BodyText"/>
        <w:bidi/>
        <w:spacing w:before="240" w:after="0"/>
        <w:jc w:val="both"/>
        <w:rPr>
          <w:rFonts w:ascii="DIN Next LT Arabic" w:hAnsi="DIN Next LT Arabic" w:cs="DIN Next LT Arabic"/>
          <w:color w:val="000000" w:themeColor="text1"/>
          <w:sz w:val="24"/>
          <w:szCs w:val="24"/>
          <w:rtl/>
        </w:rPr>
      </w:pPr>
      <w:r w:rsidRPr="00C90B43">
        <w:rPr>
          <w:rFonts w:ascii="DIN Next LT Arabic" w:hAnsi="DIN Next LT Arabic" w:cs="DIN Next LT Arabic"/>
          <w:color w:val="000000" w:themeColor="text1"/>
          <w:sz w:val="24"/>
          <w:szCs w:val="24"/>
          <w:rtl/>
        </w:rPr>
        <w:t xml:space="preserve">يجب على المتعاقد مراعاة الأنظمة والتعليمات البيئية المطبقة على نطاق الأعمال في </w:t>
      </w:r>
      <w:r w:rsidR="006B0DD2">
        <w:rPr>
          <w:rFonts w:ascii="DIN Next LT Arabic" w:hAnsi="DIN Next LT Arabic" w:cs="DIN Next LT Arabic"/>
          <w:color w:val="000000" w:themeColor="text1"/>
          <w:sz w:val="24"/>
          <w:szCs w:val="24"/>
          <w:rtl/>
        </w:rPr>
        <w:t>هذه الاتفاقية</w:t>
      </w:r>
      <w:r w:rsidR="006B0DD2">
        <w:rPr>
          <w:rFonts w:ascii="DIN Next LT Arabic" w:hAnsi="DIN Next LT Arabic" w:cs="DIN Next LT Arabic" w:hint="cs"/>
          <w:color w:val="000000" w:themeColor="text1"/>
          <w:sz w:val="24"/>
          <w:szCs w:val="24"/>
          <w:rtl/>
        </w:rPr>
        <w:t xml:space="preserve"> وكل أمر شراء يصدر بموجبها</w:t>
      </w:r>
      <w:r w:rsidRPr="00C90B43">
        <w:rPr>
          <w:rFonts w:ascii="DIN Next LT Arabic" w:hAnsi="DIN Next LT Arabic" w:cs="DIN Next LT Arabic"/>
          <w:color w:val="000000" w:themeColor="text1"/>
          <w:sz w:val="24"/>
          <w:szCs w:val="24"/>
          <w:rtl/>
        </w:rPr>
        <w:t xml:space="preserve">، واتخاذ جميع الخطوات المعقولة لحماية البيئة (داخل الموقع وخارجه)، وأن يحدّ من إحداث الإزعاج أو الضرر للأفراد أو </w:t>
      </w:r>
      <w:r w:rsidR="00DC0083">
        <w:rPr>
          <w:rFonts w:ascii="DIN Next LT Arabic" w:hAnsi="DIN Next LT Arabic" w:cs="DIN Next LT Arabic" w:hint="cs"/>
          <w:color w:val="000000" w:themeColor="text1"/>
          <w:sz w:val="24"/>
          <w:szCs w:val="24"/>
          <w:rtl/>
        </w:rPr>
        <w:t>ا</w:t>
      </w:r>
      <w:r w:rsidRPr="00C90B43">
        <w:rPr>
          <w:rFonts w:ascii="DIN Next LT Arabic" w:hAnsi="DIN Next LT Arabic" w:cs="DIN Next LT Arabic"/>
          <w:color w:val="000000" w:themeColor="text1"/>
          <w:sz w:val="24"/>
          <w:szCs w:val="24"/>
          <w:rtl/>
        </w:rPr>
        <w:t xml:space="preserve">لممتلكات نتيجة للتلوث أو الضجيج أو غيره مما قد ينتج عن عمليات </w:t>
      </w:r>
      <w:r w:rsidR="00A17B78">
        <w:rPr>
          <w:rFonts w:ascii="DIN Next LT Arabic" w:hAnsi="DIN Next LT Arabic" w:cs="DIN Next LT Arabic" w:hint="cs"/>
          <w:color w:val="000000" w:themeColor="text1"/>
          <w:sz w:val="24"/>
          <w:szCs w:val="24"/>
          <w:rtl/>
        </w:rPr>
        <w:t>توريد</w:t>
      </w:r>
      <w:r w:rsidR="00A17B78" w:rsidRPr="00C90B43">
        <w:rPr>
          <w:rFonts w:ascii="DIN Next LT Arabic" w:hAnsi="DIN Next LT Arabic" w:cs="DIN Next LT Arabic"/>
          <w:color w:val="000000" w:themeColor="text1"/>
          <w:sz w:val="24"/>
          <w:szCs w:val="24"/>
          <w:rtl/>
        </w:rPr>
        <w:t xml:space="preserve"> </w:t>
      </w:r>
      <w:r w:rsidRPr="00C90B43">
        <w:rPr>
          <w:rFonts w:ascii="DIN Next LT Arabic" w:hAnsi="DIN Next LT Arabic" w:cs="DIN Next LT Arabic"/>
          <w:color w:val="000000" w:themeColor="text1"/>
          <w:sz w:val="24"/>
          <w:szCs w:val="24"/>
          <w:rtl/>
        </w:rPr>
        <w:t>الأصناف والمواد.</w:t>
      </w:r>
    </w:p>
    <w:p w14:paraId="7CF356B0" w14:textId="77777777" w:rsidR="00DA50F5" w:rsidRPr="00C90B43" w:rsidRDefault="003E5860" w:rsidP="00F22857">
      <w:pPr>
        <w:pStyle w:val="Heading3"/>
        <w:numPr>
          <w:ilvl w:val="0"/>
          <w:numId w:val="31"/>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222" w:name="_Toc20321578"/>
      <w:bookmarkStart w:id="223" w:name="_Toc39687518"/>
      <w:bookmarkStart w:id="224" w:name="_Toc39798001"/>
      <w:bookmarkStart w:id="225" w:name="_Toc41663734"/>
      <w:r w:rsidRPr="00C90B43">
        <w:rPr>
          <w:rFonts w:ascii="DIN Next LT Arabic" w:hAnsi="DIN Next LT Arabic" w:cs="DIN Next LT Arabic"/>
          <w:color w:val="000000" w:themeColor="text1"/>
          <w:szCs w:val="24"/>
          <w:rtl/>
        </w:rPr>
        <w:t>ضمان</w:t>
      </w:r>
      <w:r w:rsidR="00DA50F5" w:rsidRPr="00C90B43">
        <w:rPr>
          <w:rFonts w:ascii="DIN Next LT Arabic" w:hAnsi="DIN Next LT Arabic" w:cs="DIN Next LT Arabic"/>
          <w:color w:val="000000" w:themeColor="text1"/>
          <w:szCs w:val="24"/>
          <w:rtl/>
        </w:rPr>
        <w:t xml:space="preserve"> الجودة</w:t>
      </w:r>
      <w:bookmarkEnd w:id="222"/>
      <w:bookmarkEnd w:id="223"/>
      <w:bookmarkEnd w:id="224"/>
      <w:bookmarkEnd w:id="225"/>
    </w:p>
    <w:p w14:paraId="1E51978C" w14:textId="6B8B6730" w:rsidR="00DA50F5" w:rsidRPr="00C90B43" w:rsidRDefault="00EB39A5" w:rsidP="00DA50F5">
      <w:pPr>
        <w:pStyle w:val="BodyText"/>
        <w:bidi/>
        <w:spacing w:before="240" w:after="0"/>
        <w:jc w:val="both"/>
        <w:rPr>
          <w:rFonts w:ascii="DIN Next LT Arabic" w:hAnsi="DIN Next LT Arabic" w:cs="DIN Next LT Arabic"/>
          <w:color w:val="000000" w:themeColor="text1"/>
          <w:sz w:val="24"/>
          <w:szCs w:val="24"/>
          <w:rtl/>
        </w:rPr>
      </w:pPr>
      <w:r w:rsidRPr="00C90B43">
        <w:rPr>
          <w:rFonts w:ascii="DIN Next LT Arabic" w:hAnsi="DIN Next LT Arabic" w:cs="DIN Next LT Arabic"/>
          <w:color w:val="000000" w:themeColor="text1"/>
          <w:sz w:val="24"/>
          <w:szCs w:val="24"/>
          <w:rtl/>
        </w:rPr>
        <w:t>ي</w:t>
      </w:r>
      <w:r w:rsidR="00DA50F5" w:rsidRPr="00C90B43">
        <w:rPr>
          <w:rFonts w:ascii="DIN Next LT Arabic" w:hAnsi="DIN Next LT Arabic" w:cs="DIN Next LT Arabic"/>
          <w:color w:val="000000" w:themeColor="text1"/>
          <w:sz w:val="24"/>
          <w:szCs w:val="24"/>
          <w:rtl/>
        </w:rPr>
        <w:t>جب على المتعاقد ضمان جودة الأصناف الموردة في</w:t>
      </w:r>
      <w:r w:rsidR="00E506DF">
        <w:rPr>
          <w:rFonts w:ascii="DIN Next LT Arabic" w:hAnsi="DIN Next LT Arabic" w:cs="DIN Next LT Arabic"/>
          <w:color w:val="000000" w:themeColor="text1"/>
          <w:sz w:val="24"/>
          <w:szCs w:val="24"/>
          <w:rtl/>
        </w:rPr>
        <w:t xml:space="preserve"> هذه الاتفاقية </w:t>
      </w:r>
      <w:r w:rsidR="00DA50F5" w:rsidRPr="00C90B43">
        <w:rPr>
          <w:rFonts w:ascii="DIN Next LT Arabic" w:hAnsi="DIN Next LT Arabic" w:cs="DIN Next LT Arabic"/>
          <w:color w:val="000000" w:themeColor="text1"/>
          <w:sz w:val="24"/>
          <w:szCs w:val="24"/>
          <w:rtl/>
        </w:rPr>
        <w:t>واعتمادها من قبل الجهة الحكومية. وأن تتطابق جودة الأصناف الموردة وتسليم وتركيب الأصناف مع المعايير المعتمدة للأعمال المذكورة في</w:t>
      </w:r>
      <w:r w:rsidR="00E506DF">
        <w:rPr>
          <w:rFonts w:ascii="DIN Next LT Arabic" w:hAnsi="DIN Next LT Arabic" w:cs="DIN Next LT Arabic"/>
          <w:color w:val="000000" w:themeColor="text1"/>
          <w:sz w:val="24"/>
          <w:szCs w:val="24"/>
          <w:rtl/>
        </w:rPr>
        <w:t xml:space="preserve"> هذه الاتفاقية </w:t>
      </w:r>
      <w:r w:rsidR="00DA50F5" w:rsidRPr="00C90B43">
        <w:rPr>
          <w:rFonts w:ascii="DIN Next LT Arabic" w:hAnsi="DIN Next LT Arabic" w:cs="DIN Next LT Arabic"/>
          <w:color w:val="000000" w:themeColor="text1"/>
          <w:sz w:val="24"/>
          <w:szCs w:val="24"/>
          <w:rtl/>
        </w:rPr>
        <w:t xml:space="preserve">ونطاق العمل وما إلى ذلك، ولا يعفي الالتزام ذلك المتعاقد من أيٍّ من مسؤولياته أو مهماته أو واجباته المذكورة في </w:t>
      </w:r>
      <w:r w:rsidR="006B0DD2">
        <w:rPr>
          <w:rFonts w:ascii="DIN Next LT Arabic" w:hAnsi="DIN Next LT Arabic" w:cs="DIN Next LT Arabic"/>
          <w:color w:val="000000" w:themeColor="text1"/>
          <w:sz w:val="24"/>
          <w:szCs w:val="24"/>
          <w:rtl/>
        </w:rPr>
        <w:t>هذه الاتفاقية</w:t>
      </w:r>
      <w:r w:rsidR="00DA50F5" w:rsidRPr="00C90B43">
        <w:rPr>
          <w:rFonts w:ascii="DIN Next LT Arabic" w:hAnsi="DIN Next LT Arabic" w:cs="DIN Next LT Arabic"/>
          <w:color w:val="000000" w:themeColor="text1"/>
          <w:sz w:val="24"/>
          <w:szCs w:val="24"/>
          <w:rtl/>
        </w:rPr>
        <w:t xml:space="preserve">.  </w:t>
      </w:r>
    </w:p>
    <w:p w14:paraId="3B2FA835" w14:textId="77777777" w:rsidR="00DA50F5" w:rsidRPr="00C90B43" w:rsidRDefault="00DA50F5" w:rsidP="00F22857">
      <w:pPr>
        <w:pStyle w:val="Heading3"/>
        <w:numPr>
          <w:ilvl w:val="0"/>
          <w:numId w:val="31"/>
        </w:numPr>
        <w:pBdr>
          <w:top w:val="single" w:sz="4" w:space="1" w:color="auto"/>
        </w:pBdr>
        <w:bidi/>
        <w:spacing w:before="240" w:after="0"/>
        <w:ind w:left="432" w:hanging="432"/>
        <w:jc w:val="both"/>
        <w:rPr>
          <w:rFonts w:ascii="DIN Next LT Arabic" w:hAnsi="DIN Next LT Arabic" w:cs="DIN Next LT Arabic"/>
          <w:color w:val="auto"/>
          <w:szCs w:val="24"/>
          <w:rtl/>
        </w:rPr>
      </w:pPr>
      <w:bookmarkStart w:id="226" w:name="_Toc20321579"/>
      <w:bookmarkStart w:id="227" w:name="_Toc26264346"/>
      <w:bookmarkStart w:id="228" w:name="_Toc30950330"/>
      <w:bookmarkStart w:id="229" w:name="_Toc39687519"/>
      <w:bookmarkStart w:id="230" w:name="_Toc39798002"/>
      <w:bookmarkStart w:id="231" w:name="_Toc41663735"/>
      <w:r w:rsidRPr="00C90B43">
        <w:rPr>
          <w:rFonts w:ascii="DIN Next LT Arabic" w:hAnsi="DIN Next LT Arabic" w:cs="DIN Next LT Arabic"/>
          <w:color w:val="auto"/>
          <w:szCs w:val="24"/>
          <w:rtl/>
        </w:rPr>
        <w:t xml:space="preserve">نقل </w:t>
      </w:r>
      <w:bookmarkEnd w:id="226"/>
      <w:r w:rsidRPr="00C90B43">
        <w:rPr>
          <w:rFonts w:ascii="DIN Next LT Arabic" w:hAnsi="DIN Next LT Arabic" w:cs="DIN Next LT Arabic"/>
          <w:color w:val="auto"/>
          <w:szCs w:val="24"/>
          <w:rtl/>
        </w:rPr>
        <w:t>الأصناف</w:t>
      </w:r>
      <w:bookmarkEnd w:id="227"/>
      <w:bookmarkEnd w:id="228"/>
      <w:bookmarkEnd w:id="229"/>
      <w:bookmarkEnd w:id="230"/>
      <w:bookmarkEnd w:id="231"/>
    </w:p>
    <w:p w14:paraId="2E54C4A2" w14:textId="77777777" w:rsidR="00DA50F5" w:rsidRPr="00C90B43" w:rsidRDefault="009B6BF9" w:rsidP="00033DFC">
      <w:pPr>
        <w:pStyle w:val="BodyText"/>
        <w:bidi/>
        <w:spacing w:before="240" w:after="0"/>
        <w:jc w:val="both"/>
        <w:rPr>
          <w:rFonts w:ascii="DIN Next LT Arabic" w:hAnsi="DIN Next LT Arabic" w:cs="DIN Next LT Arabic"/>
          <w:color w:val="000000" w:themeColor="text1"/>
          <w:sz w:val="24"/>
          <w:szCs w:val="24"/>
          <w:rtl/>
        </w:rPr>
      </w:pPr>
      <w:r w:rsidRPr="00C90B43">
        <w:rPr>
          <w:rFonts w:ascii="DIN Next LT Arabic" w:hAnsi="DIN Next LT Arabic" w:cs="DIN Next LT Arabic"/>
          <w:b/>
          <w:bCs/>
          <w:sz w:val="24"/>
          <w:szCs w:val="24"/>
          <w:u w:val="single"/>
          <w:rtl/>
        </w:rPr>
        <w:t>أولاً</w:t>
      </w:r>
      <w:r w:rsidRPr="00C90B43">
        <w:rPr>
          <w:rFonts w:ascii="DIN Next LT Arabic" w:hAnsi="DIN Next LT Arabic" w:cs="DIN Next LT Arabic"/>
          <w:sz w:val="24"/>
          <w:szCs w:val="24"/>
          <w:rtl/>
        </w:rPr>
        <w:t xml:space="preserve">: </w:t>
      </w:r>
      <w:r w:rsidR="00DA50F5" w:rsidRPr="00C90B43">
        <w:rPr>
          <w:rFonts w:ascii="DIN Next LT Arabic" w:hAnsi="DIN Next LT Arabic" w:cs="DIN Next LT Arabic"/>
          <w:sz w:val="24"/>
          <w:szCs w:val="24"/>
          <w:rtl/>
        </w:rPr>
        <w:t>المتعاقد مسؤول</w:t>
      </w:r>
      <w:r w:rsidR="00502F61">
        <w:rPr>
          <w:rFonts w:ascii="DIN Next LT Arabic" w:hAnsi="DIN Next LT Arabic" w:cs="DIN Next LT Arabic" w:hint="cs"/>
          <w:sz w:val="24"/>
          <w:szCs w:val="24"/>
          <w:rtl/>
        </w:rPr>
        <w:t>ً</w:t>
      </w:r>
      <w:r w:rsidR="00DA50F5" w:rsidRPr="00C90B43">
        <w:rPr>
          <w:rFonts w:ascii="DIN Next LT Arabic" w:hAnsi="DIN Next LT Arabic" w:cs="DIN Next LT Arabic"/>
          <w:sz w:val="24"/>
          <w:szCs w:val="24"/>
          <w:rtl/>
        </w:rPr>
        <w:t>ا مسؤولية كاملة عن جميع الأصناف والمواد المزمع توريدها إلى الجهة الحكومية خلال جميع مراحل نقلها من المستودعات إلى الموقع، ويلتزم المتعاقد باستبدال جميع الأصناف والمواد التي تعرضت إلى كسر أو تلف خلال فترة النقل أو تعويض الجهة الحكومية.</w:t>
      </w:r>
      <w:r w:rsidR="00DA50F5" w:rsidRPr="00C90B43">
        <w:rPr>
          <w:rFonts w:ascii="DIN Next LT Arabic" w:hAnsi="DIN Next LT Arabic" w:cs="DIN Next LT Arabic"/>
          <w:color w:val="000000" w:themeColor="text1"/>
          <w:sz w:val="24"/>
          <w:szCs w:val="24"/>
          <w:rtl/>
        </w:rPr>
        <w:t xml:space="preserve"> </w:t>
      </w:r>
    </w:p>
    <w:p w14:paraId="05084A5B" w14:textId="5E029D63" w:rsidR="009B6BF9" w:rsidRPr="00B159DA" w:rsidRDefault="00CC4223" w:rsidP="00B716DA">
      <w:pPr>
        <w:pStyle w:val="BodyText"/>
        <w:bidi/>
        <w:spacing w:before="240"/>
        <w:jc w:val="both"/>
        <w:rPr>
          <w:rFonts w:ascii="DIN Next LT Arabic" w:hAnsi="DIN Next LT Arabic" w:cs="DIN Next LT Arabic"/>
          <w:sz w:val="24"/>
          <w:szCs w:val="24"/>
        </w:rPr>
      </w:pPr>
      <w:r w:rsidRPr="00B159DA">
        <w:rPr>
          <w:rFonts w:ascii="DIN Next LT Arabic" w:hAnsi="DIN Next LT Arabic" w:cs="DIN Next LT Arabic"/>
          <w:b/>
          <w:bCs/>
          <w:sz w:val="24"/>
          <w:szCs w:val="24"/>
          <w:u w:val="single"/>
          <w:rtl/>
        </w:rPr>
        <w:t>ثاني</w:t>
      </w:r>
      <w:r w:rsidRPr="00B159DA">
        <w:rPr>
          <w:rFonts w:ascii="DIN Next LT Arabic" w:hAnsi="DIN Next LT Arabic" w:cs="DIN Next LT Arabic" w:hint="eastAsia"/>
          <w:b/>
          <w:bCs/>
          <w:sz w:val="24"/>
          <w:szCs w:val="24"/>
          <w:u w:val="single"/>
          <w:rtl/>
        </w:rPr>
        <w:t>ً</w:t>
      </w:r>
      <w:r w:rsidRPr="00B159DA">
        <w:rPr>
          <w:rFonts w:ascii="DIN Next LT Arabic" w:hAnsi="DIN Next LT Arabic" w:cs="DIN Next LT Arabic"/>
          <w:b/>
          <w:bCs/>
          <w:sz w:val="24"/>
          <w:szCs w:val="24"/>
          <w:u w:val="single"/>
          <w:rtl/>
        </w:rPr>
        <w:t>ا</w:t>
      </w:r>
      <w:r w:rsidR="009B6BF9" w:rsidRPr="00B159DA">
        <w:rPr>
          <w:rFonts w:ascii="DIN Next LT Arabic" w:hAnsi="DIN Next LT Arabic" w:cs="DIN Next LT Arabic"/>
          <w:sz w:val="24"/>
          <w:szCs w:val="24"/>
          <w:rtl/>
        </w:rPr>
        <w:t xml:space="preserve">: يلتزم </w:t>
      </w:r>
      <w:r w:rsidR="00F20790" w:rsidRPr="00B159DA">
        <w:rPr>
          <w:rFonts w:ascii="DIN Next LT Arabic" w:hAnsi="DIN Next LT Arabic" w:cs="DIN Next LT Arabic"/>
          <w:sz w:val="24"/>
          <w:szCs w:val="24"/>
          <w:rtl/>
        </w:rPr>
        <w:t>المتعاقد</w:t>
      </w:r>
      <w:r w:rsidR="009B6BF9" w:rsidRPr="00B159DA">
        <w:rPr>
          <w:rFonts w:ascii="DIN Next LT Arabic" w:hAnsi="DIN Next LT Arabic" w:cs="DIN Next LT Arabic"/>
          <w:sz w:val="24"/>
          <w:szCs w:val="24"/>
          <w:rtl/>
        </w:rPr>
        <w:t xml:space="preserve"> بنقل كل ما يُنقل جواً ويتعلق بتنفيذ </w:t>
      </w:r>
      <w:r w:rsidR="00B716DA">
        <w:rPr>
          <w:rFonts w:ascii="DIN Next LT Arabic" w:hAnsi="DIN Next LT Arabic" w:cs="DIN Next LT Arabic" w:hint="cs"/>
          <w:sz w:val="24"/>
          <w:szCs w:val="24"/>
          <w:rtl/>
        </w:rPr>
        <w:t>الاتفاقية</w:t>
      </w:r>
      <w:r w:rsidR="00B716DA" w:rsidRPr="00B159DA">
        <w:rPr>
          <w:rFonts w:ascii="DIN Next LT Arabic" w:hAnsi="DIN Next LT Arabic" w:cs="DIN Next LT Arabic"/>
          <w:sz w:val="24"/>
          <w:szCs w:val="24"/>
          <w:rtl/>
        </w:rPr>
        <w:t xml:space="preserve"> </w:t>
      </w:r>
      <w:r w:rsidR="009B6BF9" w:rsidRPr="00B159DA">
        <w:rPr>
          <w:rFonts w:ascii="DIN Next LT Arabic" w:hAnsi="DIN Next LT Arabic" w:cs="DIN Next LT Arabic"/>
          <w:sz w:val="24"/>
          <w:szCs w:val="24"/>
          <w:rtl/>
        </w:rPr>
        <w:t>من الركاب والمواد وغير ذلك عن طريق الخطوط الجوية العربية السعودية وفي حالة مخالفته لهذا الالتزام يخضع للغرامة المقررة لذلك.</w:t>
      </w:r>
    </w:p>
    <w:p w14:paraId="2A192DD2" w14:textId="255CD009" w:rsidR="009B6BF9" w:rsidRPr="00B159DA" w:rsidRDefault="00CC4223" w:rsidP="00B716DA">
      <w:pPr>
        <w:pStyle w:val="BodyText"/>
        <w:bidi/>
        <w:spacing w:before="240"/>
        <w:jc w:val="both"/>
        <w:rPr>
          <w:rFonts w:ascii="DIN Next LT Arabic" w:hAnsi="DIN Next LT Arabic" w:cs="DIN Next LT Arabic"/>
          <w:sz w:val="24"/>
          <w:szCs w:val="24"/>
          <w:rtl/>
        </w:rPr>
      </w:pPr>
      <w:r w:rsidRPr="00B159DA">
        <w:rPr>
          <w:rFonts w:ascii="DIN Next LT Arabic" w:hAnsi="DIN Next LT Arabic" w:cs="DIN Next LT Arabic"/>
          <w:b/>
          <w:bCs/>
          <w:sz w:val="24"/>
          <w:szCs w:val="24"/>
          <w:u w:val="single"/>
          <w:rtl/>
        </w:rPr>
        <w:t>ثالث</w:t>
      </w:r>
      <w:r w:rsidRPr="00B159DA">
        <w:rPr>
          <w:rFonts w:ascii="DIN Next LT Arabic" w:hAnsi="DIN Next LT Arabic" w:cs="DIN Next LT Arabic" w:hint="eastAsia"/>
          <w:b/>
          <w:bCs/>
          <w:sz w:val="24"/>
          <w:szCs w:val="24"/>
          <w:u w:val="single"/>
          <w:rtl/>
        </w:rPr>
        <w:t>ً</w:t>
      </w:r>
      <w:r w:rsidRPr="00B159DA">
        <w:rPr>
          <w:rFonts w:ascii="DIN Next LT Arabic" w:hAnsi="DIN Next LT Arabic" w:cs="DIN Next LT Arabic"/>
          <w:b/>
          <w:bCs/>
          <w:sz w:val="24"/>
          <w:szCs w:val="24"/>
          <w:u w:val="single"/>
          <w:rtl/>
        </w:rPr>
        <w:t>ا</w:t>
      </w:r>
      <w:r w:rsidR="009B6BF9" w:rsidRPr="00B159DA">
        <w:rPr>
          <w:rFonts w:ascii="DIN Next LT Arabic" w:hAnsi="DIN Next LT Arabic" w:cs="DIN Next LT Arabic"/>
          <w:sz w:val="24"/>
          <w:szCs w:val="24"/>
          <w:rtl/>
        </w:rPr>
        <w:t xml:space="preserve">: يلتزم </w:t>
      </w:r>
      <w:r w:rsidR="00F20790" w:rsidRPr="00B159DA">
        <w:rPr>
          <w:rFonts w:ascii="DIN Next LT Arabic" w:hAnsi="DIN Next LT Arabic" w:cs="DIN Next LT Arabic"/>
          <w:sz w:val="24"/>
          <w:szCs w:val="24"/>
          <w:rtl/>
        </w:rPr>
        <w:t>المتعاقد</w:t>
      </w:r>
      <w:r w:rsidR="009B6BF9" w:rsidRPr="00B159DA">
        <w:rPr>
          <w:rFonts w:ascii="DIN Next LT Arabic" w:hAnsi="DIN Next LT Arabic" w:cs="DIN Next LT Arabic"/>
          <w:sz w:val="24"/>
          <w:szCs w:val="24"/>
          <w:rtl/>
        </w:rPr>
        <w:t xml:space="preserve"> بنقل كل ما ينقل بحراً من المواد اللازمة لتنفيذ </w:t>
      </w:r>
      <w:r w:rsidR="00B716DA">
        <w:rPr>
          <w:rFonts w:ascii="DIN Next LT Arabic" w:hAnsi="DIN Next LT Arabic" w:cs="DIN Next LT Arabic" w:hint="cs"/>
          <w:sz w:val="24"/>
          <w:szCs w:val="24"/>
          <w:rtl/>
        </w:rPr>
        <w:t>الاتفاقية</w:t>
      </w:r>
      <w:r w:rsidR="00B716DA" w:rsidRPr="00B159DA">
        <w:rPr>
          <w:rFonts w:ascii="DIN Next LT Arabic" w:hAnsi="DIN Next LT Arabic" w:cs="DIN Next LT Arabic"/>
          <w:sz w:val="24"/>
          <w:szCs w:val="24"/>
          <w:rtl/>
        </w:rPr>
        <w:t xml:space="preserve"> </w:t>
      </w:r>
      <w:r w:rsidR="009B6BF9" w:rsidRPr="00B159DA">
        <w:rPr>
          <w:rFonts w:ascii="DIN Next LT Arabic" w:hAnsi="DIN Next LT Arabic" w:cs="DIN Next LT Arabic"/>
          <w:sz w:val="24"/>
          <w:szCs w:val="24"/>
          <w:rtl/>
        </w:rPr>
        <w:t>بواسطة البواخر والسفن السعودية حسب التعليمات والأوامر المقررة لذلك.</w:t>
      </w:r>
    </w:p>
    <w:p w14:paraId="22FFA3F0" w14:textId="77777777" w:rsidR="00DA50F5" w:rsidRPr="00C90B43" w:rsidRDefault="00DA50F5" w:rsidP="00F22857">
      <w:pPr>
        <w:pStyle w:val="Heading3"/>
        <w:numPr>
          <w:ilvl w:val="0"/>
          <w:numId w:val="31"/>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232" w:name="_Toc9944880"/>
      <w:bookmarkStart w:id="233" w:name="_Toc20321581"/>
      <w:bookmarkStart w:id="234" w:name="_Toc39687520"/>
      <w:bookmarkStart w:id="235" w:name="_Toc39798003"/>
      <w:bookmarkStart w:id="236" w:name="_Toc41663736"/>
      <w:r w:rsidRPr="00C90B43">
        <w:rPr>
          <w:rFonts w:ascii="DIN Next LT Arabic" w:hAnsi="DIN Next LT Arabic" w:cs="DIN Next LT Arabic"/>
          <w:color w:val="000000" w:themeColor="text1"/>
          <w:szCs w:val="24"/>
          <w:rtl/>
        </w:rPr>
        <w:t>ممتلكات الجهة</w:t>
      </w:r>
      <w:bookmarkEnd w:id="232"/>
      <w:bookmarkEnd w:id="233"/>
      <w:r w:rsidRPr="00C90B43">
        <w:rPr>
          <w:rFonts w:ascii="DIN Next LT Arabic" w:hAnsi="DIN Next LT Arabic" w:cs="DIN Next LT Arabic"/>
          <w:color w:val="000000" w:themeColor="text1"/>
          <w:szCs w:val="24"/>
          <w:rtl/>
        </w:rPr>
        <w:t xml:space="preserve"> الحكومية</w:t>
      </w:r>
      <w:bookmarkEnd w:id="234"/>
      <w:bookmarkEnd w:id="235"/>
      <w:bookmarkEnd w:id="236"/>
    </w:p>
    <w:p w14:paraId="4440EF13" w14:textId="74A5A06A" w:rsidR="008A419A" w:rsidRPr="00C90B43" w:rsidRDefault="00DA50F5" w:rsidP="00B716DA">
      <w:pPr>
        <w:pStyle w:val="BodyText"/>
        <w:bidi/>
        <w:spacing w:before="240" w:after="0"/>
        <w:jc w:val="both"/>
        <w:rPr>
          <w:rFonts w:ascii="DIN Next LT Arabic" w:hAnsi="DIN Next LT Arabic" w:cs="DIN Next LT Arabic"/>
          <w:b/>
          <w:bCs/>
          <w:color w:val="000000" w:themeColor="text1"/>
          <w:sz w:val="24"/>
          <w:szCs w:val="24"/>
          <w:u w:val="single"/>
          <w:shd w:val="clear" w:color="auto" w:fill="FFFFFF"/>
          <w:rtl/>
        </w:rPr>
      </w:pPr>
      <w:r w:rsidRPr="00C90B43">
        <w:rPr>
          <w:rFonts w:ascii="DIN Next LT Arabic" w:hAnsi="DIN Next LT Arabic" w:cs="DIN Next LT Arabic"/>
          <w:b/>
          <w:bCs/>
          <w:color w:val="000000" w:themeColor="text1"/>
          <w:sz w:val="24"/>
          <w:szCs w:val="24"/>
          <w:u w:val="single"/>
          <w:shd w:val="clear" w:color="auto" w:fill="FFFFFF"/>
          <w:rtl/>
        </w:rPr>
        <w:t>أولًا</w:t>
      </w:r>
      <w:r w:rsidRPr="00C90B43">
        <w:rPr>
          <w:rFonts w:ascii="DIN Next LT Arabic" w:hAnsi="DIN Next LT Arabic" w:cs="DIN Next LT Arabic"/>
          <w:b/>
          <w:bCs/>
          <w:color w:val="000000" w:themeColor="text1"/>
          <w:sz w:val="24"/>
          <w:szCs w:val="24"/>
          <w:shd w:val="clear" w:color="auto" w:fill="FFFFFF"/>
          <w:rtl/>
        </w:rPr>
        <w:t xml:space="preserve">: </w:t>
      </w:r>
      <w:r w:rsidR="008A419A" w:rsidRPr="00C90B43">
        <w:rPr>
          <w:rFonts w:ascii="DIN Next LT Arabic" w:hAnsi="DIN Next LT Arabic" w:cs="DIN Next LT Arabic"/>
          <w:color w:val="000000" w:themeColor="text1"/>
          <w:sz w:val="24"/>
          <w:szCs w:val="24"/>
          <w:rtl/>
        </w:rPr>
        <w:t xml:space="preserve">تُعدُّ أي أدوات أو معدات أو مواد أخرى - بما في ذلك أي برامج أو أنظمة تقنية - تم إتاحتها للمتعاقد لاستخدامها، أو ما تم تصنيعه أو شراؤه من المتعاقد ومشمولة في </w:t>
      </w:r>
      <w:r w:rsidR="00B716DA">
        <w:rPr>
          <w:rFonts w:ascii="DIN Next LT Arabic" w:hAnsi="DIN Next LT Arabic" w:cs="DIN Next LT Arabic" w:hint="cs"/>
          <w:color w:val="000000" w:themeColor="text1"/>
          <w:sz w:val="24"/>
          <w:szCs w:val="24"/>
          <w:rtl/>
        </w:rPr>
        <w:t>الاتفاقية أو أمر الشراء</w:t>
      </w:r>
      <w:r w:rsidR="00B716DA" w:rsidRPr="00C90B43">
        <w:rPr>
          <w:rFonts w:ascii="DIN Next LT Arabic" w:hAnsi="DIN Next LT Arabic" w:cs="DIN Next LT Arabic"/>
          <w:color w:val="000000" w:themeColor="text1"/>
          <w:sz w:val="24"/>
          <w:szCs w:val="24"/>
          <w:rtl/>
        </w:rPr>
        <w:t xml:space="preserve"> </w:t>
      </w:r>
      <w:r w:rsidR="008A419A" w:rsidRPr="00C90B43">
        <w:rPr>
          <w:rFonts w:ascii="DIN Next LT Arabic" w:hAnsi="DIN Next LT Arabic" w:cs="DIN Next LT Arabic"/>
          <w:color w:val="000000" w:themeColor="text1"/>
          <w:sz w:val="24"/>
          <w:szCs w:val="24"/>
          <w:rtl/>
        </w:rPr>
        <w:t>ملكًا خاصًّا للجهة الحكومية منفردة، وذلك من تاريخ شرائها أو الانتهاء من تصنيعها أو تسليمها للمتعاقد أو دخولها نطاق العمل حسب الأحوال.</w:t>
      </w:r>
    </w:p>
    <w:p w14:paraId="0A209149" w14:textId="77777777" w:rsidR="00DA50F5" w:rsidRPr="00C90B43" w:rsidRDefault="00DA50F5" w:rsidP="008A419A">
      <w:pPr>
        <w:pStyle w:val="BodyText"/>
        <w:bidi/>
        <w:spacing w:before="240" w:after="0"/>
        <w:jc w:val="both"/>
        <w:rPr>
          <w:rFonts w:ascii="DIN Next LT Arabic" w:hAnsi="DIN Next LT Arabic" w:cs="DIN Next LT Arabic"/>
          <w:color w:val="000000" w:themeColor="text1"/>
          <w:sz w:val="24"/>
          <w:szCs w:val="24"/>
          <w:rtl/>
        </w:rPr>
      </w:pPr>
      <w:r w:rsidRPr="00C90B43">
        <w:rPr>
          <w:rFonts w:ascii="DIN Next LT Arabic" w:hAnsi="DIN Next LT Arabic" w:cs="DIN Next LT Arabic"/>
          <w:b/>
          <w:bCs/>
          <w:color w:val="000000" w:themeColor="text1"/>
          <w:sz w:val="24"/>
          <w:szCs w:val="24"/>
          <w:u w:val="single"/>
          <w:shd w:val="clear" w:color="auto" w:fill="FFFFFF"/>
          <w:rtl/>
        </w:rPr>
        <w:t>ثانيًا</w:t>
      </w:r>
      <w:r w:rsidRPr="00C90B43">
        <w:rPr>
          <w:rFonts w:ascii="DIN Next LT Arabic" w:hAnsi="DIN Next LT Arabic" w:cs="DIN Next LT Arabic"/>
          <w:b/>
          <w:bCs/>
          <w:color w:val="000000" w:themeColor="text1"/>
          <w:sz w:val="24"/>
          <w:szCs w:val="24"/>
          <w:shd w:val="clear" w:color="auto" w:fill="FFFFFF"/>
          <w:rtl/>
        </w:rPr>
        <w:t>:</w:t>
      </w:r>
      <w:r w:rsidRPr="00C90B43">
        <w:rPr>
          <w:rFonts w:ascii="DIN Next LT Arabic" w:hAnsi="DIN Next LT Arabic" w:cs="DIN Next LT Arabic"/>
          <w:color w:val="000000" w:themeColor="text1"/>
          <w:sz w:val="24"/>
          <w:szCs w:val="24"/>
          <w:rtl/>
        </w:rPr>
        <w:t xml:space="preserve"> لا يجوز للمتعاقد استبدال أي من ممتلكات الجهة الحكومية ولا يجوز استخدام أي من هذه الممتلكات لغير الغرض الذي خصصت من أجله.</w:t>
      </w:r>
    </w:p>
    <w:p w14:paraId="1E7247C8" w14:textId="1107F6BA" w:rsidR="00DA50F5" w:rsidRPr="00C90B43" w:rsidRDefault="00DA50F5" w:rsidP="00B716DA">
      <w:pPr>
        <w:pStyle w:val="BodyText"/>
        <w:bidi/>
        <w:spacing w:before="240" w:after="0"/>
        <w:jc w:val="both"/>
        <w:rPr>
          <w:rFonts w:ascii="DIN Next LT Arabic" w:hAnsi="DIN Next LT Arabic" w:cs="DIN Next LT Arabic"/>
          <w:color w:val="000000" w:themeColor="text1"/>
          <w:sz w:val="24"/>
          <w:szCs w:val="24"/>
          <w:rtl/>
        </w:rPr>
      </w:pPr>
      <w:r w:rsidRPr="00C90B43">
        <w:rPr>
          <w:rFonts w:ascii="DIN Next LT Arabic" w:hAnsi="DIN Next LT Arabic" w:cs="DIN Next LT Arabic"/>
          <w:b/>
          <w:bCs/>
          <w:color w:val="000000" w:themeColor="text1"/>
          <w:sz w:val="24"/>
          <w:szCs w:val="24"/>
          <w:u w:val="single"/>
          <w:shd w:val="clear" w:color="auto" w:fill="FFFFFF"/>
          <w:rtl/>
        </w:rPr>
        <w:t>ثالثًا</w:t>
      </w:r>
      <w:r w:rsidRPr="00C90B43">
        <w:rPr>
          <w:rFonts w:ascii="DIN Next LT Arabic" w:hAnsi="DIN Next LT Arabic" w:cs="DIN Next LT Arabic"/>
          <w:b/>
          <w:bCs/>
          <w:color w:val="000000" w:themeColor="text1"/>
          <w:sz w:val="24"/>
          <w:szCs w:val="24"/>
          <w:shd w:val="clear" w:color="auto" w:fill="FFFFFF"/>
          <w:rtl/>
        </w:rPr>
        <w:t xml:space="preserve">: </w:t>
      </w:r>
      <w:r w:rsidRPr="00C90B43">
        <w:rPr>
          <w:rFonts w:ascii="DIN Next LT Arabic" w:hAnsi="DIN Next LT Arabic" w:cs="DIN Next LT Arabic"/>
          <w:color w:val="000000" w:themeColor="text1"/>
          <w:sz w:val="24"/>
          <w:szCs w:val="24"/>
          <w:rtl/>
        </w:rPr>
        <w:t xml:space="preserve">يلتزم المتعاقد بالحفاظ على ممتلكات الجهة الحكومية بحالة سليمة جيدة، كما يلتزم باستعمال تلك الممتلكات وحيازتها بالطرق الفنية المعتادة ووفقًا للتعليمات الفنية اللازمة للحفاظ على تلك الممتلكات، ويحق للجهة الحكومية في أي وقت خلال تنفيذ </w:t>
      </w:r>
      <w:r w:rsidR="00B716DA">
        <w:rPr>
          <w:rFonts w:ascii="DIN Next LT Arabic" w:hAnsi="DIN Next LT Arabic" w:cs="DIN Next LT Arabic" w:hint="cs"/>
          <w:color w:val="000000" w:themeColor="text1"/>
          <w:sz w:val="24"/>
          <w:szCs w:val="24"/>
          <w:rtl/>
        </w:rPr>
        <w:t>الاتفاقية أو أمر الشراء</w:t>
      </w:r>
      <w:r w:rsidR="00B716DA" w:rsidRPr="00C90B43">
        <w:rPr>
          <w:rFonts w:ascii="DIN Next LT Arabic" w:hAnsi="DIN Next LT Arabic" w:cs="DIN Next LT Arabic"/>
          <w:color w:val="000000" w:themeColor="text1"/>
          <w:sz w:val="24"/>
          <w:szCs w:val="24"/>
          <w:rtl/>
        </w:rPr>
        <w:t xml:space="preserve"> </w:t>
      </w:r>
      <w:r w:rsidRPr="00C90B43">
        <w:rPr>
          <w:rFonts w:ascii="DIN Next LT Arabic" w:hAnsi="DIN Next LT Arabic" w:cs="DIN Next LT Arabic"/>
          <w:color w:val="000000" w:themeColor="text1"/>
          <w:sz w:val="24"/>
          <w:szCs w:val="24"/>
          <w:rtl/>
        </w:rPr>
        <w:t xml:space="preserve">طلب إعادة تسليم الممتلكات بموجب إخطار منها للمتعاقد، ويلتزم المتعاقد بإعادة الممتلكات إلى الجهة الحكومية في الموعد </w:t>
      </w:r>
      <w:r w:rsidR="00CC4223" w:rsidRPr="00C90B43">
        <w:rPr>
          <w:rFonts w:ascii="DIN Next LT Arabic" w:hAnsi="DIN Next LT Arabic" w:cs="DIN Next LT Arabic" w:hint="cs"/>
          <w:color w:val="000000" w:themeColor="text1"/>
          <w:sz w:val="24"/>
          <w:szCs w:val="24"/>
          <w:rtl/>
        </w:rPr>
        <w:t>المبي</w:t>
      </w:r>
      <w:r w:rsidR="00CC4223">
        <w:rPr>
          <w:rFonts w:ascii="DIN Next LT Arabic" w:hAnsi="DIN Next LT Arabic" w:cs="DIN Next LT Arabic" w:hint="cs"/>
          <w:color w:val="000000" w:themeColor="text1"/>
          <w:sz w:val="24"/>
          <w:szCs w:val="24"/>
          <w:rtl/>
        </w:rPr>
        <w:t>ّ</w:t>
      </w:r>
      <w:r w:rsidR="00CC4223" w:rsidRPr="00C90B43">
        <w:rPr>
          <w:rFonts w:ascii="DIN Next LT Arabic" w:hAnsi="DIN Next LT Arabic" w:cs="DIN Next LT Arabic" w:hint="cs"/>
          <w:color w:val="000000" w:themeColor="text1"/>
          <w:sz w:val="24"/>
          <w:szCs w:val="24"/>
          <w:rtl/>
        </w:rPr>
        <w:t xml:space="preserve">ن </w:t>
      </w:r>
      <w:r w:rsidR="00CC4223">
        <w:rPr>
          <w:rFonts w:ascii="DIN Next LT Arabic" w:hAnsi="DIN Next LT Arabic" w:cs="DIN Next LT Arabic" w:hint="cs"/>
          <w:color w:val="000000" w:themeColor="text1"/>
          <w:sz w:val="24"/>
          <w:szCs w:val="24"/>
          <w:rtl/>
        </w:rPr>
        <w:t>في</w:t>
      </w:r>
      <w:r w:rsidR="00896228">
        <w:rPr>
          <w:rFonts w:ascii="DIN Next LT Arabic" w:hAnsi="DIN Next LT Arabic" w:cs="DIN Next LT Arabic" w:hint="cs"/>
          <w:color w:val="000000" w:themeColor="text1"/>
          <w:sz w:val="24"/>
          <w:szCs w:val="24"/>
          <w:rtl/>
        </w:rPr>
        <w:t xml:space="preserve"> </w:t>
      </w:r>
      <w:r w:rsidRPr="00C90B43">
        <w:rPr>
          <w:rFonts w:ascii="DIN Next LT Arabic" w:hAnsi="DIN Next LT Arabic" w:cs="DIN Next LT Arabic"/>
          <w:color w:val="000000" w:themeColor="text1"/>
          <w:sz w:val="24"/>
          <w:szCs w:val="24"/>
          <w:rtl/>
        </w:rPr>
        <w:t>الإخطار.</w:t>
      </w:r>
    </w:p>
    <w:p w14:paraId="21388838" w14:textId="77777777" w:rsidR="00C82BF5" w:rsidRPr="00C90B43" w:rsidRDefault="00DA50F5" w:rsidP="00F22857">
      <w:pPr>
        <w:pStyle w:val="Heading3"/>
        <w:numPr>
          <w:ilvl w:val="0"/>
          <w:numId w:val="31"/>
        </w:numPr>
        <w:pBdr>
          <w:top w:val="single" w:sz="4" w:space="1" w:color="auto"/>
        </w:pBdr>
        <w:bidi/>
        <w:spacing w:before="240" w:after="0"/>
        <w:jc w:val="both"/>
        <w:rPr>
          <w:rFonts w:ascii="DIN Next LT Arabic" w:hAnsi="DIN Next LT Arabic" w:cs="DIN Next LT Arabic"/>
          <w:color w:val="000000" w:themeColor="text1"/>
          <w:szCs w:val="24"/>
          <w:rtl/>
        </w:rPr>
      </w:pPr>
      <w:bookmarkStart w:id="237" w:name="_Toc9944878"/>
      <w:bookmarkStart w:id="238" w:name="_Toc20321583"/>
      <w:bookmarkStart w:id="239" w:name="_Toc39687521"/>
      <w:bookmarkStart w:id="240" w:name="_Toc39798004"/>
      <w:bookmarkStart w:id="241" w:name="_Toc41663737"/>
      <w:r w:rsidRPr="00C90B43">
        <w:rPr>
          <w:rFonts w:ascii="DIN Next LT Arabic" w:hAnsi="DIN Next LT Arabic" w:cs="DIN Next LT Arabic"/>
          <w:color w:val="000000" w:themeColor="text1"/>
          <w:szCs w:val="24"/>
          <w:rtl/>
        </w:rPr>
        <w:t>التأمين</w:t>
      </w:r>
      <w:bookmarkEnd w:id="237"/>
      <w:bookmarkEnd w:id="238"/>
      <w:bookmarkEnd w:id="239"/>
      <w:bookmarkEnd w:id="240"/>
      <w:bookmarkEnd w:id="241"/>
    </w:p>
    <w:p w14:paraId="10CE878A" w14:textId="7990E68E" w:rsidR="00C82BF5" w:rsidRPr="00C90B43" w:rsidRDefault="00C82BF5" w:rsidP="009E660A">
      <w:pPr>
        <w:pStyle w:val="CommentText"/>
        <w:bidi/>
        <w:jc w:val="both"/>
        <w:rPr>
          <w:rFonts w:ascii="DIN Next LT Arabic" w:hAnsi="DIN Next LT Arabic" w:cs="DIN Next LT Arabic"/>
          <w:color w:val="0070C0"/>
          <w:sz w:val="24"/>
          <w:szCs w:val="24"/>
          <w:rtl/>
        </w:rPr>
      </w:pPr>
      <w:r w:rsidRPr="00C90B43">
        <w:rPr>
          <w:rFonts w:ascii="DIN Next LT Arabic" w:hAnsi="DIN Next LT Arabic" w:cs="DIN Next LT Arabic"/>
          <w:color w:val="0070C0"/>
          <w:sz w:val="24"/>
          <w:szCs w:val="24"/>
          <w:rtl/>
        </w:rPr>
        <w:t xml:space="preserve">[ملاحظة: يشترط لإدراجها في </w:t>
      </w:r>
      <w:r w:rsidR="009E660A">
        <w:rPr>
          <w:rFonts w:ascii="DIN Next LT Arabic" w:hAnsi="DIN Next LT Arabic" w:cs="DIN Next LT Arabic" w:hint="cs"/>
          <w:color w:val="0070C0"/>
          <w:sz w:val="24"/>
          <w:szCs w:val="24"/>
          <w:rtl/>
        </w:rPr>
        <w:t>الاتفاقية</w:t>
      </w:r>
      <w:r w:rsidR="009E660A" w:rsidRPr="00C90B43">
        <w:rPr>
          <w:rFonts w:ascii="DIN Next LT Arabic" w:hAnsi="DIN Next LT Arabic" w:cs="DIN Next LT Arabic"/>
          <w:color w:val="0070C0"/>
          <w:sz w:val="24"/>
          <w:szCs w:val="24"/>
          <w:rtl/>
        </w:rPr>
        <w:t xml:space="preserve"> </w:t>
      </w:r>
      <w:r w:rsidRPr="00C90B43">
        <w:rPr>
          <w:rFonts w:ascii="DIN Next LT Arabic" w:hAnsi="DIN Next LT Arabic" w:cs="DIN Next LT Arabic"/>
          <w:color w:val="0070C0"/>
          <w:sz w:val="24"/>
          <w:szCs w:val="24"/>
          <w:rtl/>
        </w:rPr>
        <w:t xml:space="preserve">وجودها </w:t>
      </w:r>
      <w:r w:rsidR="00896228">
        <w:rPr>
          <w:rFonts w:ascii="DIN Next LT Arabic" w:hAnsi="DIN Next LT Arabic" w:cs="DIN Next LT Arabic" w:hint="cs"/>
          <w:color w:val="0070C0"/>
          <w:sz w:val="24"/>
          <w:szCs w:val="24"/>
          <w:rtl/>
        </w:rPr>
        <w:t xml:space="preserve">في </w:t>
      </w:r>
      <w:r w:rsidRPr="00C90B43">
        <w:rPr>
          <w:rFonts w:ascii="DIN Next LT Arabic" w:hAnsi="DIN Next LT Arabic" w:cs="DIN Next LT Arabic"/>
          <w:color w:val="0070C0"/>
          <w:sz w:val="24"/>
          <w:szCs w:val="24"/>
          <w:rtl/>
        </w:rPr>
        <w:t>وثائق المنافسة وإلزام المتنافس بها]</w:t>
      </w:r>
    </w:p>
    <w:p w14:paraId="5E327FA4" w14:textId="5D002D98" w:rsidR="00DA50F5" w:rsidRDefault="00DA50F5" w:rsidP="00B716DA">
      <w:pPr>
        <w:pStyle w:val="BodyText"/>
        <w:bidi/>
        <w:spacing w:before="240" w:after="0"/>
        <w:jc w:val="both"/>
        <w:rPr>
          <w:rFonts w:ascii="DIN Next LT Arabic" w:hAnsi="DIN Next LT Arabic" w:cs="DIN Next LT Arabic"/>
          <w:color w:val="FF0000"/>
          <w:sz w:val="24"/>
          <w:szCs w:val="24"/>
          <w:rtl/>
        </w:rPr>
      </w:pPr>
      <w:r w:rsidRPr="00C90B43">
        <w:rPr>
          <w:rFonts w:ascii="DIN Next LT Arabic" w:hAnsi="DIN Next LT Arabic" w:cs="DIN Next LT Arabic"/>
          <w:color w:val="FF0000"/>
          <w:sz w:val="24"/>
          <w:szCs w:val="24"/>
          <w:rtl/>
        </w:rPr>
        <w:t xml:space="preserve">يجب على المتعاقد </w:t>
      </w:r>
      <w:r w:rsidR="001947CD">
        <w:rPr>
          <w:rFonts w:ascii="DIN Next LT Arabic" w:hAnsi="DIN Next LT Arabic" w:cs="DIN Next LT Arabic" w:hint="cs"/>
          <w:color w:val="FF0000"/>
          <w:sz w:val="24"/>
          <w:szCs w:val="24"/>
          <w:rtl/>
        </w:rPr>
        <w:t>أن يحمل</w:t>
      </w:r>
      <w:r w:rsidRPr="00C90B43">
        <w:rPr>
          <w:rFonts w:ascii="DIN Next LT Arabic" w:hAnsi="DIN Next LT Arabic" w:cs="DIN Next LT Arabic"/>
          <w:color w:val="FF0000"/>
          <w:sz w:val="24"/>
          <w:szCs w:val="24"/>
          <w:rtl/>
        </w:rPr>
        <w:t xml:space="preserve"> وثائق التغطية التأمينية اللازمة ووفقًا للشروط المنصوص عليها في </w:t>
      </w:r>
      <w:r w:rsidR="00B716DA">
        <w:rPr>
          <w:rFonts w:ascii="DIN Next LT Arabic" w:hAnsi="DIN Next LT Arabic" w:cs="DIN Next LT Arabic" w:hint="cs"/>
          <w:color w:val="FF0000"/>
          <w:sz w:val="24"/>
          <w:szCs w:val="24"/>
          <w:rtl/>
        </w:rPr>
        <w:t>الاتفاقية</w:t>
      </w:r>
      <w:r w:rsidR="00B716DA" w:rsidRPr="00C90B43">
        <w:rPr>
          <w:rFonts w:ascii="DIN Next LT Arabic" w:hAnsi="DIN Next LT Arabic" w:cs="DIN Next LT Arabic"/>
          <w:color w:val="FF0000"/>
          <w:sz w:val="24"/>
          <w:szCs w:val="24"/>
          <w:rtl/>
        </w:rPr>
        <w:t xml:space="preserve"> </w:t>
      </w:r>
      <w:r w:rsidRPr="00C90B43">
        <w:rPr>
          <w:rFonts w:ascii="DIN Next LT Arabic" w:hAnsi="DIN Next LT Arabic" w:cs="DIN Next LT Arabic"/>
          <w:color w:val="FF0000"/>
          <w:sz w:val="24"/>
          <w:szCs w:val="24"/>
          <w:rtl/>
        </w:rPr>
        <w:t xml:space="preserve">والمحافظة على صلاحيتها طوال فترة تنفيذ </w:t>
      </w:r>
      <w:r w:rsidR="00B716DA">
        <w:rPr>
          <w:rFonts w:ascii="DIN Next LT Arabic" w:hAnsi="DIN Next LT Arabic" w:cs="DIN Next LT Arabic" w:hint="cs"/>
          <w:color w:val="FF0000"/>
          <w:sz w:val="24"/>
          <w:szCs w:val="24"/>
          <w:rtl/>
        </w:rPr>
        <w:t>الاتفاقية</w:t>
      </w:r>
      <w:r w:rsidR="00B716DA" w:rsidRPr="00C90B43">
        <w:rPr>
          <w:rFonts w:ascii="DIN Next LT Arabic" w:hAnsi="DIN Next LT Arabic" w:cs="DIN Next LT Arabic"/>
          <w:color w:val="FF0000"/>
          <w:sz w:val="24"/>
          <w:szCs w:val="24"/>
          <w:rtl/>
        </w:rPr>
        <w:t xml:space="preserve"> </w:t>
      </w:r>
      <w:r w:rsidRPr="00C90B43">
        <w:rPr>
          <w:rFonts w:ascii="DIN Next LT Arabic" w:hAnsi="DIN Next LT Arabic" w:cs="DIN Next LT Arabic"/>
          <w:color w:val="FF0000"/>
          <w:sz w:val="24"/>
          <w:szCs w:val="24"/>
          <w:rtl/>
        </w:rPr>
        <w:t xml:space="preserve">وما يطرأ عليها من فترات تمديد، ويحق للجهة الحكومية الاطلاع على جميع شهادات التأمين والشهادات التي تثبت أنَّ المتعاقد قد أصدر وثائق التأمين اللازمة، ويجب على المتعاقد كذلك إخطار الجهة الحكومية على الفور بكل ما قد يُؤثر في تغطية التأمين المطلوب، وفقًا لأحكام </w:t>
      </w:r>
      <w:r w:rsidR="006B0DD2">
        <w:rPr>
          <w:rFonts w:ascii="DIN Next LT Arabic" w:hAnsi="DIN Next LT Arabic" w:cs="DIN Next LT Arabic"/>
          <w:color w:val="FF0000"/>
          <w:sz w:val="24"/>
          <w:szCs w:val="24"/>
          <w:rtl/>
        </w:rPr>
        <w:t>هذه الاتفاقية</w:t>
      </w:r>
      <w:r w:rsidRPr="00C90B43">
        <w:rPr>
          <w:rFonts w:ascii="DIN Next LT Arabic" w:hAnsi="DIN Next LT Arabic" w:cs="DIN Next LT Arabic"/>
          <w:color w:val="FF0000"/>
          <w:sz w:val="24"/>
          <w:szCs w:val="24"/>
          <w:rtl/>
        </w:rPr>
        <w:t>.</w:t>
      </w:r>
    </w:p>
    <w:p w14:paraId="6C81F5A7" w14:textId="1199237E" w:rsidR="00B65B20" w:rsidRPr="00DA16A0" w:rsidRDefault="00B65B20" w:rsidP="00F22857">
      <w:pPr>
        <w:pStyle w:val="Heading3"/>
        <w:numPr>
          <w:ilvl w:val="0"/>
          <w:numId w:val="31"/>
        </w:numPr>
        <w:pBdr>
          <w:top w:val="single" w:sz="4" w:space="1" w:color="auto"/>
        </w:pBdr>
        <w:bidi/>
        <w:spacing w:before="240" w:after="0"/>
        <w:jc w:val="both"/>
        <w:rPr>
          <w:rFonts w:ascii="DIN Next LT Arabic" w:hAnsi="DIN Next LT Arabic" w:cs="DIN Next LT Arabic"/>
          <w:color w:val="000000" w:themeColor="text1"/>
          <w:szCs w:val="24"/>
          <w:rtl/>
        </w:rPr>
      </w:pPr>
      <w:r w:rsidRPr="00DA16A0">
        <w:rPr>
          <w:rFonts w:ascii="DIN Next LT Arabic" w:hAnsi="DIN Next LT Arabic" w:cs="DIN Next LT Arabic"/>
          <w:color w:val="000000" w:themeColor="text1"/>
          <w:szCs w:val="24"/>
          <w:rtl/>
        </w:rPr>
        <w:t xml:space="preserve"> </w:t>
      </w:r>
      <w:bookmarkStart w:id="242" w:name="_Toc39687522"/>
      <w:bookmarkStart w:id="243" w:name="_Toc39798005"/>
      <w:bookmarkStart w:id="244" w:name="_Toc41663738"/>
      <w:r w:rsidRPr="00DA16A0">
        <w:rPr>
          <w:rFonts w:ascii="DIN Next LT Arabic" w:hAnsi="DIN Next LT Arabic" w:cs="DIN Next LT Arabic"/>
          <w:color w:val="000000" w:themeColor="text1"/>
          <w:szCs w:val="24"/>
          <w:rtl/>
        </w:rPr>
        <w:t>الضمان</w:t>
      </w:r>
      <w:bookmarkEnd w:id="242"/>
      <w:bookmarkEnd w:id="243"/>
      <w:bookmarkEnd w:id="244"/>
      <w:r w:rsidRPr="00DA16A0">
        <w:rPr>
          <w:rFonts w:ascii="DIN Next LT Arabic" w:hAnsi="DIN Next LT Arabic" w:cs="DIN Next LT Arabic"/>
          <w:color w:val="000000" w:themeColor="text1"/>
          <w:szCs w:val="24"/>
          <w:rtl/>
        </w:rPr>
        <w:t xml:space="preserve"> </w:t>
      </w:r>
    </w:p>
    <w:p w14:paraId="194B9511" w14:textId="44A59F6F" w:rsidR="00F848F9" w:rsidRPr="00FE4726" w:rsidRDefault="0011473D" w:rsidP="0011473D">
      <w:pPr>
        <w:pStyle w:val="BodyText"/>
        <w:bidi/>
        <w:spacing w:before="240" w:after="0"/>
        <w:jc w:val="both"/>
        <w:rPr>
          <w:rFonts w:ascii="DIN Next LT Arabic" w:hAnsi="DIN Next LT Arabic" w:cs="DIN Next LT Arabic"/>
          <w:color w:val="000000" w:themeColor="text1"/>
          <w:sz w:val="24"/>
          <w:szCs w:val="24"/>
          <w:rtl/>
        </w:rPr>
      </w:pPr>
      <w:r w:rsidRPr="00D85CB2">
        <w:rPr>
          <w:rFonts w:ascii="DIN Next LT Arabic" w:hAnsi="DIN Next LT Arabic" w:cs="DIN Next LT Arabic"/>
          <w:color w:val="000000" w:themeColor="text1"/>
          <w:sz w:val="24"/>
          <w:szCs w:val="24"/>
          <w:rtl/>
        </w:rPr>
        <w:t xml:space="preserve">بالإضافة إلى ضمان الشركات المصنعة، يضمن </w:t>
      </w:r>
      <w:r>
        <w:rPr>
          <w:rFonts w:ascii="DIN Next LT Arabic" w:hAnsi="DIN Next LT Arabic" w:cs="DIN Next LT Arabic" w:hint="cs"/>
          <w:color w:val="000000" w:themeColor="text1"/>
          <w:sz w:val="24"/>
          <w:szCs w:val="24"/>
          <w:rtl/>
        </w:rPr>
        <w:t xml:space="preserve">المتعاقد </w:t>
      </w:r>
      <w:r w:rsidRPr="00D85CB2">
        <w:rPr>
          <w:rFonts w:ascii="DIN Next LT Arabic" w:hAnsi="DIN Next LT Arabic" w:cs="DIN Next LT Arabic"/>
          <w:color w:val="000000" w:themeColor="text1"/>
          <w:sz w:val="24"/>
          <w:szCs w:val="24"/>
          <w:rtl/>
        </w:rPr>
        <w:t>السلع</w:t>
      </w:r>
      <w:r>
        <w:rPr>
          <w:rFonts w:ascii="DIN Next LT Arabic" w:hAnsi="DIN Next LT Arabic" w:cs="DIN Next LT Arabic" w:hint="cs"/>
          <w:color w:val="000000" w:themeColor="text1"/>
          <w:sz w:val="24"/>
          <w:szCs w:val="24"/>
          <w:rtl/>
        </w:rPr>
        <w:t xml:space="preserve"> والأصناف</w:t>
      </w:r>
      <w:r w:rsidRPr="00D85CB2">
        <w:rPr>
          <w:rFonts w:ascii="DIN Next LT Arabic" w:hAnsi="DIN Next LT Arabic" w:cs="DIN Next LT Arabic"/>
          <w:color w:val="000000" w:themeColor="text1"/>
          <w:sz w:val="24"/>
          <w:szCs w:val="24"/>
          <w:rtl/>
        </w:rPr>
        <w:t xml:space="preserve"> والأجهزة والمعدات والآليات من أي عيوب أو تلفيات، وفقاُ لما يتم تحديده في</w:t>
      </w:r>
      <w:r>
        <w:rPr>
          <w:rFonts w:ascii="DIN Next LT Arabic" w:hAnsi="DIN Next LT Arabic" w:cs="DIN Next LT Arabic" w:hint="cs"/>
          <w:color w:val="000000" w:themeColor="text1"/>
          <w:sz w:val="24"/>
          <w:szCs w:val="24"/>
          <w:rtl/>
        </w:rPr>
        <w:t xml:space="preserve"> الشروط المفصلة</w:t>
      </w:r>
      <w:r w:rsidRPr="00D85CB2">
        <w:rPr>
          <w:rFonts w:ascii="DIN Next LT Arabic" w:hAnsi="DIN Next LT Arabic" w:cs="DIN Next LT Arabic"/>
          <w:color w:val="000000" w:themeColor="text1"/>
          <w:sz w:val="24"/>
          <w:szCs w:val="24"/>
          <w:rtl/>
        </w:rPr>
        <w:t>.</w:t>
      </w:r>
    </w:p>
    <w:p w14:paraId="52578D7F" w14:textId="77777777" w:rsidR="00DA50F5" w:rsidRPr="00C90B43" w:rsidRDefault="00DA50F5" w:rsidP="00DA50F5">
      <w:pPr>
        <w:rPr>
          <w:rFonts w:ascii="DIN Next LT Arabic" w:hAnsi="DIN Next LT Arabic" w:cs="DIN Next LT Arabic"/>
          <w:sz w:val="24"/>
          <w:szCs w:val="24"/>
          <w:rtl/>
        </w:rPr>
      </w:pPr>
      <w:r w:rsidRPr="00C90B43">
        <w:rPr>
          <w:rFonts w:ascii="DIN Next LT Arabic" w:hAnsi="DIN Next LT Arabic" w:cs="DIN Next LT Arabic"/>
          <w:sz w:val="24"/>
          <w:szCs w:val="24"/>
          <w:rtl/>
        </w:rPr>
        <w:br w:type="page"/>
      </w:r>
    </w:p>
    <w:p w14:paraId="03DC0F97" w14:textId="4E292E7C" w:rsidR="00DA50F5" w:rsidRPr="00DA16A0" w:rsidRDefault="00DA50F5" w:rsidP="00DA16A0">
      <w:pPr>
        <w:pStyle w:val="Heading1"/>
        <w:numPr>
          <w:ilvl w:val="0"/>
          <w:numId w:val="0"/>
        </w:numPr>
        <w:bidi/>
        <w:spacing w:before="240" w:after="0"/>
        <w:ind w:left="360"/>
        <w:jc w:val="both"/>
        <w:rPr>
          <w:rFonts w:ascii="DIN Next LT Arabic" w:hAnsi="DIN Next LT Arabic" w:cs="DIN Next LT Arabic"/>
          <w:sz w:val="24"/>
          <w:szCs w:val="24"/>
          <w:rtl/>
        </w:rPr>
      </w:pPr>
      <w:bookmarkStart w:id="245" w:name="_Toc39687523"/>
      <w:bookmarkStart w:id="246" w:name="_Toc39798006"/>
      <w:bookmarkStart w:id="247" w:name="_Toc41663739"/>
      <w:bookmarkStart w:id="248" w:name="_Toc20321585"/>
      <w:bookmarkStart w:id="249" w:name="_Toc9944873"/>
      <w:r w:rsidRPr="00C90B43">
        <w:rPr>
          <w:rFonts w:ascii="DIN Next LT Arabic" w:hAnsi="DIN Next LT Arabic" w:cs="DIN Next LT Arabic"/>
          <w:sz w:val="24"/>
          <w:szCs w:val="24"/>
          <w:rtl/>
        </w:rPr>
        <w:t xml:space="preserve">القسم الرابع: </w:t>
      </w:r>
      <w:r w:rsidR="00A17B78">
        <w:rPr>
          <w:rFonts w:ascii="DIN Next LT Arabic" w:hAnsi="DIN Next LT Arabic" w:cs="DIN Next LT Arabic" w:hint="cs"/>
          <w:sz w:val="24"/>
          <w:szCs w:val="24"/>
          <w:rtl/>
        </w:rPr>
        <w:t>توريد</w:t>
      </w:r>
      <w:r w:rsidR="00A17B78"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الأصناف والمواد</w:t>
      </w:r>
      <w:bookmarkEnd w:id="245"/>
      <w:bookmarkEnd w:id="246"/>
      <w:bookmarkEnd w:id="247"/>
      <w:r w:rsidRPr="00C90B43">
        <w:rPr>
          <w:rFonts w:ascii="DIN Next LT Arabic" w:hAnsi="DIN Next LT Arabic" w:cs="DIN Next LT Arabic"/>
          <w:sz w:val="24"/>
          <w:szCs w:val="24"/>
          <w:rtl/>
        </w:rPr>
        <w:t xml:space="preserve"> </w:t>
      </w:r>
    </w:p>
    <w:p w14:paraId="2C4ECE27" w14:textId="77777777" w:rsidR="00DA50F5" w:rsidRPr="00C90B43" w:rsidRDefault="00DA50F5" w:rsidP="00990A46">
      <w:pPr>
        <w:pStyle w:val="BodyText"/>
        <w:bidi/>
        <w:jc w:val="both"/>
        <w:rPr>
          <w:rFonts w:ascii="DIN Next LT Arabic" w:hAnsi="DIN Next LT Arabic" w:cs="DIN Next LT Arabic"/>
          <w:color w:val="00B050"/>
          <w:sz w:val="24"/>
          <w:szCs w:val="24"/>
          <w:rtl/>
        </w:rPr>
      </w:pPr>
      <w:r w:rsidRPr="00C90B43">
        <w:rPr>
          <w:rFonts w:ascii="DIN Next LT Arabic" w:hAnsi="DIN Next LT Arabic" w:cs="DIN Next LT Arabic"/>
          <w:color w:val="0070C0"/>
          <w:sz w:val="24"/>
          <w:szCs w:val="24"/>
          <w:rtl/>
        </w:rPr>
        <w:t>[ملاحظة: تقوم الجهة الحكومية بتعديل البنود</w:t>
      </w:r>
      <w:r w:rsidRPr="00C90B43">
        <w:rPr>
          <w:rFonts w:ascii="DIN Next LT Arabic" w:hAnsi="DIN Next LT Arabic" w:cs="DIN Next LT Arabic"/>
          <w:color w:val="0070C0"/>
          <w:sz w:val="24"/>
          <w:szCs w:val="24"/>
          <w:rtl/>
          <w:lang w:bidi="ar-LB"/>
        </w:rPr>
        <w:t xml:space="preserve"> في هذا القسم تحت مسئوليتها وبناءً على تقديرها </w:t>
      </w:r>
      <w:r w:rsidR="000603C7" w:rsidRPr="00C90B43">
        <w:rPr>
          <w:rFonts w:ascii="DIN Next LT Arabic" w:hAnsi="DIN Next LT Arabic" w:cs="DIN Next LT Arabic"/>
          <w:color w:val="0070C0"/>
          <w:sz w:val="24"/>
          <w:szCs w:val="24"/>
          <w:rtl/>
          <w:lang w:bidi="ar-LB"/>
        </w:rPr>
        <w:t>لارتباط</w:t>
      </w:r>
      <w:r w:rsidRPr="00C90B43">
        <w:rPr>
          <w:rFonts w:ascii="DIN Next LT Arabic" w:hAnsi="DIN Next LT Arabic" w:cs="DIN Next LT Arabic"/>
          <w:color w:val="0070C0"/>
          <w:sz w:val="24"/>
          <w:szCs w:val="24"/>
          <w:rtl/>
          <w:lang w:bidi="ar-LB"/>
        </w:rPr>
        <w:t xml:space="preserve"> واتصال الأعمال ونطاق العمل والالتزامات والمخرجات المزمعة بموضوع هذا القسم أو أي من بنوده أو اتساقها معه ويراعى في التعديلات أن تكون محققة للمصلحة.</w:t>
      </w:r>
      <w:r w:rsidRPr="00C90B43">
        <w:rPr>
          <w:rFonts w:ascii="DIN Next LT Arabic" w:hAnsi="DIN Next LT Arabic" w:cs="DIN Next LT Arabic"/>
          <w:color w:val="0070C0"/>
          <w:sz w:val="24"/>
          <w:szCs w:val="24"/>
          <w:rtl/>
        </w:rPr>
        <w:t>]</w:t>
      </w:r>
    </w:p>
    <w:p w14:paraId="66476DC8" w14:textId="77777777" w:rsidR="00DA50F5" w:rsidRPr="00C90B43" w:rsidRDefault="00DA50F5" w:rsidP="00F22857">
      <w:pPr>
        <w:pStyle w:val="Heading3"/>
        <w:numPr>
          <w:ilvl w:val="0"/>
          <w:numId w:val="31"/>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250" w:name="_Toc30864015"/>
      <w:bookmarkStart w:id="251" w:name="_Toc30864428"/>
      <w:bookmarkStart w:id="252" w:name="_Toc30864607"/>
      <w:bookmarkStart w:id="253" w:name="_Toc30950460"/>
      <w:bookmarkStart w:id="254" w:name="_Toc31036415"/>
      <w:bookmarkStart w:id="255" w:name="_Toc39687524"/>
      <w:bookmarkStart w:id="256" w:name="_Toc39798007"/>
      <w:bookmarkStart w:id="257" w:name="_Toc41663740"/>
      <w:bookmarkEnd w:id="250"/>
      <w:bookmarkEnd w:id="251"/>
      <w:bookmarkEnd w:id="252"/>
      <w:bookmarkEnd w:id="253"/>
      <w:bookmarkEnd w:id="254"/>
      <w:r w:rsidRPr="00C90B43">
        <w:rPr>
          <w:rFonts w:ascii="DIN Next LT Arabic" w:hAnsi="DIN Next LT Arabic" w:cs="DIN Next LT Arabic"/>
          <w:color w:val="000000"/>
          <w:szCs w:val="24"/>
          <w:rtl/>
        </w:rPr>
        <w:t>بدء الأعمال</w:t>
      </w:r>
      <w:bookmarkEnd w:id="248"/>
      <w:bookmarkEnd w:id="255"/>
      <w:bookmarkEnd w:id="256"/>
      <w:bookmarkEnd w:id="257"/>
    </w:p>
    <w:p w14:paraId="5D4B73A9" w14:textId="356C333B" w:rsidR="00DA50F5" w:rsidRPr="00C90B43" w:rsidRDefault="00DA50F5" w:rsidP="00BD77D9">
      <w:pPr>
        <w:pStyle w:val="BodyText"/>
        <w:bidi/>
        <w:spacing w:before="240" w:after="0"/>
        <w:jc w:val="both"/>
        <w:rPr>
          <w:rFonts w:ascii="DIN Next LT Arabic" w:hAnsi="DIN Next LT Arabic" w:cs="DIN Next LT Arabic"/>
          <w:sz w:val="24"/>
          <w:szCs w:val="24"/>
          <w:rtl/>
        </w:rPr>
      </w:pPr>
      <w:bookmarkStart w:id="258" w:name="_Hlk30868719"/>
      <w:r w:rsidRPr="00C90B43">
        <w:rPr>
          <w:rFonts w:ascii="DIN Next LT Arabic" w:hAnsi="DIN Next LT Arabic" w:cs="DIN Next LT Arabic"/>
          <w:sz w:val="24"/>
          <w:szCs w:val="24"/>
          <w:rtl/>
        </w:rPr>
        <w:t xml:space="preserve">يجب على المتعاقد البدء في </w:t>
      </w:r>
      <w:r w:rsidR="00A17B78">
        <w:rPr>
          <w:rFonts w:ascii="DIN Next LT Arabic" w:hAnsi="DIN Next LT Arabic" w:cs="DIN Next LT Arabic" w:hint="cs"/>
          <w:sz w:val="24"/>
          <w:szCs w:val="24"/>
          <w:rtl/>
        </w:rPr>
        <w:t>توريد</w:t>
      </w:r>
      <w:r w:rsidR="00A17B78"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 xml:space="preserve">الأصناف والمواد اعتبارًا من </w:t>
      </w:r>
      <w:r w:rsidR="00A37F02">
        <w:rPr>
          <w:rFonts w:ascii="DIN Next LT Arabic" w:hAnsi="DIN Next LT Arabic" w:cs="DIN Next LT Arabic" w:hint="cs"/>
          <w:sz w:val="24"/>
          <w:szCs w:val="24"/>
          <w:rtl/>
        </w:rPr>
        <w:t>ال</w:t>
      </w:r>
      <w:r w:rsidRPr="00C90B43">
        <w:rPr>
          <w:rFonts w:ascii="DIN Next LT Arabic" w:hAnsi="DIN Next LT Arabic" w:cs="DIN Next LT Arabic"/>
          <w:sz w:val="24"/>
          <w:szCs w:val="24"/>
          <w:rtl/>
        </w:rPr>
        <w:t>تاريخ</w:t>
      </w:r>
      <w:r w:rsidR="00A37F02">
        <w:rPr>
          <w:rFonts w:ascii="DIN Next LT Arabic" w:hAnsi="DIN Next LT Arabic" w:cs="DIN Next LT Arabic" w:hint="cs"/>
          <w:sz w:val="24"/>
          <w:szCs w:val="24"/>
          <w:rtl/>
        </w:rPr>
        <w:t xml:space="preserve"> المحدد في كل أمر شراء </w:t>
      </w:r>
      <w:r w:rsidRPr="00C90B43">
        <w:rPr>
          <w:rFonts w:ascii="DIN Next LT Arabic" w:hAnsi="DIN Next LT Arabic" w:cs="DIN Next LT Arabic"/>
          <w:sz w:val="24"/>
          <w:szCs w:val="24"/>
          <w:rtl/>
        </w:rPr>
        <w:t xml:space="preserve">ولا يجوز للمتعاقد إيقاف العمل كليًّا أو جزئيًّا أو الامتناع عن استئنافه لأسباب وظروف لم تذكر صراحة في </w:t>
      </w:r>
      <w:r w:rsidR="00DE238C">
        <w:rPr>
          <w:rFonts w:ascii="DIN Next LT Arabic" w:hAnsi="DIN Next LT Arabic" w:cs="DIN Next LT Arabic" w:hint="cs"/>
          <w:sz w:val="24"/>
          <w:szCs w:val="24"/>
          <w:rtl/>
        </w:rPr>
        <w:t>الاتفاقية</w:t>
      </w:r>
      <w:r w:rsidRPr="00C90B43">
        <w:rPr>
          <w:rFonts w:ascii="DIN Next LT Arabic" w:hAnsi="DIN Next LT Arabic" w:cs="DIN Next LT Arabic"/>
          <w:sz w:val="24"/>
          <w:szCs w:val="24"/>
          <w:rtl/>
        </w:rPr>
        <w:t xml:space="preserve">. </w:t>
      </w:r>
      <w:bookmarkEnd w:id="258"/>
    </w:p>
    <w:p w14:paraId="32A10AB7" w14:textId="77777777" w:rsidR="00DA50F5" w:rsidRPr="00C90B43" w:rsidRDefault="00DA50F5" w:rsidP="00F22857">
      <w:pPr>
        <w:pStyle w:val="Heading3"/>
        <w:numPr>
          <w:ilvl w:val="0"/>
          <w:numId w:val="31"/>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259" w:name="_Toc20321587"/>
      <w:bookmarkStart w:id="260" w:name="_Toc39687525"/>
      <w:bookmarkStart w:id="261" w:name="_Toc39798008"/>
      <w:bookmarkStart w:id="262" w:name="_Toc41663741"/>
      <w:r w:rsidRPr="00C90B43">
        <w:rPr>
          <w:rFonts w:ascii="DIN Next LT Arabic" w:hAnsi="DIN Next LT Arabic" w:cs="DIN Next LT Arabic"/>
          <w:color w:val="000000"/>
          <w:szCs w:val="24"/>
          <w:rtl/>
        </w:rPr>
        <w:t>برنامج العمل</w:t>
      </w:r>
      <w:bookmarkEnd w:id="259"/>
      <w:bookmarkEnd w:id="260"/>
      <w:bookmarkEnd w:id="261"/>
      <w:bookmarkEnd w:id="262"/>
    </w:p>
    <w:p w14:paraId="6724CCAB" w14:textId="237BD2B1" w:rsidR="00DA50F5" w:rsidRPr="00C90B43" w:rsidRDefault="00F00A72" w:rsidP="003B7BE0">
      <w:pPr>
        <w:pStyle w:val="BodyText"/>
        <w:bidi/>
        <w:spacing w:before="240" w:after="0"/>
        <w:jc w:val="both"/>
        <w:rPr>
          <w:rFonts w:ascii="DIN Next LT Arabic" w:hAnsi="DIN Next LT Arabic" w:cs="DIN Next LT Arabic"/>
          <w:sz w:val="24"/>
          <w:szCs w:val="24"/>
          <w:rtl/>
        </w:rPr>
      </w:pPr>
      <w:r w:rsidRPr="00C90B43">
        <w:rPr>
          <w:rFonts w:ascii="DIN Next LT Arabic" w:hAnsi="DIN Next LT Arabic" w:cs="DIN Next LT Arabic"/>
          <w:b/>
          <w:bCs/>
          <w:sz w:val="24"/>
          <w:szCs w:val="24"/>
          <w:u w:val="single"/>
          <w:rtl/>
        </w:rPr>
        <w:t>أولًا</w:t>
      </w:r>
      <w:r w:rsidRPr="00C90B43">
        <w:rPr>
          <w:rFonts w:ascii="DIN Next LT Arabic" w:hAnsi="DIN Next LT Arabic" w:cs="DIN Next LT Arabic"/>
          <w:b/>
          <w:bCs/>
          <w:sz w:val="24"/>
          <w:szCs w:val="24"/>
          <w:rtl/>
        </w:rPr>
        <w:t xml:space="preserve">: </w:t>
      </w:r>
      <w:r w:rsidRPr="00F00A72">
        <w:rPr>
          <w:rFonts w:ascii="DIN Next LT Arabic" w:hAnsi="DIN Next LT Arabic" w:cs="DIN Next LT Arabic" w:hint="cs"/>
          <w:sz w:val="24"/>
          <w:szCs w:val="24"/>
          <w:rtl/>
        </w:rPr>
        <w:t xml:space="preserve">بناءً على تعليمات الجهة </w:t>
      </w:r>
      <w:r>
        <w:rPr>
          <w:rFonts w:ascii="DIN Next LT Arabic" w:hAnsi="DIN Next LT Arabic" w:cs="DIN Next LT Arabic" w:hint="cs"/>
          <w:sz w:val="24"/>
          <w:szCs w:val="24"/>
          <w:rtl/>
        </w:rPr>
        <w:t>ا</w:t>
      </w:r>
      <w:r w:rsidRPr="00F00A72">
        <w:rPr>
          <w:rFonts w:ascii="DIN Next LT Arabic" w:hAnsi="DIN Next LT Arabic" w:cs="DIN Next LT Arabic" w:hint="cs"/>
          <w:sz w:val="24"/>
          <w:szCs w:val="24"/>
          <w:rtl/>
        </w:rPr>
        <w:t xml:space="preserve">لحكومية </w:t>
      </w:r>
      <w:r>
        <w:rPr>
          <w:rFonts w:ascii="DIN Next LT Arabic" w:hAnsi="DIN Next LT Arabic" w:cs="DIN Next LT Arabic" w:hint="cs"/>
          <w:sz w:val="24"/>
          <w:szCs w:val="24"/>
          <w:rtl/>
        </w:rPr>
        <w:t>وتقديرها</w:t>
      </w:r>
      <w:r w:rsidRPr="00F00A72">
        <w:rPr>
          <w:rFonts w:ascii="DIN Next LT Arabic" w:hAnsi="DIN Next LT Arabic" w:cs="DIN Next LT Arabic" w:hint="cs"/>
          <w:sz w:val="24"/>
          <w:szCs w:val="24"/>
          <w:rtl/>
        </w:rPr>
        <w:t>،</w:t>
      </w:r>
      <w:r>
        <w:rPr>
          <w:rFonts w:ascii="DIN Next LT Arabic" w:hAnsi="DIN Next LT Arabic" w:cs="DIN Next LT Arabic" w:hint="cs"/>
          <w:b/>
          <w:bCs/>
          <w:sz w:val="24"/>
          <w:szCs w:val="24"/>
          <w:rtl/>
        </w:rPr>
        <w:t xml:space="preserve"> </w:t>
      </w:r>
      <w:r w:rsidRPr="00C90B43">
        <w:rPr>
          <w:rFonts w:ascii="DIN Next LT Arabic" w:hAnsi="DIN Next LT Arabic" w:cs="DIN Next LT Arabic"/>
          <w:sz w:val="24"/>
          <w:szCs w:val="24"/>
          <w:rtl/>
        </w:rPr>
        <w:t>يقدم المتعاقد إلى الجهة</w:t>
      </w:r>
      <w:r>
        <w:rPr>
          <w:rFonts w:ascii="DIN Next LT Arabic" w:hAnsi="DIN Next LT Arabic" w:cs="DIN Next LT Arabic" w:hint="cs"/>
          <w:sz w:val="24"/>
          <w:szCs w:val="24"/>
          <w:rtl/>
        </w:rPr>
        <w:t xml:space="preserve"> الحكومية</w:t>
      </w:r>
      <w:r w:rsidRPr="00C90B43">
        <w:rPr>
          <w:rFonts w:ascii="DIN Next LT Arabic" w:hAnsi="DIN Next LT Arabic" w:cs="DIN Next LT Arabic"/>
          <w:sz w:val="24"/>
          <w:szCs w:val="24"/>
          <w:rtl/>
        </w:rPr>
        <w:t xml:space="preserve"> برنامج عمل زمني مفصل </w:t>
      </w:r>
      <w:r w:rsidR="003B7BE0">
        <w:rPr>
          <w:rFonts w:ascii="DIN Next LT Arabic" w:hAnsi="DIN Next LT Arabic" w:cs="DIN Next LT Arabic" w:hint="cs"/>
          <w:sz w:val="24"/>
          <w:szCs w:val="24"/>
          <w:rtl/>
        </w:rPr>
        <w:t>لتنفيذ أمر الشراء</w:t>
      </w:r>
      <w:r w:rsidR="00DA50F5" w:rsidRPr="00C90B43">
        <w:rPr>
          <w:rFonts w:ascii="DIN Next LT Arabic" w:hAnsi="DIN Next LT Arabic" w:cs="DIN Next LT Arabic"/>
          <w:sz w:val="24"/>
          <w:szCs w:val="24"/>
          <w:rtl/>
        </w:rPr>
        <w:t>، كما يجب عليه كذلك تقديم برنامج عمل زمني معد</w:t>
      </w:r>
      <w:r w:rsidR="00264064">
        <w:rPr>
          <w:rFonts w:ascii="DIN Next LT Arabic" w:hAnsi="DIN Next LT Arabic" w:cs="DIN Next LT Arabic" w:hint="cs"/>
          <w:sz w:val="24"/>
          <w:szCs w:val="24"/>
          <w:rtl/>
        </w:rPr>
        <w:t>ّ</w:t>
      </w:r>
      <w:r w:rsidR="00DA50F5" w:rsidRPr="00C90B43">
        <w:rPr>
          <w:rFonts w:ascii="DIN Next LT Arabic" w:hAnsi="DIN Next LT Arabic" w:cs="DIN Next LT Arabic"/>
          <w:sz w:val="24"/>
          <w:szCs w:val="24"/>
          <w:rtl/>
        </w:rPr>
        <w:t>ل في حال أن البرنامج الذي تم تقديمه سابقًا لم يعد دقيق</w:t>
      </w:r>
      <w:r w:rsidR="003B7BE0">
        <w:rPr>
          <w:rFonts w:ascii="DIN Next LT Arabic" w:hAnsi="DIN Next LT Arabic" w:cs="DIN Next LT Arabic" w:hint="cs"/>
          <w:sz w:val="24"/>
          <w:szCs w:val="24"/>
          <w:rtl/>
        </w:rPr>
        <w:t>ًا</w:t>
      </w:r>
      <w:r w:rsidR="00DA50F5" w:rsidRPr="00C90B43">
        <w:rPr>
          <w:rFonts w:ascii="DIN Next LT Arabic" w:hAnsi="DIN Next LT Arabic" w:cs="DIN Next LT Arabic"/>
          <w:sz w:val="24"/>
          <w:szCs w:val="24"/>
          <w:rtl/>
        </w:rPr>
        <w:t xml:space="preserve">. </w:t>
      </w:r>
    </w:p>
    <w:p w14:paraId="09CCB330" w14:textId="77777777" w:rsidR="00DA50F5" w:rsidRPr="00C90B43" w:rsidRDefault="00DA50F5" w:rsidP="00DA50F5">
      <w:pPr>
        <w:pStyle w:val="BodyText"/>
        <w:bidi/>
        <w:spacing w:before="240" w:after="0"/>
        <w:jc w:val="both"/>
        <w:rPr>
          <w:rFonts w:ascii="DIN Next LT Arabic" w:hAnsi="DIN Next LT Arabic" w:cs="DIN Next LT Arabic"/>
          <w:sz w:val="24"/>
          <w:szCs w:val="24"/>
          <w:rtl/>
        </w:rPr>
      </w:pPr>
      <w:r w:rsidRPr="00C90B43">
        <w:rPr>
          <w:rFonts w:ascii="DIN Next LT Arabic" w:hAnsi="DIN Next LT Arabic" w:cs="DIN Next LT Arabic"/>
          <w:sz w:val="24"/>
          <w:szCs w:val="24"/>
          <w:rtl/>
        </w:rPr>
        <w:t>يجب أن يشتمل برنامج العمل الزمني على الآتي:</w:t>
      </w:r>
    </w:p>
    <w:p w14:paraId="0D02DD9B" w14:textId="47636C5F" w:rsidR="00DA50F5" w:rsidRPr="00C90B43" w:rsidRDefault="00DA50F5" w:rsidP="00F22857">
      <w:pPr>
        <w:pStyle w:val="BodyText"/>
        <w:numPr>
          <w:ilvl w:val="0"/>
          <w:numId w:val="44"/>
        </w:numPr>
        <w:bidi/>
        <w:spacing w:before="240" w:after="0"/>
        <w:jc w:val="both"/>
        <w:rPr>
          <w:rFonts w:ascii="DIN Next LT Arabic" w:hAnsi="DIN Next LT Arabic" w:cs="DIN Next LT Arabic"/>
          <w:color w:val="00B050"/>
          <w:sz w:val="24"/>
          <w:szCs w:val="24"/>
          <w:rtl/>
        </w:rPr>
      </w:pPr>
      <w:r w:rsidRPr="00C90B43">
        <w:rPr>
          <w:rFonts w:ascii="DIN Next LT Arabic" w:hAnsi="DIN Next LT Arabic" w:cs="DIN Next LT Arabic"/>
          <w:color w:val="00B050"/>
          <w:sz w:val="24"/>
          <w:szCs w:val="24"/>
          <w:rtl/>
        </w:rPr>
        <w:t xml:space="preserve">الترتيب الذي يعتزم المتعاقد اتباعه في </w:t>
      </w:r>
      <w:r w:rsidR="00A17B78">
        <w:rPr>
          <w:rFonts w:ascii="DIN Next LT Arabic" w:hAnsi="DIN Next LT Arabic" w:cs="DIN Next LT Arabic" w:hint="cs"/>
          <w:color w:val="00B050"/>
          <w:sz w:val="24"/>
          <w:szCs w:val="24"/>
          <w:rtl/>
        </w:rPr>
        <w:t>توريد</w:t>
      </w:r>
      <w:r w:rsidR="00A17B78" w:rsidRPr="00C90B43">
        <w:rPr>
          <w:rFonts w:ascii="DIN Next LT Arabic" w:hAnsi="DIN Next LT Arabic" w:cs="DIN Next LT Arabic"/>
          <w:color w:val="00B050"/>
          <w:sz w:val="24"/>
          <w:szCs w:val="24"/>
          <w:rtl/>
        </w:rPr>
        <w:t xml:space="preserve"> </w:t>
      </w:r>
      <w:r w:rsidRPr="00C90B43">
        <w:rPr>
          <w:rFonts w:ascii="DIN Next LT Arabic" w:hAnsi="DIN Next LT Arabic" w:cs="DIN Next LT Arabic"/>
          <w:color w:val="00B050"/>
          <w:sz w:val="24"/>
          <w:szCs w:val="24"/>
          <w:rtl/>
        </w:rPr>
        <w:t xml:space="preserve">الأصناف والمواد، بما في ذلك التوقيت المتوقع لكل نشاط، بالإضافة إلى كل مرحلة من مراحل </w:t>
      </w:r>
      <w:r w:rsidR="00A17B78">
        <w:rPr>
          <w:rFonts w:ascii="DIN Next LT Arabic" w:hAnsi="DIN Next LT Arabic" w:cs="DIN Next LT Arabic" w:hint="cs"/>
          <w:color w:val="00B050"/>
          <w:sz w:val="24"/>
          <w:szCs w:val="24"/>
          <w:rtl/>
        </w:rPr>
        <w:t>توريد</w:t>
      </w:r>
      <w:r w:rsidR="00A17B78" w:rsidRPr="00C90B43">
        <w:rPr>
          <w:rFonts w:ascii="DIN Next LT Arabic" w:hAnsi="DIN Next LT Arabic" w:cs="DIN Next LT Arabic"/>
          <w:color w:val="00B050"/>
          <w:sz w:val="24"/>
          <w:szCs w:val="24"/>
          <w:rtl/>
        </w:rPr>
        <w:t xml:space="preserve"> </w:t>
      </w:r>
      <w:r w:rsidRPr="00C90B43">
        <w:rPr>
          <w:rFonts w:ascii="DIN Next LT Arabic" w:hAnsi="DIN Next LT Arabic" w:cs="DIN Next LT Arabic"/>
          <w:color w:val="00B050"/>
          <w:sz w:val="24"/>
          <w:szCs w:val="24"/>
          <w:rtl/>
        </w:rPr>
        <w:t xml:space="preserve">الأصناف والمواد (إذا نص </w:t>
      </w:r>
      <w:r w:rsidR="000E2369">
        <w:rPr>
          <w:rFonts w:ascii="DIN Next LT Arabic" w:hAnsi="DIN Next LT Arabic" w:cs="DIN Next LT Arabic" w:hint="cs"/>
          <w:color w:val="00B050"/>
          <w:sz w:val="24"/>
          <w:szCs w:val="24"/>
          <w:rtl/>
        </w:rPr>
        <w:t>امر الشراء</w:t>
      </w:r>
      <w:r w:rsidR="000E2369" w:rsidRPr="00C90B43">
        <w:rPr>
          <w:rFonts w:ascii="DIN Next LT Arabic" w:hAnsi="DIN Next LT Arabic" w:cs="DIN Next LT Arabic"/>
          <w:color w:val="00B050"/>
          <w:sz w:val="24"/>
          <w:szCs w:val="24"/>
          <w:rtl/>
        </w:rPr>
        <w:t xml:space="preserve"> </w:t>
      </w:r>
      <w:r w:rsidRPr="00C90B43">
        <w:rPr>
          <w:rFonts w:ascii="DIN Next LT Arabic" w:hAnsi="DIN Next LT Arabic" w:cs="DIN Next LT Arabic"/>
          <w:color w:val="00B050"/>
          <w:sz w:val="24"/>
          <w:szCs w:val="24"/>
          <w:rtl/>
        </w:rPr>
        <w:t>على التنفيذ على عدة مراحل)، وإعداد الوثائق اللازمة، والتوريد إلى الموقع</w:t>
      </w:r>
      <w:r w:rsidR="009F0AC5">
        <w:rPr>
          <w:rFonts w:ascii="DIN Next LT Arabic" w:hAnsi="DIN Next LT Arabic" w:cs="DIN Next LT Arabic" w:hint="cs"/>
          <w:color w:val="00B050"/>
          <w:sz w:val="24"/>
          <w:szCs w:val="24"/>
          <w:rtl/>
        </w:rPr>
        <w:t>،</w:t>
      </w:r>
      <w:r w:rsidRPr="00C90B43">
        <w:rPr>
          <w:rFonts w:ascii="DIN Next LT Arabic" w:hAnsi="DIN Next LT Arabic" w:cs="DIN Next LT Arabic"/>
          <w:color w:val="00B050"/>
          <w:sz w:val="24"/>
          <w:szCs w:val="24"/>
          <w:rtl/>
        </w:rPr>
        <w:t xml:space="preserve"> وغيرها.</w:t>
      </w:r>
    </w:p>
    <w:p w14:paraId="41FC3A62" w14:textId="7AB98646" w:rsidR="00DA50F5" w:rsidRPr="00C90B43" w:rsidRDefault="00DA50F5" w:rsidP="00F22857">
      <w:pPr>
        <w:pStyle w:val="BodyText"/>
        <w:numPr>
          <w:ilvl w:val="0"/>
          <w:numId w:val="44"/>
        </w:numPr>
        <w:bidi/>
        <w:spacing w:before="240" w:after="0"/>
        <w:jc w:val="both"/>
        <w:rPr>
          <w:rFonts w:ascii="DIN Next LT Arabic" w:hAnsi="DIN Next LT Arabic" w:cs="DIN Next LT Arabic"/>
          <w:color w:val="00B050"/>
          <w:sz w:val="24"/>
          <w:szCs w:val="24"/>
        </w:rPr>
      </w:pPr>
      <w:r w:rsidRPr="00C90B43">
        <w:rPr>
          <w:rFonts w:ascii="DIN Next LT Arabic" w:hAnsi="DIN Next LT Arabic" w:cs="DIN Next LT Arabic"/>
          <w:color w:val="00B050"/>
          <w:sz w:val="24"/>
          <w:szCs w:val="24"/>
          <w:rtl/>
        </w:rPr>
        <w:t xml:space="preserve">بيان وصف ومواعيد </w:t>
      </w:r>
      <w:r w:rsidR="00CC4223" w:rsidRPr="00C90B43">
        <w:rPr>
          <w:rFonts w:ascii="DIN Next LT Arabic" w:hAnsi="DIN Next LT Arabic" w:cs="DIN Next LT Arabic" w:hint="cs"/>
          <w:color w:val="00B050"/>
          <w:sz w:val="24"/>
          <w:szCs w:val="24"/>
          <w:rtl/>
        </w:rPr>
        <w:t>المعاينات</w:t>
      </w:r>
      <w:r w:rsidR="00CC4223">
        <w:rPr>
          <w:rFonts w:ascii="DIN Next LT Arabic" w:hAnsi="DIN Next LT Arabic" w:cs="DIN Next LT Arabic" w:hint="cs"/>
          <w:color w:val="00B050"/>
          <w:sz w:val="24"/>
          <w:szCs w:val="24"/>
          <w:rtl/>
        </w:rPr>
        <w:t>.</w:t>
      </w:r>
      <w:r w:rsidR="00CC4223" w:rsidRPr="00C90B43">
        <w:rPr>
          <w:rFonts w:ascii="DIN Next LT Arabic" w:hAnsi="DIN Next LT Arabic" w:cs="DIN Next LT Arabic" w:hint="cs"/>
          <w:color w:val="00B050"/>
          <w:sz w:val="24"/>
          <w:szCs w:val="24"/>
          <w:rtl/>
        </w:rPr>
        <w:t xml:space="preserve"> </w:t>
      </w:r>
      <w:r w:rsidR="00CC4223" w:rsidRPr="00C90B43">
        <w:rPr>
          <w:rFonts w:ascii="DIN Next LT Arabic" w:hAnsi="DIN Next LT Arabic" w:cs="DIN Next LT Arabic"/>
          <w:color w:val="00B050"/>
          <w:sz w:val="24"/>
          <w:szCs w:val="24"/>
          <w:rtl/>
        </w:rPr>
        <w:t>(</w:t>
      </w:r>
      <w:r w:rsidR="009F0AC5">
        <w:rPr>
          <w:rFonts w:ascii="DIN Next LT Arabic" w:hAnsi="DIN Next LT Arabic" w:cs="DIN Next LT Arabic" w:hint="cs"/>
          <w:color w:val="00B050"/>
          <w:sz w:val="24"/>
          <w:szCs w:val="24"/>
          <w:rtl/>
        </w:rPr>
        <w:t>إ</w:t>
      </w:r>
      <w:r w:rsidRPr="00C90B43">
        <w:rPr>
          <w:rFonts w:ascii="DIN Next LT Arabic" w:hAnsi="DIN Next LT Arabic" w:cs="DIN Next LT Arabic"/>
          <w:color w:val="00B050"/>
          <w:sz w:val="24"/>
          <w:szCs w:val="24"/>
          <w:rtl/>
        </w:rPr>
        <w:t>ن وجدت)</w:t>
      </w:r>
    </w:p>
    <w:p w14:paraId="0458887D" w14:textId="77777777" w:rsidR="00DA50F5" w:rsidRPr="00C90B43" w:rsidRDefault="00DA50F5" w:rsidP="00DA50F5">
      <w:pPr>
        <w:pStyle w:val="BodyText"/>
        <w:bidi/>
        <w:spacing w:before="240" w:after="0"/>
        <w:jc w:val="both"/>
        <w:rPr>
          <w:rFonts w:ascii="DIN Next LT Arabic" w:hAnsi="DIN Next LT Arabic" w:cs="DIN Next LT Arabic"/>
          <w:sz w:val="24"/>
          <w:szCs w:val="24"/>
          <w:rtl/>
        </w:rPr>
      </w:pPr>
      <w:r w:rsidRPr="00C90B43">
        <w:rPr>
          <w:rFonts w:ascii="DIN Next LT Arabic" w:hAnsi="DIN Next LT Arabic" w:cs="DIN Next LT Arabic"/>
          <w:b/>
          <w:bCs/>
          <w:sz w:val="24"/>
          <w:szCs w:val="24"/>
          <w:u w:val="single"/>
          <w:rtl/>
        </w:rPr>
        <w:t>ثانيًا</w:t>
      </w:r>
      <w:r w:rsidRPr="00C90B43">
        <w:rPr>
          <w:rFonts w:ascii="DIN Next LT Arabic" w:hAnsi="DIN Next LT Arabic" w:cs="DIN Next LT Arabic"/>
          <w:sz w:val="24"/>
          <w:szCs w:val="24"/>
          <w:rtl/>
        </w:rPr>
        <w:t>: يجب على المتعاقد تقديم تقرير مساند يتضمن:</w:t>
      </w:r>
    </w:p>
    <w:p w14:paraId="5378D071" w14:textId="592A9CF7" w:rsidR="00DA50F5" w:rsidRPr="00C90B43" w:rsidRDefault="00DA50F5" w:rsidP="00A17B78">
      <w:pPr>
        <w:pStyle w:val="BodyText"/>
        <w:bidi/>
        <w:spacing w:before="240" w:after="0"/>
        <w:jc w:val="both"/>
        <w:rPr>
          <w:rFonts w:ascii="DIN Next LT Arabic" w:hAnsi="DIN Next LT Arabic" w:cs="DIN Next LT Arabic"/>
          <w:color w:val="00B050"/>
          <w:sz w:val="24"/>
          <w:szCs w:val="24"/>
        </w:rPr>
      </w:pPr>
      <w:r w:rsidRPr="00C90B43">
        <w:rPr>
          <w:rFonts w:ascii="DIN Next LT Arabic" w:hAnsi="DIN Next LT Arabic" w:cs="DIN Next LT Arabic"/>
          <w:color w:val="00B050"/>
          <w:sz w:val="24"/>
          <w:szCs w:val="24"/>
          <w:rtl/>
        </w:rPr>
        <w:t xml:space="preserve">الوصف العام لأساليب </w:t>
      </w:r>
      <w:r w:rsidR="00A17B78">
        <w:rPr>
          <w:rFonts w:ascii="DIN Next LT Arabic" w:hAnsi="DIN Next LT Arabic" w:cs="DIN Next LT Arabic" w:hint="cs"/>
          <w:color w:val="00B050"/>
          <w:sz w:val="24"/>
          <w:szCs w:val="24"/>
          <w:rtl/>
        </w:rPr>
        <w:t>توريد</w:t>
      </w:r>
      <w:r w:rsidR="00A17B78" w:rsidRPr="00C90B43">
        <w:rPr>
          <w:rFonts w:ascii="DIN Next LT Arabic" w:hAnsi="DIN Next LT Arabic" w:cs="DIN Next LT Arabic"/>
          <w:color w:val="00B050"/>
          <w:sz w:val="24"/>
          <w:szCs w:val="24"/>
          <w:rtl/>
        </w:rPr>
        <w:t xml:space="preserve"> </w:t>
      </w:r>
      <w:r w:rsidRPr="00C90B43">
        <w:rPr>
          <w:rFonts w:ascii="DIN Next LT Arabic" w:hAnsi="DIN Next LT Arabic" w:cs="DIN Next LT Arabic"/>
          <w:color w:val="00B050"/>
          <w:sz w:val="24"/>
          <w:szCs w:val="24"/>
          <w:rtl/>
        </w:rPr>
        <w:t>الأصناف والمواد المعتمدة لكل مرحلة رئيسة من مراحل التنفيذ.</w:t>
      </w:r>
    </w:p>
    <w:p w14:paraId="5CE15F42" w14:textId="68A78E45" w:rsidR="00DA50F5" w:rsidRPr="00C90B43" w:rsidRDefault="00DA50F5" w:rsidP="000E2369">
      <w:pPr>
        <w:pStyle w:val="BodyText"/>
        <w:bidi/>
        <w:spacing w:before="240" w:after="0"/>
        <w:jc w:val="both"/>
        <w:rPr>
          <w:rFonts w:ascii="DIN Next LT Arabic" w:hAnsi="DIN Next LT Arabic" w:cs="DIN Next LT Arabic"/>
          <w:sz w:val="24"/>
          <w:szCs w:val="24"/>
        </w:rPr>
      </w:pPr>
      <w:r w:rsidRPr="00C90B43">
        <w:rPr>
          <w:rFonts w:ascii="DIN Next LT Arabic" w:hAnsi="DIN Next LT Arabic" w:cs="DIN Next LT Arabic"/>
          <w:b/>
          <w:bCs/>
          <w:sz w:val="24"/>
          <w:szCs w:val="24"/>
          <w:u w:val="single"/>
          <w:rtl/>
        </w:rPr>
        <w:t>ثالثًا</w:t>
      </w:r>
      <w:r w:rsidR="0034629A" w:rsidRPr="00C90B43">
        <w:rPr>
          <w:rFonts w:ascii="DIN Next LT Arabic" w:hAnsi="DIN Next LT Arabic" w:cs="DIN Next LT Arabic"/>
          <w:sz w:val="24"/>
          <w:szCs w:val="24"/>
          <w:rtl/>
        </w:rPr>
        <w:t xml:space="preserve">: إذا لم </w:t>
      </w:r>
      <w:r w:rsidR="00654ED0">
        <w:rPr>
          <w:rFonts w:ascii="DIN Next LT Arabic" w:hAnsi="DIN Next LT Arabic" w:cs="DIN Next LT Arabic" w:hint="cs"/>
          <w:sz w:val="24"/>
          <w:szCs w:val="24"/>
          <w:rtl/>
        </w:rPr>
        <w:t>ت</w:t>
      </w:r>
      <w:r w:rsidR="0034629A" w:rsidRPr="00C90B43">
        <w:rPr>
          <w:rFonts w:ascii="DIN Next LT Arabic" w:hAnsi="DIN Next LT Arabic" w:cs="DIN Next LT Arabic"/>
          <w:sz w:val="24"/>
          <w:szCs w:val="24"/>
          <w:rtl/>
        </w:rPr>
        <w:t xml:space="preserve">ُبدِ الجهة </w:t>
      </w:r>
      <w:r w:rsidR="00654ED0">
        <w:rPr>
          <w:rFonts w:ascii="DIN Next LT Arabic" w:hAnsi="DIN Next LT Arabic" w:cs="DIN Next LT Arabic" w:hint="cs"/>
          <w:sz w:val="24"/>
          <w:szCs w:val="24"/>
          <w:rtl/>
        </w:rPr>
        <w:t xml:space="preserve">الحكومية </w:t>
      </w:r>
      <w:r w:rsidR="0034629A" w:rsidRPr="00C90B43">
        <w:rPr>
          <w:rFonts w:ascii="DIN Next LT Arabic" w:hAnsi="DIN Next LT Arabic" w:cs="DIN Next LT Arabic"/>
          <w:sz w:val="24"/>
          <w:szCs w:val="24"/>
          <w:rtl/>
        </w:rPr>
        <w:t>أي</w:t>
      </w:r>
      <w:r w:rsidRPr="00C90B43">
        <w:rPr>
          <w:rFonts w:ascii="DIN Next LT Arabic" w:hAnsi="DIN Next LT Arabic" w:cs="DIN Next LT Arabic"/>
          <w:sz w:val="24"/>
          <w:szCs w:val="24"/>
          <w:rtl/>
        </w:rPr>
        <w:t xml:space="preserve"> ملاحظات على البرنامج خلال [</w:t>
      </w:r>
      <w:r w:rsidRPr="00C90B43">
        <w:rPr>
          <w:rFonts w:ascii="DIN Next LT Arabic" w:hAnsi="DIN Next LT Arabic" w:cs="DIN Next LT Arabic"/>
          <w:color w:val="FF0000"/>
          <w:sz w:val="24"/>
          <w:szCs w:val="24"/>
          <w:rtl/>
        </w:rPr>
        <w:t>أدخل المدة</w:t>
      </w:r>
      <w:r w:rsidRPr="00C90B43">
        <w:rPr>
          <w:rFonts w:ascii="DIN Next LT Arabic" w:hAnsi="DIN Next LT Arabic" w:cs="DIN Next LT Arabic"/>
          <w:sz w:val="24"/>
          <w:szCs w:val="24"/>
          <w:rtl/>
        </w:rPr>
        <w:t>] يومًا من تاريخ تسلمه</w:t>
      </w:r>
      <w:r w:rsidR="00654ED0">
        <w:rPr>
          <w:rFonts w:ascii="DIN Next LT Arabic" w:hAnsi="DIN Next LT Arabic" w:cs="DIN Next LT Arabic" w:hint="cs"/>
          <w:sz w:val="24"/>
          <w:szCs w:val="24"/>
          <w:rtl/>
        </w:rPr>
        <w:t>ا</w:t>
      </w:r>
      <w:r w:rsidRPr="00C90B43">
        <w:rPr>
          <w:rFonts w:ascii="DIN Next LT Arabic" w:hAnsi="DIN Next LT Arabic" w:cs="DIN Next LT Arabic"/>
          <w:sz w:val="24"/>
          <w:szCs w:val="24"/>
          <w:rtl/>
        </w:rPr>
        <w:t xml:space="preserve"> للبرنامج، أو أي مدة يتم الاتفاق عليها </w:t>
      </w:r>
      <w:r w:rsidR="00EA348A">
        <w:rPr>
          <w:rFonts w:ascii="DIN Next LT Arabic" w:hAnsi="DIN Next LT Arabic" w:cs="DIN Next LT Arabic" w:hint="cs"/>
          <w:sz w:val="24"/>
          <w:szCs w:val="24"/>
          <w:rtl/>
        </w:rPr>
        <w:t xml:space="preserve">حسب </w:t>
      </w:r>
      <w:r w:rsidRPr="00C90B43">
        <w:rPr>
          <w:rFonts w:ascii="DIN Next LT Arabic" w:hAnsi="DIN Next LT Arabic" w:cs="DIN Next LT Arabic"/>
          <w:sz w:val="24"/>
          <w:szCs w:val="24"/>
          <w:rtl/>
        </w:rPr>
        <w:t xml:space="preserve">طبيعة المشروع، والتعليق عليه وإخطار المتعاقد عن مدى مطابقة/ عدم مطابقة البرنامج لمتطلبات </w:t>
      </w:r>
      <w:r w:rsidR="000E2369">
        <w:rPr>
          <w:rFonts w:ascii="DIN Next LT Arabic" w:hAnsi="DIN Next LT Arabic" w:cs="DIN Next LT Arabic" w:hint="cs"/>
          <w:sz w:val="24"/>
          <w:szCs w:val="24"/>
          <w:rtl/>
        </w:rPr>
        <w:t>الاتفاقية أو امر الشراء</w:t>
      </w:r>
      <w:r w:rsidRPr="00C90B43">
        <w:rPr>
          <w:rFonts w:ascii="DIN Next LT Arabic" w:hAnsi="DIN Next LT Arabic" w:cs="DIN Next LT Arabic"/>
          <w:sz w:val="24"/>
          <w:szCs w:val="24"/>
          <w:rtl/>
        </w:rPr>
        <w:t xml:space="preserve">، فللمتعاقد الحق في </w:t>
      </w:r>
      <w:r w:rsidR="00A17B78">
        <w:rPr>
          <w:rFonts w:ascii="DIN Next LT Arabic" w:hAnsi="DIN Next LT Arabic" w:cs="DIN Next LT Arabic" w:hint="cs"/>
          <w:sz w:val="24"/>
          <w:szCs w:val="24"/>
          <w:rtl/>
        </w:rPr>
        <w:t>توريد</w:t>
      </w:r>
      <w:r w:rsidR="00A17B78"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 xml:space="preserve">الأصناف والمواد بموجب البرنامج، مع مراعاة التزاماته الأخرى وفقًا </w:t>
      </w:r>
      <w:r w:rsidR="000E2369">
        <w:rPr>
          <w:rFonts w:ascii="DIN Next LT Arabic" w:hAnsi="DIN Next LT Arabic" w:cs="DIN Next LT Arabic" w:hint="cs"/>
          <w:sz w:val="24"/>
          <w:szCs w:val="24"/>
          <w:rtl/>
        </w:rPr>
        <w:t>للاتفاقية وأمر الشراء</w:t>
      </w:r>
      <w:r w:rsidRPr="00C90B43">
        <w:rPr>
          <w:rFonts w:ascii="DIN Next LT Arabic" w:hAnsi="DIN Next LT Arabic" w:cs="DIN Next LT Arabic"/>
          <w:sz w:val="24"/>
          <w:szCs w:val="24"/>
          <w:rtl/>
        </w:rPr>
        <w:t>، كما يحق للجهة الحكومية الاعتماد على البرنامج الزمني عند التخطيط لأداء أنشطتها.</w:t>
      </w:r>
    </w:p>
    <w:p w14:paraId="4D104982" w14:textId="52F83926" w:rsidR="00DA50F5" w:rsidRPr="00C90B43" w:rsidRDefault="00DA50F5" w:rsidP="00BF2BC7">
      <w:pPr>
        <w:pStyle w:val="BodyText"/>
        <w:bidi/>
        <w:spacing w:before="240" w:after="0"/>
        <w:jc w:val="both"/>
        <w:rPr>
          <w:rFonts w:ascii="DIN Next LT Arabic" w:hAnsi="DIN Next LT Arabic" w:cs="DIN Next LT Arabic"/>
          <w:sz w:val="24"/>
          <w:szCs w:val="24"/>
          <w:rtl/>
        </w:rPr>
      </w:pPr>
      <w:bookmarkStart w:id="263" w:name="_Hlk26470069"/>
      <w:r w:rsidRPr="00C90B43">
        <w:rPr>
          <w:rFonts w:ascii="DIN Next LT Arabic" w:hAnsi="DIN Next LT Arabic" w:cs="DIN Next LT Arabic"/>
          <w:b/>
          <w:bCs/>
          <w:sz w:val="24"/>
          <w:szCs w:val="24"/>
          <w:u w:val="single"/>
          <w:rtl/>
        </w:rPr>
        <w:t>رابعًا</w:t>
      </w:r>
      <w:r w:rsidRPr="00C90B43">
        <w:rPr>
          <w:rFonts w:ascii="DIN Next LT Arabic" w:hAnsi="DIN Next LT Arabic" w:cs="DIN Next LT Arabic"/>
          <w:sz w:val="24"/>
          <w:szCs w:val="24"/>
          <w:rtl/>
        </w:rPr>
        <w:t>: يجب على المتعاقد إرسال إخطار</w:t>
      </w:r>
      <w:r w:rsidR="00D03EBC" w:rsidRPr="00C90B43">
        <w:rPr>
          <w:rFonts w:ascii="DIN Next LT Arabic" w:hAnsi="DIN Next LT Arabic" w:cs="DIN Next LT Arabic"/>
          <w:sz w:val="24"/>
          <w:szCs w:val="24"/>
          <w:rtl/>
        </w:rPr>
        <w:t xml:space="preserve"> إلى الجهة </w:t>
      </w:r>
      <w:r w:rsidR="00654ED0">
        <w:rPr>
          <w:rFonts w:ascii="DIN Next LT Arabic" w:hAnsi="DIN Next LT Arabic" w:cs="DIN Next LT Arabic" w:hint="cs"/>
          <w:sz w:val="24"/>
          <w:szCs w:val="24"/>
          <w:rtl/>
        </w:rPr>
        <w:t xml:space="preserve">الحكومية </w:t>
      </w:r>
      <w:r w:rsidR="00D03EBC" w:rsidRPr="00C90B43">
        <w:rPr>
          <w:rFonts w:ascii="DIN Next LT Arabic" w:hAnsi="DIN Next LT Arabic" w:cs="DIN Next LT Arabic"/>
          <w:sz w:val="24"/>
          <w:szCs w:val="24"/>
          <w:rtl/>
        </w:rPr>
        <w:t xml:space="preserve">على الفور عن </w:t>
      </w:r>
      <w:r w:rsidR="00F75459" w:rsidRPr="004856C4">
        <w:rPr>
          <w:rFonts w:ascii="DIN Next LT Arabic" w:hAnsi="DIN Next LT Arabic" w:cs="DIN Next LT Arabic"/>
          <w:sz w:val="24"/>
          <w:szCs w:val="24"/>
          <w:rtl/>
        </w:rPr>
        <w:t>أية</w:t>
      </w:r>
      <w:r w:rsidRPr="00C90B43">
        <w:rPr>
          <w:rFonts w:ascii="DIN Next LT Arabic" w:hAnsi="DIN Next LT Arabic" w:cs="DIN Next LT Arabic"/>
          <w:sz w:val="24"/>
          <w:szCs w:val="24"/>
          <w:rtl/>
        </w:rPr>
        <w:t xml:space="preserve"> أحداث محتملة أو ظروف مستقبلية يمكن أن تؤثر تأثيرًا سلبيًا على </w:t>
      </w:r>
      <w:r w:rsidR="00A17B78">
        <w:rPr>
          <w:rFonts w:ascii="DIN Next LT Arabic" w:hAnsi="DIN Next LT Arabic" w:cs="DIN Next LT Arabic" w:hint="cs"/>
          <w:sz w:val="24"/>
          <w:szCs w:val="24"/>
          <w:rtl/>
        </w:rPr>
        <w:t>توريد</w:t>
      </w:r>
      <w:r w:rsidR="00A17B78"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 xml:space="preserve">الأصناف والمواد، أو أن تزيد من قيمة </w:t>
      </w:r>
      <w:r w:rsidR="000E2369" w:rsidRPr="00824DE8">
        <w:rPr>
          <w:rFonts w:ascii="DIN Next LT Arabic" w:hAnsi="DIN Next LT Arabic" w:cs="DIN Next LT Arabic" w:hint="eastAsia"/>
          <w:sz w:val="24"/>
          <w:szCs w:val="24"/>
          <w:rtl/>
        </w:rPr>
        <w:t>أمر</w:t>
      </w:r>
      <w:r w:rsidR="000E2369" w:rsidRPr="00824DE8">
        <w:rPr>
          <w:rFonts w:ascii="DIN Next LT Arabic" w:hAnsi="DIN Next LT Arabic" w:cs="DIN Next LT Arabic"/>
          <w:sz w:val="24"/>
          <w:szCs w:val="24"/>
          <w:rtl/>
        </w:rPr>
        <w:t xml:space="preserve"> </w:t>
      </w:r>
      <w:r w:rsidR="000E2369" w:rsidRPr="00824DE8">
        <w:rPr>
          <w:rFonts w:ascii="DIN Next LT Arabic" w:hAnsi="DIN Next LT Arabic" w:cs="DIN Next LT Arabic" w:hint="eastAsia"/>
          <w:sz w:val="24"/>
          <w:szCs w:val="24"/>
          <w:rtl/>
        </w:rPr>
        <w:t>الشراء</w:t>
      </w:r>
      <w:r w:rsidR="000E2369"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أو أن تؤخر عمليات التوريد، ويجوز</w:t>
      </w:r>
      <w:r w:rsidR="00F75459" w:rsidRPr="004856C4">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 xml:space="preserve"> ل</w:t>
      </w:r>
      <w:r w:rsidR="00A74EE0">
        <w:rPr>
          <w:rFonts w:ascii="DIN Next LT Arabic" w:hAnsi="DIN Next LT Arabic" w:cs="DIN Next LT Arabic" w:hint="cs"/>
          <w:sz w:val="24"/>
          <w:szCs w:val="24"/>
          <w:rtl/>
        </w:rPr>
        <w:t xml:space="preserve">لجهة الحكومية </w:t>
      </w:r>
      <w:r w:rsidRPr="00C90B43">
        <w:rPr>
          <w:rFonts w:ascii="DIN Next LT Arabic" w:hAnsi="DIN Next LT Arabic" w:cs="DIN Next LT Arabic"/>
          <w:sz w:val="24"/>
          <w:szCs w:val="24"/>
          <w:rtl/>
        </w:rPr>
        <w:t xml:space="preserve">أن </w:t>
      </w:r>
      <w:r w:rsidR="00A74EE0">
        <w:rPr>
          <w:rFonts w:ascii="DIN Next LT Arabic" w:hAnsi="DIN Next LT Arabic" w:cs="DIN Next LT Arabic" w:hint="cs"/>
          <w:sz w:val="24"/>
          <w:szCs w:val="24"/>
          <w:rtl/>
        </w:rPr>
        <w:t>ت</w:t>
      </w:r>
      <w:r w:rsidRPr="00C90B43">
        <w:rPr>
          <w:rFonts w:ascii="DIN Next LT Arabic" w:hAnsi="DIN Next LT Arabic" w:cs="DIN Next LT Arabic"/>
          <w:sz w:val="24"/>
          <w:szCs w:val="24"/>
          <w:rtl/>
        </w:rPr>
        <w:t>طلب من المتعاقد إعداد تقديراته لما قد تتسبب به هذه الأحداث المحتملة أو الظروف المستقبلية و أن يقدم مقترحاته المتعلقة بالتغييرات، وإذا قام</w:t>
      </w:r>
      <w:r w:rsidR="006429A5">
        <w:rPr>
          <w:rFonts w:ascii="DIN Next LT Arabic" w:hAnsi="DIN Next LT Arabic" w:cs="DIN Next LT Arabic" w:hint="cs"/>
          <w:sz w:val="24"/>
          <w:szCs w:val="24"/>
          <w:rtl/>
        </w:rPr>
        <w:t>ت</w:t>
      </w:r>
      <w:r w:rsidR="00BE5223">
        <w:rPr>
          <w:rFonts w:ascii="DIN Next LT Arabic" w:hAnsi="DIN Next LT Arabic" w:cs="DIN Next LT Arabic" w:hint="cs"/>
          <w:sz w:val="24"/>
          <w:szCs w:val="24"/>
          <w:rtl/>
        </w:rPr>
        <w:t xml:space="preserve"> </w:t>
      </w:r>
      <w:r w:rsidRPr="00C90B43">
        <w:rPr>
          <w:rFonts w:ascii="DIN Next LT Arabic" w:hAnsi="DIN Next LT Arabic" w:cs="DIN Next LT Arabic"/>
          <w:sz w:val="24"/>
          <w:szCs w:val="24"/>
          <w:rtl/>
        </w:rPr>
        <w:t>الجهة</w:t>
      </w:r>
      <w:r w:rsidR="006429A5">
        <w:rPr>
          <w:rFonts w:ascii="DIN Next LT Arabic" w:hAnsi="DIN Next LT Arabic" w:cs="DIN Next LT Arabic" w:hint="cs"/>
          <w:sz w:val="24"/>
          <w:szCs w:val="24"/>
          <w:rtl/>
        </w:rPr>
        <w:t xml:space="preserve"> الحكومية</w:t>
      </w:r>
      <w:r w:rsidRPr="00C90B43">
        <w:rPr>
          <w:rFonts w:ascii="DIN Next LT Arabic" w:hAnsi="DIN Next LT Arabic" w:cs="DIN Next LT Arabic"/>
          <w:sz w:val="24"/>
          <w:szCs w:val="24"/>
          <w:rtl/>
        </w:rPr>
        <w:t xml:space="preserve"> في أي وقت بإخطار المتعاقد بأن برنامج العمل لم يعد يتوافق مع </w:t>
      </w:r>
      <w:r w:rsidR="000E2369" w:rsidRPr="00824DE8">
        <w:rPr>
          <w:rFonts w:ascii="DIN Next LT Arabic" w:hAnsi="DIN Next LT Arabic" w:cs="DIN Next LT Arabic" w:hint="eastAsia"/>
          <w:sz w:val="24"/>
          <w:szCs w:val="24"/>
          <w:rtl/>
        </w:rPr>
        <w:t>الاتفاقية</w:t>
      </w:r>
      <w:r w:rsidR="000E2369" w:rsidRPr="00824DE8">
        <w:rPr>
          <w:rFonts w:ascii="DIN Next LT Arabic" w:hAnsi="DIN Next LT Arabic" w:cs="DIN Next LT Arabic"/>
          <w:sz w:val="24"/>
          <w:szCs w:val="24"/>
          <w:rtl/>
        </w:rPr>
        <w:t xml:space="preserve"> </w:t>
      </w:r>
      <w:r w:rsidR="000E2369" w:rsidRPr="00824DE8">
        <w:rPr>
          <w:rFonts w:ascii="DIN Next LT Arabic" w:hAnsi="DIN Next LT Arabic" w:cs="DIN Next LT Arabic" w:hint="eastAsia"/>
          <w:sz w:val="24"/>
          <w:szCs w:val="24"/>
          <w:rtl/>
        </w:rPr>
        <w:t>أو</w:t>
      </w:r>
      <w:r w:rsidR="000E2369" w:rsidRPr="00824DE8">
        <w:rPr>
          <w:rFonts w:ascii="DIN Next LT Arabic" w:hAnsi="DIN Next LT Arabic" w:cs="DIN Next LT Arabic"/>
          <w:sz w:val="24"/>
          <w:szCs w:val="24"/>
          <w:rtl/>
        </w:rPr>
        <w:t xml:space="preserve"> </w:t>
      </w:r>
      <w:r w:rsidR="00BF2BC7">
        <w:rPr>
          <w:rFonts w:ascii="DIN Next LT Arabic" w:hAnsi="DIN Next LT Arabic" w:cs="DIN Next LT Arabic" w:hint="cs"/>
          <w:sz w:val="24"/>
          <w:szCs w:val="24"/>
          <w:rtl/>
        </w:rPr>
        <w:t>أ</w:t>
      </w:r>
      <w:r w:rsidR="000E2369" w:rsidRPr="00824DE8">
        <w:rPr>
          <w:rFonts w:ascii="DIN Next LT Arabic" w:hAnsi="DIN Next LT Arabic" w:cs="DIN Next LT Arabic" w:hint="eastAsia"/>
          <w:sz w:val="24"/>
          <w:szCs w:val="24"/>
          <w:rtl/>
        </w:rPr>
        <w:t>مر</w:t>
      </w:r>
      <w:r w:rsidR="000E2369" w:rsidRPr="00824DE8">
        <w:rPr>
          <w:rFonts w:ascii="DIN Next LT Arabic" w:hAnsi="DIN Next LT Arabic" w:cs="DIN Next LT Arabic"/>
          <w:sz w:val="24"/>
          <w:szCs w:val="24"/>
          <w:rtl/>
        </w:rPr>
        <w:t xml:space="preserve"> </w:t>
      </w:r>
      <w:r w:rsidR="000E2369" w:rsidRPr="00824DE8">
        <w:rPr>
          <w:rFonts w:ascii="DIN Next LT Arabic" w:hAnsi="DIN Next LT Arabic" w:cs="DIN Next LT Arabic" w:hint="eastAsia"/>
          <w:sz w:val="24"/>
          <w:szCs w:val="24"/>
          <w:rtl/>
        </w:rPr>
        <w:t>الشراء</w:t>
      </w:r>
      <w:r w:rsidR="000E2369"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(مبينً</w:t>
      </w:r>
      <w:r w:rsidR="006429A5">
        <w:rPr>
          <w:rFonts w:ascii="DIN Next LT Arabic" w:hAnsi="DIN Next LT Arabic" w:cs="DIN Next LT Arabic" w:hint="cs"/>
          <w:sz w:val="24"/>
          <w:szCs w:val="24"/>
          <w:rtl/>
        </w:rPr>
        <w:t>ة</w:t>
      </w:r>
      <w:r w:rsidRPr="00C90B43">
        <w:rPr>
          <w:rFonts w:ascii="DIN Next LT Arabic" w:hAnsi="DIN Next LT Arabic" w:cs="DIN Next LT Arabic"/>
          <w:sz w:val="24"/>
          <w:szCs w:val="24"/>
          <w:rtl/>
        </w:rPr>
        <w:t xml:space="preserve"> مدى عدم التوافق) أو أنه لا يتناسب مع التقدم الفعلي </w:t>
      </w:r>
      <w:r w:rsidR="00A17B78">
        <w:rPr>
          <w:rFonts w:ascii="DIN Next LT Arabic" w:hAnsi="DIN Next LT Arabic" w:cs="DIN Next LT Arabic" w:hint="cs"/>
          <w:sz w:val="24"/>
          <w:szCs w:val="24"/>
          <w:rtl/>
        </w:rPr>
        <w:t>لتوريد</w:t>
      </w:r>
      <w:r w:rsidR="00A17B78"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الأصناف والمواد، فإنه يتعين على المتعاقد تقديم برنامج معدل إلى الجهة</w:t>
      </w:r>
      <w:r w:rsidR="001A1DE9">
        <w:rPr>
          <w:rFonts w:ascii="DIN Next LT Arabic" w:hAnsi="DIN Next LT Arabic" w:cs="DIN Next LT Arabic" w:hint="cs"/>
          <w:sz w:val="24"/>
          <w:szCs w:val="24"/>
          <w:rtl/>
        </w:rPr>
        <w:t xml:space="preserve"> الحكومية</w:t>
      </w:r>
      <w:r w:rsidRPr="00C90B43">
        <w:rPr>
          <w:rFonts w:ascii="DIN Next LT Arabic" w:hAnsi="DIN Next LT Arabic" w:cs="DIN Next LT Arabic"/>
          <w:sz w:val="24"/>
          <w:szCs w:val="24"/>
          <w:rtl/>
        </w:rPr>
        <w:t xml:space="preserve"> </w:t>
      </w:r>
      <w:r w:rsidR="002C55D7">
        <w:rPr>
          <w:rFonts w:ascii="DIN Next LT Arabic" w:hAnsi="DIN Next LT Arabic" w:cs="DIN Next LT Arabic" w:hint="cs"/>
          <w:sz w:val="24"/>
          <w:szCs w:val="24"/>
          <w:rtl/>
        </w:rPr>
        <w:t>في أسرع وقت ممكن</w:t>
      </w:r>
      <w:r w:rsidRPr="009D336B">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من تسلم المتعاقد إخطار الجهة</w:t>
      </w:r>
      <w:r w:rsidR="001E434C">
        <w:rPr>
          <w:rFonts w:ascii="DIN Next LT Arabic" w:hAnsi="DIN Next LT Arabic" w:cs="DIN Next LT Arabic" w:hint="cs"/>
          <w:sz w:val="24"/>
          <w:szCs w:val="24"/>
          <w:rtl/>
        </w:rPr>
        <w:t xml:space="preserve"> الحكومية</w:t>
      </w:r>
      <w:r w:rsidRPr="00C90B43">
        <w:rPr>
          <w:rFonts w:ascii="DIN Next LT Arabic" w:hAnsi="DIN Next LT Arabic" w:cs="DIN Next LT Arabic"/>
          <w:sz w:val="24"/>
          <w:szCs w:val="24"/>
          <w:rtl/>
        </w:rPr>
        <w:t>.</w:t>
      </w:r>
      <w:r w:rsidR="00F75459">
        <w:rPr>
          <w:rFonts w:ascii="DIN Next LT Arabic" w:hAnsi="DIN Next LT Arabic" w:cs="DIN Next LT Arabic" w:hint="cs"/>
          <w:color w:val="FF0000"/>
          <w:sz w:val="24"/>
          <w:szCs w:val="24"/>
          <w:rtl/>
        </w:rPr>
        <w:t xml:space="preserve"> </w:t>
      </w:r>
    </w:p>
    <w:p w14:paraId="1079CB5A" w14:textId="77777777" w:rsidR="00F75459" w:rsidRPr="00C90B43" w:rsidRDefault="00F75459" w:rsidP="00F75459">
      <w:pPr>
        <w:pStyle w:val="BodyText"/>
        <w:bidi/>
        <w:spacing w:before="240" w:after="0"/>
        <w:jc w:val="both"/>
        <w:rPr>
          <w:rFonts w:ascii="DIN Next LT Arabic" w:hAnsi="DIN Next LT Arabic" w:cs="DIN Next LT Arabic"/>
          <w:sz w:val="24"/>
          <w:szCs w:val="24"/>
          <w:rtl/>
        </w:rPr>
      </w:pPr>
      <w:bookmarkStart w:id="264" w:name="_Toc30950338"/>
      <w:bookmarkStart w:id="265" w:name="_Toc39687526"/>
      <w:bookmarkEnd w:id="249"/>
      <w:bookmarkEnd w:id="263"/>
    </w:p>
    <w:p w14:paraId="04E0D49A" w14:textId="77777777" w:rsidR="00DA50F5" w:rsidRPr="00C90B43" w:rsidRDefault="00DA50F5" w:rsidP="00F22857">
      <w:pPr>
        <w:pStyle w:val="Heading3"/>
        <w:numPr>
          <w:ilvl w:val="0"/>
          <w:numId w:val="31"/>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266" w:name="_Toc39798009"/>
      <w:bookmarkStart w:id="267" w:name="_Toc41663742"/>
      <w:r w:rsidRPr="00C90B43">
        <w:rPr>
          <w:rFonts w:ascii="DIN Next LT Arabic" w:hAnsi="DIN Next LT Arabic" w:cs="DIN Next LT Arabic"/>
          <w:color w:val="000000"/>
          <w:szCs w:val="24"/>
          <w:rtl/>
        </w:rPr>
        <w:t>ضمان جودة الأصناف</w:t>
      </w:r>
      <w:bookmarkEnd w:id="264"/>
      <w:r w:rsidRPr="00C90B43">
        <w:rPr>
          <w:rFonts w:ascii="DIN Next LT Arabic" w:hAnsi="DIN Next LT Arabic" w:cs="DIN Next LT Arabic"/>
          <w:color w:val="000000"/>
          <w:szCs w:val="24"/>
          <w:rtl/>
        </w:rPr>
        <w:t xml:space="preserve"> والمواد</w:t>
      </w:r>
      <w:bookmarkEnd w:id="265"/>
      <w:bookmarkEnd w:id="266"/>
      <w:bookmarkEnd w:id="267"/>
    </w:p>
    <w:p w14:paraId="4048B94A" w14:textId="5A630845" w:rsidR="00DA50F5" w:rsidRPr="00C90B43" w:rsidRDefault="00DA50F5" w:rsidP="00BE5223">
      <w:pPr>
        <w:pStyle w:val="BodyText"/>
        <w:bidi/>
        <w:spacing w:before="240" w:after="0"/>
        <w:jc w:val="both"/>
        <w:rPr>
          <w:rFonts w:ascii="DIN Next LT Arabic" w:hAnsi="DIN Next LT Arabic" w:cs="DIN Next LT Arabic"/>
          <w:sz w:val="24"/>
          <w:szCs w:val="24"/>
          <w:rtl/>
        </w:rPr>
      </w:pPr>
      <w:r w:rsidRPr="00C90B43">
        <w:rPr>
          <w:rFonts w:ascii="DIN Next LT Arabic" w:hAnsi="DIN Next LT Arabic" w:cs="DIN Next LT Arabic"/>
          <w:b/>
          <w:bCs/>
          <w:sz w:val="24"/>
          <w:szCs w:val="24"/>
          <w:rtl/>
        </w:rPr>
        <w:t>أ</w:t>
      </w:r>
      <w:r w:rsidRPr="00C90B43">
        <w:rPr>
          <w:rFonts w:ascii="DIN Next LT Arabic" w:hAnsi="DIN Next LT Arabic" w:cs="DIN Next LT Arabic"/>
          <w:b/>
          <w:bCs/>
          <w:color w:val="000000"/>
          <w:sz w:val="24"/>
          <w:szCs w:val="24"/>
          <w:u w:val="single"/>
          <w:shd w:val="clear" w:color="auto" w:fill="FFFFFF"/>
          <w:rtl/>
        </w:rPr>
        <w:t>ولًا</w:t>
      </w:r>
      <w:r w:rsidRPr="00C90B43">
        <w:rPr>
          <w:rFonts w:ascii="DIN Next LT Arabic" w:hAnsi="DIN Next LT Arabic" w:cs="DIN Next LT Arabic"/>
          <w:sz w:val="24"/>
          <w:szCs w:val="24"/>
          <w:rtl/>
        </w:rPr>
        <w:t>: يضمن المتعاقد أن جميع الأصناف الموّردة إلى الجهة الحكومية</w:t>
      </w:r>
      <w:r w:rsidR="00BE5223"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خالية من أي امتيازات أو حقوق أو مطالبات لأي طرف ثالث أو أطراف أخرى.</w:t>
      </w:r>
    </w:p>
    <w:p w14:paraId="40F91F34" w14:textId="0A952133" w:rsidR="00DA50F5" w:rsidRPr="00C90B43" w:rsidRDefault="00DA50F5" w:rsidP="00EB6E15">
      <w:pPr>
        <w:pStyle w:val="BodyText"/>
        <w:bidi/>
        <w:spacing w:before="240" w:after="0"/>
        <w:jc w:val="both"/>
        <w:rPr>
          <w:rFonts w:ascii="DIN Next LT Arabic" w:hAnsi="DIN Next LT Arabic" w:cs="DIN Next LT Arabic"/>
          <w:sz w:val="24"/>
          <w:szCs w:val="24"/>
          <w:rtl/>
        </w:rPr>
      </w:pPr>
      <w:r w:rsidRPr="00C90B43">
        <w:rPr>
          <w:rFonts w:ascii="DIN Next LT Arabic" w:hAnsi="DIN Next LT Arabic" w:cs="DIN Next LT Arabic"/>
          <w:b/>
          <w:bCs/>
          <w:sz w:val="24"/>
          <w:szCs w:val="24"/>
          <w:u w:val="single"/>
          <w:rtl/>
        </w:rPr>
        <w:t>ثانيًا</w:t>
      </w:r>
      <w:r w:rsidRPr="00C90B43">
        <w:rPr>
          <w:rFonts w:ascii="DIN Next LT Arabic" w:hAnsi="DIN Next LT Arabic" w:cs="DIN Next LT Arabic"/>
          <w:sz w:val="24"/>
          <w:szCs w:val="24"/>
          <w:rtl/>
        </w:rPr>
        <w:t xml:space="preserve">: يضمن المتعاقد أن جميع الأصناف مطابقة للمواصفات المطلوبة في </w:t>
      </w:r>
      <w:r w:rsidR="00EB6E15">
        <w:rPr>
          <w:rFonts w:ascii="DIN Next LT Arabic" w:hAnsi="DIN Next LT Arabic" w:cs="DIN Next LT Arabic" w:hint="cs"/>
          <w:sz w:val="24"/>
          <w:szCs w:val="24"/>
          <w:rtl/>
        </w:rPr>
        <w:t>أمر الشراء</w:t>
      </w:r>
      <w:r w:rsidR="00EB6E15"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 xml:space="preserve">وجديدة وغير مستخدمة، وأنها خالية من أي عيوب في التصميم والتجهيز والتصنيع. كما يضمن مواءمة الأصناف لغرض الأعمال المذكورة في </w:t>
      </w:r>
      <w:r w:rsidR="00EB6E15">
        <w:rPr>
          <w:rFonts w:ascii="DIN Next LT Arabic" w:hAnsi="DIN Next LT Arabic" w:cs="DIN Next LT Arabic" w:hint="cs"/>
          <w:sz w:val="24"/>
          <w:szCs w:val="24"/>
          <w:rtl/>
        </w:rPr>
        <w:t>أمر الشراء</w:t>
      </w:r>
      <w:r w:rsidR="00EB6E15"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 xml:space="preserve">وأن تتوافق مع جميع الأنظمة واللوائح المعمول بها محليًّا. </w:t>
      </w:r>
    </w:p>
    <w:p w14:paraId="302EE722" w14:textId="48C22618" w:rsidR="00DA50F5" w:rsidRPr="00C90B43" w:rsidRDefault="00DA50F5" w:rsidP="00BE5223">
      <w:pPr>
        <w:pStyle w:val="BodyText"/>
        <w:bidi/>
        <w:spacing w:before="240" w:after="0"/>
        <w:jc w:val="both"/>
        <w:rPr>
          <w:rFonts w:ascii="DIN Next LT Arabic" w:hAnsi="DIN Next LT Arabic" w:cs="DIN Next LT Arabic"/>
          <w:sz w:val="24"/>
          <w:szCs w:val="24"/>
          <w:rtl/>
        </w:rPr>
      </w:pPr>
      <w:r w:rsidRPr="00C90B43">
        <w:rPr>
          <w:rFonts w:ascii="DIN Next LT Arabic" w:hAnsi="DIN Next LT Arabic" w:cs="DIN Next LT Arabic"/>
          <w:b/>
          <w:bCs/>
          <w:color w:val="000000"/>
          <w:sz w:val="24"/>
          <w:szCs w:val="24"/>
          <w:u w:val="single"/>
          <w:shd w:val="clear" w:color="auto" w:fill="FFFFFF"/>
          <w:rtl/>
        </w:rPr>
        <w:t>ثالثًا:</w:t>
      </w:r>
      <w:r w:rsidRPr="00C90B43">
        <w:rPr>
          <w:rFonts w:ascii="DIN Next LT Arabic" w:hAnsi="DIN Next LT Arabic" w:cs="DIN Next LT Arabic"/>
          <w:sz w:val="24"/>
          <w:szCs w:val="24"/>
          <w:rtl/>
        </w:rPr>
        <w:t xml:space="preserve"> يحق للجهة الحكومية</w:t>
      </w:r>
      <w:r w:rsidR="00BE5223"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في حال عدم مطابقة الأصناف للضمانات المنصوص عليها في هذا البند القيام بما يلي:</w:t>
      </w:r>
    </w:p>
    <w:p w14:paraId="1265C3A5" w14:textId="4726F91C" w:rsidR="00DA50F5" w:rsidRPr="00C90B43" w:rsidRDefault="00DA50F5" w:rsidP="00F22857">
      <w:pPr>
        <w:pStyle w:val="BodyText"/>
        <w:numPr>
          <w:ilvl w:val="0"/>
          <w:numId w:val="45"/>
        </w:numPr>
        <w:bidi/>
        <w:spacing w:before="240" w:after="0"/>
        <w:jc w:val="both"/>
        <w:rPr>
          <w:rFonts w:ascii="DIN Next LT Arabic" w:hAnsi="DIN Next LT Arabic" w:cs="DIN Next LT Arabic"/>
          <w:sz w:val="24"/>
          <w:szCs w:val="24"/>
        </w:rPr>
      </w:pPr>
      <w:r w:rsidRPr="00C90B43">
        <w:rPr>
          <w:rFonts w:ascii="DIN Next LT Arabic" w:hAnsi="DIN Next LT Arabic" w:cs="DIN Next LT Arabic"/>
          <w:sz w:val="24"/>
          <w:szCs w:val="24"/>
          <w:rtl/>
        </w:rPr>
        <w:t xml:space="preserve">رفض تسلم الأصناف أو إعادة الأصناف في حال تم تسلمها، </w:t>
      </w:r>
      <w:r w:rsidR="007B364E" w:rsidRPr="00C90B43">
        <w:rPr>
          <w:rFonts w:ascii="DIN Next LT Arabic" w:hAnsi="DIN Next LT Arabic" w:cs="DIN Next LT Arabic"/>
          <w:sz w:val="24"/>
          <w:szCs w:val="24"/>
          <w:rtl/>
        </w:rPr>
        <w:t>و</w:t>
      </w:r>
      <w:r w:rsidRPr="00C90B43">
        <w:rPr>
          <w:rFonts w:ascii="DIN Next LT Arabic" w:hAnsi="DIN Next LT Arabic" w:cs="DIN Next LT Arabic"/>
          <w:sz w:val="24"/>
          <w:szCs w:val="24"/>
          <w:rtl/>
        </w:rPr>
        <w:t>للجهة</w:t>
      </w:r>
      <w:r w:rsidR="007B364E" w:rsidRPr="00C90B43">
        <w:rPr>
          <w:rFonts w:ascii="DIN Next LT Arabic" w:hAnsi="DIN Next LT Arabic" w:cs="DIN Next LT Arabic"/>
          <w:sz w:val="24"/>
          <w:szCs w:val="24"/>
          <w:rtl/>
        </w:rPr>
        <w:t xml:space="preserve"> الحكومية</w:t>
      </w:r>
      <w:r w:rsidR="00BE5223"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حسم هذا المبلغ من مستحقات المتعاقد.</w:t>
      </w:r>
    </w:p>
    <w:p w14:paraId="650F3E92" w14:textId="77777777" w:rsidR="00DA50F5" w:rsidRPr="00C90B43" w:rsidRDefault="00DA50F5" w:rsidP="00F22857">
      <w:pPr>
        <w:pStyle w:val="BodyText"/>
        <w:numPr>
          <w:ilvl w:val="0"/>
          <w:numId w:val="45"/>
        </w:numPr>
        <w:bidi/>
        <w:spacing w:before="240" w:after="0"/>
        <w:jc w:val="both"/>
        <w:rPr>
          <w:rFonts w:ascii="DIN Next LT Arabic" w:hAnsi="DIN Next LT Arabic" w:cs="DIN Next LT Arabic"/>
          <w:sz w:val="24"/>
          <w:szCs w:val="24"/>
        </w:rPr>
      </w:pPr>
      <w:r w:rsidRPr="00C90B43">
        <w:rPr>
          <w:rFonts w:ascii="DIN Next LT Arabic" w:hAnsi="DIN Next LT Arabic" w:cs="DIN Next LT Arabic"/>
          <w:sz w:val="24"/>
          <w:szCs w:val="24"/>
          <w:rtl/>
        </w:rPr>
        <w:t>مطالبة المتعاقد باستبدال الأصناف.</w:t>
      </w:r>
    </w:p>
    <w:p w14:paraId="14E058A2" w14:textId="16276797" w:rsidR="00DA50F5" w:rsidRPr="00C90B43" w:rsidRDefault="00DA50F5" w:rsidP="00F22857">
      <w:pPr>
        <w:pStyle w:val="BodyText"/>
        <w:numPr>
          <w:ilvl w:val="0"/>
          <w:numId w:val="45"/>
        </w:numPr>
        <w:bidi/>
        <w:spacing w:before="240" w:after="0"/>
        <w:jc w:val="both"/>
        <w:rPr>
          <w:rFonts w:ascii="DIN Next LT Arabic" w:hAnsi="DIN Next LT Arabic" w:cs="DIN Next LT Arabic"/>
          <w:sz w:val="24"/>
          <w:szCs w:val="24"/>
        </w:rPr>
      </w:pPr>
      <w:r w:rsidRPr="00C90B43">
        <w:rPr>
          <w:rFonts w:ascii="DIN Next LT Arabic" w:hAnsi="DIN Next LT Arabic" w:cs="DIN Next LT Arabic"/>
          <w:sz w:val="24"/>
          <w:szCs w:val="24"/>
          <w:rtl/>
        </w:rPr>
        <w:t xml:space="preserve">اتخاذ إجراءات السحب الجزئي المنصوص عليها في </w:t>
      </w:r>
      <w:r w:rsidR="006B0DD2">
        <w:rPr>
          <w:rFonts w:ascii="DIN Next LT Arabic" w:hAnsi="DIN Next LT Arabic" w:cs="DIN Next LT Arabic"/>
          <w:sz w:val="24"/>
          <w:szCs w:val="24"/>
          <w:rtl/>
        </w:rPr>
        <w:t>هذه الاتفاقية</w:t>
      </w:r>
      <w:r w:rsidRPr="00C90B43">
        <w:rPr>
          <w:rFonts w:ascii="DIN Next LT Arabic" w:hAnsi="DIN Next LT Arabic" w:cs="DIN Next LT Arabic"/>
          <w:sz w:val="24"/>
          <w:szCs w:val="24"/>
          <w:rtl/>
        </w:rPr>
        <w:t>.</w:t>
      </w:r>
    </w:p>
    <w:p w14:paraId="7DB50069" w14:textId="77777777" w:rsidR="00DA50F5" w:rsidRPr="00C90B43" w:rsidRDefault="00DA50F5" w:rsidP="00F22857">
      <w:pPr>
        <w:pStyle w:val="Heading3"/>
        <w:numPr>
          <w:ilvl w:val="0"/>
          <w:numId w:val="31"/>
        </w:numPr>
        <w:pBdr>
          <w:top w:val="single" w:sz="4" w:space="1" w:color="auto"/>
        </w:pBdr>
        <w:bidi/>
        <w:spacing w:before="240" w:after="0"/>
        <w:jc w:val="both"/>
        <w:rPr>
          <w:rFonts w:ascii="DIN Next LT Arabic" w:hAnsi="DIN Next LT Arabic" w:cs="DIN Next LT Arabic"/>
          <w:color w:val="000000"/>
          <w:szCs w:val="24"/>
          <w:rtl/>
        </w:rPr>
      </w:pPr>
      <w:bookmarkStart w:id="268" w:name="_Toc9944875"/>
      <w:bookmarkStart w:id="269" w:name="_Toc20321591"/>
      <w:bookmarkStart w:id="270" w:name="_Toc39687527"/>
      <w:bookmarkStart w:id="271" w:name="_Toc39798010"/>
      <w:bookmarkStart w:id="272" w:name="_Toc41663743"/>
      <w:r w:rsidRPr="00C90B43">
        <w:rPr>
          <w:rFonts w:ascii="DIN Next LT Arabic" w:hAnsi="DIN Next LT Arabic" w:cs="DIN Next LT Arabic"/>
          <w:color w:val="000000"/>
          <w:szCs w:val="24"/>
          <w:rtl/>
        </w:rPr>
        <w:t>التعبئة والتغليف والتوثيق</w:t>
      </w:r>
      <w:bookmarkEnd w:id="268"/>
      <w:bookmarkEnd w:id="269"/>
      <w:bookmarkEnd w:id="270"/>
      <w:bookmarkEnd w:id="271"/>
      <w:bookmarkEnd w:id="272"/>
    </w:p>
    <w:p w14:paraId="23DDB9E0" w14:textId="41BC29E7" w:rsidR="00DA50F5" w:rsidRPr="00C90B43" w:rsidRDefault="00DA50F5" w:rsidP="003F0F60">
      <w:pPr>
        <w:pStyle w:val="BodyText"/>
        <w:bidi/>
        <w:spacing w:before="240" w:after="0"/>
        <w:jc w:val="both"/>
        <w:rPr>
          <w:rFonts w:ascii="DIN Next LT Arabic" w:hAnsi="DIN Next LT Arabic" w:cs="DIN Next LT Arabic"/>
          <w:sz w:val="24"/>
          <w:szCs w:val="24"/>
          <w:rtl/>
        </w:rPr>
      </w:pPr>
      <w:r w:rsidRPr="00C90B43">
        <w:rPr>
          <w:rFonts w:ascii="DIN Next LT Arabic" w:hAnsi="DIN Next LT Arabic" w:cs="DIN Next LT Arabic"/>
          <w:b/>
          <w:bCs/>
          <w:color w:val="000000"/>
          <w:sz w:val="24"/>
          <w:szCs w:val="24"/>
          <w:u w:val="single"/>
          <w:shd w:val="clear" w:color="auto" w:fill="FFFFFF"/>
          <w:rtl/>
        </w:rPr>
        <w:t>أولًا</w:t>
      </w:r>
      <w:r w:rsidRPr="00C90B43">
        <w:rPr>
          <w:rFonts w:ascii="DIN Next LT Arabic" w:hAnsi="DIN Next LT Arabic" w:cs="DIN Next LT Arabic"/>
          <w:b/>
          <w:bCs/>
          <w:color w:val="000000"/>
          <w:sz w:val="24"/>
          <w:szCs w:val="24"/>
          <w:shd w:val="clear" w:color="auto" w:fill="FFFFFF"/>
          <w:rtl/>
        </w:rPr>
        <w:t xml:space="preserve">: </w:t>
      </w:r>
      <w:r w:rsidRPr="00C90B43">
        <w:rPr>
          <w:rFonts w:ascii="DIN Next LT Arabic" w:hAnsi="DIN Next LT Arabic" w:cs="DIN Next LT Arabic"/>
          <w:sz w:val="24"/>
          <w:szCs w:val="24"/>
          <w:rtl/>
        </w:rPr>
        <w:t xml:space="preserve">يجب على المتعاقد أن يتأكد من أن جميع المواد والسلع التي سيتم توريدها قد تم تعبئتها وتغليفها ووضع العلامات التعريفية اللازمة عليها، كما يجب تحميل ونقل وتفريغ وتخزين المواد والسلع بطريقة تمنع تلفها وفقًا للأنظمة </w:t>
      </w:r>
      <w:r w:rsidR="00BA439B">
        <w:rPr>
          <w:rFonts w:ascii="DIN Next LT Arabic" w:hAnsi="DIN Next LT Arabic" w:cs="DIN Next LT Arabic" w:hint="cs"/>
          <w:sz w:val="24"/>
          <w:szCs w:val="24"/>
          <w:rtl/>
        </w:rPr>
        <w:t>واللوائح</w:t>
      </w:r>
      <w:r w:rsidR="00BA439B"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المعمول بها في المملكة العربية السعودية وتعليمات المصنّع، كما يجب أن يتم التعامل مع أي مواد أو سلع خطرة أو كيميائية بحسب الأنظمة</w:t>
      </w:r>
      <w:r w:rsidR="00BA439B">
        <w:rPr>
          <w:rFonts w:ascii="DIN Next LT Arabic" w:hAnsi="DIN Next LT Arabic" w:cs="DIN Next LT Arabic" w:hint="cs"/>
          <w:sz w:val="24"/>
          <w:szCs w:val="24"/>
          <w:rtl/>
        </w:rPr>
        <w:t xml:space="preserve"> واللوائح</w:t>
      </w:r>
      <w:r w:rsidRPr="00C90B43">
        <w:rPr>
          <w:rFonts w:ascii="DIN Next LT Arabic" w:hAnsi="DIN Next LT Arabic" w:cs="DIN Next LT Arabic"/>
          <w:sz w:val="24"/>
          <w:szCs w:val="24"/>
          <w:rtl/>
        </w:rPr>
        <w:t xml:space="preserve"> المعمول بها محليًّا، وبناءً على طلب الجهة الحكومية، يقوم المتعاقد كذلك بإزالة أو استعادة الحاويات ومواد التغليف و</w:t>
      </w:r>
      <w:r w:rsidR="006F3213" w:rsidRPr="00C90B43">
        <w:rPr>
          <w:rFonts w:ascii="DIN Next LT Arabic" w:hAnsi="DIN Next LT Arabic" w:cs="DIN Next LT Arabic"/>
          <w:sz w:val="24"/>
          <w:szCs w:val="24"/>
          <w:rtl/>
        </w:rPr>
        <w:t>ال</w:t>
      </w:r>
      <w:r w:rsidRPr="00C90B43">
        <w:rPr>
          <w:rFonts w:ascii="DIN Next LT Arabic" w:hAnsi="DIN Next LT Arabic" w:cs="DIN Next LT Arabic"/>
          <w:sz w:val="24"/>
          <w:szCs w:val="24"/>
          <w:rtl/>
        </w:rPr>
        <w:t>نفايات على مسؤوليته ونفقته الخاصة.</w:t>
      </w:r>
    </w:p>
    <w:p w14:paraId="0C30986D" w14:textId="77777777" w:rsidR="00DA50F5" w:rsidRPr="00C90B43" w:rsidRDefault="00DA50F5" w:rsidP="00DA50F5">
      <w:pPr>
        <w:pStyle w:val="BodyText"/>
        <w:bidi/>
        <w:spacing w:before="240" w:after="0"/>
        <w:jc w:val="both"/>
        <w:rPr>
          <w:rFonts w:ascii="DIN Next LT Arabic" w:hAnsi="DIN Next LT Arabic" w:cs="DIN Next LT Arabic"/>
          <w:sz w:val="24"/>
          <w:szCs w:val="24"/>
          <w:rtl/>
        </w:rPr>
      </w:pPr>
      <w:r w:rsidRPr="00C90B43">
        <w:rPr>
          <w:rFonts w:ascii="DIN Next LT Arabic" w:hAnsi="DIN Next LT Arabic" w:cs="DIN Next LT Arabic"/>
          <w:b/>
          <w:bCs/>
          <w:color w:val="000000"/>
          <w:sz w:val="24"/>
          <w:szCs w:val="24"/>
          <w:u w:val="single"/>
          <w:shd w:val="clear" w:color="auto" w:fill="FFFFFF"/>
          <w:rtl/>
        </w:rPr>
        <w:t>ثانيًا</w:t>
      </w:r>
      <w:r w:rsidRPr="00C90B43">
        <w:rPr>
          <w:rFonts w:ascii="DIN Next LT Arabic" w:hAnsi="DIN Next LT Arabic" w:cs="DIN Next LT Arabic"/>
          <w:b/>
          <w:bCs/>
          <w:color w:val="000000"/>
          <w:sz w:val="24"/>
          <w:szCs w:val="24"/>
          <w:shd w:val="clear" w:color="auto" w:fill="FFFFFF"/>
          <w:rtl/>
        </w:rPr>
        <w:t>:</w:t>
      </w:r>
      <w:r w:rsidRPr="00C90B43">
        <w:rPr>
          <w:rFonts w:ascii="DIN Next LT Arabic" w:hAnsi="DIN Next LT Arabic" w:cs="DIN Next LT Arabic"/>
          <w:sz w:val="24"/>
          <w:szCs w:val="24"/>
          <w:rtl/>
        </w:rPr>
        <w:t xml:space="preserve"> يجب على المتعاقد توفير جميع الوثائق والمستندات الخاصة بالمواد والسلع مثل الوثائق الخاصة بطريقة الاستخدام والتخزين والتخلّص الآمن والسلامة، بالإضافة إلى جميع الشهادات اللازمة مثل شهادة المنشأ وشهادات التحليل وشهادات المطابقة.</w:t>
      </w:r>
    </w:p>
    <w:p w14:paraId="3F543D1A" w14:textId="77777777" w:rsidR="00DA50F5" w:rsidRPr="00C90B43" w:rsidRDefault="00DA50F5" w:rsidP="00F22857">
      <w:pPr>
        <w:pStyle w:val="Heading3"/>
        <w:numPr>
          <w:ilvl w:val="0"/>
          <w:numId w:val="31"/>
        </w:numPr>
        <w:pBdr>
          <w:top w:val="single" w:sz="4" w:space="1" w:color="auto"/>
        </w:pBdr>
        <w:bidi/>
        <w:spacing w:before="240" w:after="0"/>
        <w:jc w:val="both"/>
        <w:rPr>
          <w:rFonts w:ascii="DIN Next LT Arabic" w:hAnsi="DIN Next LT Arabic" w:cs="DIN Next LT Arabic"/>
          <w:color w:val="000000"/>
          <w:szCs w:val="24"/>
          <w:rtl/>
        </w:rPr>
      </w:pPr>
      <w:bookmarkStart w:id="273" w:name="_Toc26264357"/>
      <w:bookmarkStart w:id="274" w:name="_Toc30950340"/>
      <w:bookmarkStart w:id="275" w:name="_Toc39687528"/>
      <w:bookmarkStart w:id="276" w:name="_Toc39798011"/>
      <w:bookmarkStart w:id="277" w:name="_Toc41663744"/>
      <w:bookmarkStart w:id="278" w:name="_Toc20321593"/>
      <w:r w:rsidRPr="00C90B43">
        <w:rPr>
          <w:rFonts w:ascii="DIN Next LT Arabic" w:hAnsi="DIN Next LT Arabic" w:cs="DIN Next LT Arabic"/>
          <w:color w:val="000000"/>
          <w:szCs w:val="24"/>
          <w:rtl/>
        </w:rPr>
        <w:t>تسلم الأصناف</w:t>
      </w:r>
      <w:bookmarkEnd w:id="273"/>
      <w:bookmarkEnd w:id="274"/>
      <w:bookmarkEnd w:id="275"/>
      <w:bookmarkEnd w:id="276"/>
      <w:bookmarkEnd w:id="277"/>
    </w:p>
    <w:p w14:paraId="1DB8EE6E" w14:textId="00BDB8F7" w:rsidR="00DA50F5" w:rsidRPr="00C90B43" w:rsidRDefault="00DA50F5" w:rsidP="008277F4">
      <w:pPr>
        <w:pStyle w:val="BodyText"/>
        <w:bidi/>
        <w:spacing w:before="240" w:after="0"/>
        <w:jc w:val="both"/>
        <w:rPr>
          <w:rFonts w:ascii="DIN Next LT Arabic" w:hAnsi="DIN Next LT Arabic" w:cs="DIN Next LT Arabic"/>
          <w:sz w:val="24"/>
          <w:szCs w:val="24"/>
        </w:rPr>
      </w:pPr>
      <w:r w:rsidRPr="00C90B43">
        <w:rPr>
          <w:rFonts w:ascii="DIN Next LT Arabic" w:hAnsi="DIN Next LT Arabic" w:cs="DIN Next LT Arabic"/>
          <w:b/>
          <w:bCs/>
          <w:sz w:val="24"/>
          <w:szCs w:val="24"/>
          <w:u w:val="single"/>
          <w:rtl/>
        </w:rPr>
        <w:t>أولًا</w:t>
      </w:r>
      <w:r w:rsidRPr="00C90B43">
        <w:rPr>
          <w:rFonts w:ascii="DIN Next LT Arabic" w:hAnsi="DIN Next LT Arabic" w:cs="DIN Next LT Arabic"/>
          <w:b/>
          <w:bCs/>
          <w:sz w:val="24"/>
          <w:szCs w:val="24"/>
          <w:rtl/>
        </w:rPr>
        <w:t>:</w:t>
      </w:r>
      <w:r w:rsidRPr="00C90B43">
        <w:rPr>
          <w:rFonts w:ascii="DIN Next LT Arabic" w:hAnsi="DIN Next LT Arabic" w:cs="DIN Next LT Arabic"/>
          <w:sz w:val="24"/>
          <w:szCs w:val="24"/>
          <w:rtl/>
        </w:rPr>
        <w:t xml:space="preserve"> مع مراعاة ما ورد في قواعد وإجراءات المستودعات الحكومية، يقوم المتعاقد بتسليم الأصناف إلى الموقع أو إلى المكان المحدد للتسليم في </w:t>
      </w:r>
      <w:r w:rsidR="008277F4">
        <w:rPr>
          <w:rFonts w:ascii="DIN Next LT Arabic" w:hAnsi="DIN Next LT Arabic" w:cs="DIN Next LT Arabic" w:hint="cs"/>
          <w:sz w:val="24"/>
          <w:szCs w:val="24"/>
          <w:rtl/>
        </w:rPr>
        <w:t>أمر الشراء</w:t>
      </w:r>
      <w:r w:rsidRPr="00C90B43">
        <w:rPr>
          <w:rFonts w:ascii="DIN Next LT Arabic" w:hAnsi="DIN Next LT Arabic" w:cs="DIN Next LT Arabic"/>
          <w:sz w:val="24"/>
          <w:szCs w:val="24"/>
          <w:rtl/>
        </w:rPr>
        <w:t>.</w:t>
      </w:r>
    </w:p>
    <w:p w14:paraId="5A9FBF96" w14:textId="4046D770" w:rsidR="00DA50F5" w:rsidRPr="00C90B43" w:rsidRDefault="00DA50F5" w:rsidP="006317AD">
      <w:pPr>
        <w:pStyle w:val="BodyText"/>
        <w:bidi/>
        <w:spacing w:before="240" w:after="0"/>
        <w:jc w:val="both"/>
        <w:rPr>
          <w:rFonts w:ascii="DIN Next LT Arabic" w:hAnsi="DIN Next LT Arabic" w:cs="DIN Next LT Arabic"/>
          <w:sz w:val="24"/>
          <w:szCs w:val="24"/>
          <w:rtl/>
        </w:rPr>
      </w:pPr>
      <w:r w:rsidRPr="00C90B43">
        <w:rPr>
          <w:rFonts w:ascii="DIN Next LT Arabic" w:hAnsi="DIN Next LT Arabic" w:cs="DIN Next LT Arabic"/>
          <w:b/>
          <w:bCs/>
          <w:sz w:val="24"/>
          <w:szCs w:val="24"/>
          <w:u w:val="single"/>
          <w:rtl/>
        </w:rPr>
        <w:t>ثانيًا</w:t>
      </w:r>
      <w:r w:rsidRPr="00C90B43">
        <w:rPr>
          <w:rFonts w:ascii="DIN Next LT Arabic" w:hAnsi="DIN Next LT Arabic" w:cs="DIN Next LT Arabic"/>
          <w:b/>
          <w:bCs/>
          <w:sz w:val="24"/>
          <w:szCs w:val="24"/>
          <w:rtl/>
        </w:rPr>
        <w:t xml:space="preserve">: </w:t>
      </w:r>
      <w:r w:rsidRPr="00C90B43">
        <w:rPr>
          <w:rFonts w:ascii="DIN Next LT Arabic" w:hAnsi="DIN Next LT Arabic" w:cs="DIN Next LT Arabic"/>
          <w:sz w:val="24"/>
          <w:szCs w:val="24"/>
          <w:rtl/>
        </w:rPr>
        <w:t>تقوم الجهة الحكومية</w:t>
      </w:r>
      <w:r w:rsidR="006317AD"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بتسلم الأصناف التي تحتاج إلى فحص تسلمًا مؤقتًا، ويحرر بذلك إشعار تسلم مؤقت يوضح فيه ما تم توريده، ويُعدُّ تاريخ التسلم المؤقت للأصناف في حال قبولها هو تاريخ التسلم النهائي.</w:t>
      </w:r>
    </w:p>
    <w:p w14:paraId="3D85BE3A" w14:textId="77777777" w:rsidR="00DA50F5" w:rsidRPr="00C90B43" w:rsidRDefault="00DA50F5" w:rsidP="00DA50F5">
      <w:pPr>
        <w:pStyle w:val="BodyText"/>
        <w:bidi/>
        <w:spacing w:before="240" w:after="0"/>
        <w:jc w:val="both"/>
        <w:rPr>
          <w:rFonts w:ascii="DIN Next LT Arabic" w:hAnsi="DIN Next LT Arabic" w:cs="DIN Next LT Arabic"/>
          <w:sz w:val="24"/>
          <w:szCs w:val="24"/>
          <w:rtl/>
        </w:rPr>
      </w:pPr>
      <w:r w:rsidRPr="00C90B43">
        <w:rPr>
          <w:rFonts w:ascii="DIN Next LT Arabic" w:hAnsi="DIN Next LT Arabic" w:cs="DIN Next LT Arabic"/>
          <w:b/>
          <w:bCs/>
          <w:sz w:val="24"/>
          <w:szCs w:val="24"/>
          <w:u w:val="single"/>
          <w:rtl/>
        </w:rPr>
        <w:t>ثالثًا:</w:t>
      </w:r>
      <w:r w:rsidRPr="00C90B43">
        <w:rPr>
          <w:rFonts w:ascii="DIN Next LT Arabic" w:hAnsi="DIN Next LT Arabic" w:cs="DIN Next LT Arabic"/>
          <w:sz w:val="24"/>
          <w:szCs w:val="24"/>
          <w:rtl/>
        </w:rPr>
        <w:t xml:space="preserve"> يخطر المتعاقد بموعد اجتماع لجنة الفحص والتسلم، ويسمح له بحضور إجراءات الفحص والتسلم النهائي. ويُعدُّ قرار اللجنة بقبول أو رفض الأصناف نافذًا بمجرد الموافقة عليه من قبل صاحب الصلاحية.</w:t>
      </w:r>
    </w:p>
    <w:p w14:paraId="4EDF7DA7" w14:textId="74CF2B90" w:rsidR="00DA50F5" w:rsidRPr="00C90B43" w:rsidRDefault="00DA50F5" w:rsidP="006317AD">
      <w:pPr>
        <w:pStyle w:val="BodyText"/>
        <w:bidi/>
        <w:spacing w:before="240" w:after="0"/>
        <w:jc w:val="both"/>
        <w:rPr>
          <w:rFonts w:ascii="DIN Next LT Arabic" w:hAnsi="DIN Next LT Arabic" w:cs="DIN Next LT Arabic"/>
          <w:sz w:val="24"/>
          <w:szCs w:val="24"/>
          <w:rtl/>
        </w:rPr>
      </w:pPr>
      <w:r w:rsidRPr="00C90B43">
        <w:rPr>
          <w:rFonts w:ascii="DIN Next LT Arabic" w:hAnsi="DIN Next LT Arabic" w:cs="DIN Next LT Arabic"/>
          <w:b/>
          <w:bCs/>
          <w:sz w:val="24"/>
          <w:szCs w:val="24"/>
          <w:u w:val="single"/>
          <w:rtl/>
        </w:rPr>
        <w:t>رابعًا:</w:t>
      </w:r>
      <w:r w:rsidRPr="00C90B43">
        <w:rPr>
          <w:rFonts w:ascii="DIN Next LT Arabic" w:hAnsi="DIN Next LT Arabic" w:cs="DIN Next LT Arabic"/>
          <w:sz w:val="24"/>
          <w:szCs w:val="24"/>
          <w:rtl/>
        </w:rPr>
        <w:t xml:space="preserve"> إذا رفضت لجنة الفحص صنفًا أو أكثر من الأصناف الموردة، يبلّغ المتعاقد بالأصناف المرفوضة وأسباب رفضها وبوجوب سحبها خلال [</w:t>
      </w:r>
      <w:r w:rsidR="006216B9">
        <w:rPr>
          <w:rFonts w:ascii="DIN Next LT Arabic" w:hAnsi="DIN Next LT Arabic" w:cs="DIN Next LT Arabic" w:hint="cs"/>
          <w:sz w:val="24"/>
          <w:szCs w:val="24"/>
          <w:rtl/>
        </w:rPr>
        <w:t>7</w:t>
      </w:r>
      <w:r w:rsidRPr="00C90B43">
        <w:rPr>
          <w:rFonts w:ascii="DIN Next LT Arabic" w:hAnsi="DIN Next LT Arabic" w:cs="DIN Next LT Arabic"/>
          <w:sz w:val="24"/>
          <w:szCs w:val="24"/>
          <w:rtl/>
        </w:rPr>
        <w:t xml:space="preserve">] </w:t>
      </w:r>
      <w:r w:rsidR="006216B9" w:rsidRPr="00C90B43">
        <w:rPr>
          <w:rFonts w:ascii="DIN Next LT Arabic" w:hAnsi="DIN Next LT Arabic" w:cs="DIN Next LT Arabic"/>
          <w:sz w:val="24"/>
          <w:szCs w:val="24"/>
          <w:rtl/>
        </w:rPr>
        <w:t xml:space="preserve">سبعة </w:t>
      </w:r>
      <w:r w:rsidRPr="00C90B43">
        <w:rPr>
          <w:rFonts w:ascii="DIN Next LT Arabic" w:hAnsi="DIN Next LT Arabic" w:cs="DIN Next LT Arabic"/>
          <w:sz w:val="24"/>
          <w:szCs w:val="24"/>
          <w:rtl/>
        </w:rPr>
        <w:t>أيام وتوريد بديل عنها خلال مدة تحددها اللجنة، ولا تتحمل الجهة</w:t>
      </w:r>
      <w:r w:rsidR="00AC2053" w:rsidRPr="00C90B43">
        <w:rPr>
          <w:rFonts w:ascii="DIN Next LT Arabic" w:hAnsi="DIN Next LT Arabic" w:cs="DIN Next LT Arabic"/>
          <w:sz w:val="24"/>
          <w:szCs w:val="24"/>
          <w:rtl/>
        </w:rPr>
        <w:t xml:space="preserve"> الحكومية</w:t>
      </w:r>
      <w:r w:rsidR="006317AD"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مسئولية ما يحدث للأصناف من فقدان أو تلف بعد انتهاء المدة المحددة لسحبها.</w:t>
      </w:r>
    </w:p>
    <w:p w14:paraId="6EE44D8D" w14:textId="77777777" w:rsidR="00DA50F5" w:rsidRPr="00C90B43" w:rsidRDefault="00DA50F5" w:rsidP="00DA50F5">
      <w:pPr>
        <w:pStyle w:val="BodyText"/>
        <w:bidi/>
        <w:spacing w:before="240" w:after="0"/>
        <w:jc w:val="both"/>
        <w:rPr>
          <w:rFonts w:ascii="DIN Next LT Arabic" w:hAnsi="DIN Next LT Arabic" w:cs="DIN Next LT Arabic"/>
          <w:sz w:val="24"/>
          <w:szCs w:val="24"/>
          <w:rtl/>
        </w:rPr>
      </w:pPr>
      <w:r w:rsidRPr="00C90B43">
        <w:rPr>
          <w:rFonts w:ascii="DIN Next LT Arabic" w:hAnsi="DIN Next LT Arabic" w:cs="DIN Next LT Arabic"/>
          <w:b/>
          <w:bCs/>
          <w:sz w:val="24"/>
          <w:szCs w:val="24"/>
          <w:u w:val="single"/>
          <w:rtl/>
        </w:rPr>
        <w:t>خامسًا:</w:t>
      </w:r>
      <w:r w:rsidRPr="00C90B43">
        <w:rPr>
          <w:rFonts w:ascii="DIN Next LT Arabic" w:hAnsi="DIN Next LT Arabic" w:cs="DIN Next LT Arabic"/>
          <w:sz w:val="24"/>
          <w:szCs w:val="24"/>
          <w:rtl/>
        </w:rPr>
        <w:t xml:space="preserve"> إذا طلب المتعاقد إعادة تحليل الأصناف المرفوضة لعدم مطابقتها للمواصفات أو العي</w:t>
      </w:r>
      <w:r w:rsidR="006216B9">
        <w:rPr>
          <w:rFonts w:ascii="DIN Next LT Arabic" w:hAnsi="DIN Next LT Arabic" w:cs="DIN Next LT Arabic" w:hint="cs"/>
          <w:sz w:val="24"/>
          <w:szCs w:val="24"/>
          <w:rtl/>
        </w:rPr>
        <w:t>ّ</w:t>
      </w:r>
      <w:r w:rsidRPr="00C90B43">
        <w:rPr>
          <w:rFonts w:ascii="DIN Next LT Arabic" w:hAnsi="DIN Next LT Arabic" w:cs="DIN Next LT Arabic"/>
          <w:sz w:val="24"/>
          <w:szCs w:val="24"/>
          <w:rtl/>
        </w:rPr>
        <w:t>نة المعتمدة وتم قبول طلبه، فيتحمل المتعاقد مصاريف التحليل ما لم تكن النتيجة لمصلحته.</w:t>
      </w:r>
    </w:p>
    <w:p w14:paraId="47800AEA" w14:textId="77777777" w:rsidR="00DA50F5" w:rsidRPr="00C90B43" w:rsidRDefault="00DA50F5" w:rsidP="00F22857">
      <w:pPr>
        <w:pStyle w:val="Heading3"/>
        <w:numPr>
          <w:ilvl w:val="0"/>
          <w:numId w:val="31"/>
        </w:numPr>
        <w:pBdr>
          <w:top w:val="single" w:sz="4" w:space="1" w:color="auto"/>
        </w:pBdr>
        <w:bidi/>
        <w:spacing w:before="240" w:after="0"/>
        <w:jc w:val="both"/>
        <w:rPr>
          <w:rFonts w:ascii="DIN Next LT Arabic" w:hAnsi="DIN Next LT Arabic" w:cs="DIN Next LT Arabic"/>
          <w:color w:val="000000"/>
          <w:szCs w:val="24"/>
          <w:rtl/>
        </w:rPr>
      </w:pPr>
      <w:bookmarkStart w:id="279" w:name="_Toc20321598"/>
      <w:bookmarkStart w:id="280" w:name="_Toc39687529"/>
      <w:bookmarkStart w:id="281" w:name="_Toc39798012"/>
      <w:bookmarkStart w:id="282" w:name="_Toc41663745"/>
      <w:bookmarkStart w:id="283" w:name="_Toc9944877"/>
      <w:bookmarkEnd w:id="278"/>
      <w:r w:rsidRPr="00C90B43">
        <w:rPr>
          <w:rFonts w:ascii="DIN Next LT Arabic" w:hAnsi="DIN Next LT Arabic" w:cs="DIN Next LT Arabic"/>
          <w:color w:val="000000"/>
          <w:szCs w:val="24"/>
          <w:rtl/>
        </w:rPr>
        <w:t>حل النزاعات الفنية</w:t>
      </w:r>
      <w:bookmarkEnd w:id="279"/>
      <w:bookmarkEnd w:id="280"/>
      <w:bookmarkEnd w:id="281"/>
      <w:bookmarkEnd w:id="282"/>
    </w:p>
    <w:p w14:paraId="162F940B" w14:textId="046B2AD7" w:rsidR="00DA50F5" w:rsidRPr="00C90B43" w:rsidRDefault="00DA50F5" w:rsidP="00DA50F5">
      <w:pPr>
        <w:pStyle w:val="BodyText"/>
        <w:bidi/>
        <w:spacing w:before="240" w:after="0"/>
        <w:jc w:val="both"/>
        <w:rPr>
          <w:rFonts w:ascii="DIN Next LT Arabic" w:hAnsi="DIN Next LT Arabic" w:cs="DIN Next LT Arabic"/>
          <w:color w:val="000000"/>
          <w:sz w:val="24"/>
          <w:szCs w:val="24"/>
          <w:shd w:val="clear" w:color="auto" w:fill="FFFFFF"/>
          <w:rtl/>
        </w:rPr>
      </w:pPr>
      <w:r w:rsidRPr="00C90B43">
        <w:rPr>
          <w:rFonts w:ascii="DIN Next LT Arabic" w:hAnsi="DIN Next LT Arabic" w:cs="DIN Next LT Arabic"/>
          <w:b/>
          <w:bCs/>
          <w:color w:val="000000"/>
          <w:sz w:val="24"/>
          <w:szCs w:val="24"/>
          <w:u w:val="single"/>
          <w:shd w:val="clear" w:color="auto" w:fill="FFFFFF"/>
          <w:rtl/>
        </w:rPr>
        <w:t>أولًا</w:t>
      </w:r>
      <w:r w:rsidRPr="009D336B">
        <w:rPr>
          <w:rFonts w:ascii="DIN Next LT Arabic" w:hAnsi="DIN Next LT Arabic" w:cs="DIN Next LT Arabic"/>
          <w:color w:val="000000"/>
          <w:sz w:val="24"/>
          <w:szCs w:val="24"/>
          <w:u w:val="single"/>
          <w:shd w:val="clear" w:color="auto" w:fill="FFFFFF"/>
          <w:rtl/>
        </w:rPr>
        <w:t>:</w:t>
      </w:r>
      <w:r w:rsidRPr="009D336B">
        <w:rPr>
          <w:rFonts w:ascii="DIN Next LT Arabic" w:hAnsi="DIN Next LT Arabic" w:cs="DIN Next LT Arabic"/>
          <w:color w:val="000000"/>
          <w:sz w:val="24"/>
          <w:szCs w:val="24"/>
          <w:shd w:val="clear" w:color="auto" w:fill="FFFFFF"/>
          <w:rtl/>
        </w:rPr>
        <w:t xml:space="preserve"> </w:t>
      </w:r>
      <w:r w:rsidRPr="00C90B43">
        <w:rPr>
          <w:rFonts w:ascii="DIN Next LT Arabic" w:hAnsi="DIN Next LT Arabic" w:cs="DIN Next LT Arabic"/>
          <w:color w:val="000000"/>
          <w:sz w:val="24"/>
          <w:szCs w:val="24"/>
          <w:shd w:val="clear" w:color="auto" w:fill="FFFFFF"/>
          <w:rtl/>
        </w:rPr>
        <w:t xml:space="preserve">في حال نشب نزاع فني بين الجهة الحكومية وبين المتعاقد </w:t>
      </w:r>
      <w:r w:rsidR="001304FB" w:rsidRPr="004856C4">
        <w:rPr>
          <w:rFonts w:ascii="DIN Next LT Arabic" w:hAnsi="DIN Next LT Arabic" w:cs="DIN Next LT Arabic"/>
          <w:color w:val="000000"/>
          <w:sz w:val="24"/>
          <w:szCs w:val="24"/>
          <w:shd w:val="clear" w:color="auto" w:fill="FFFFFF"/>
          <w:rtl/>
        </w:rPr>
        <w:t xml:space="preserve">قد </w:t>
      </w:r>
      <w:r w:rsidRPr="00C90B43">
        <w:rPr>
          <w:rFonts w:ascii="DIN Next LT Arabic" w:hAnsi="DIN Next LT Arabic" w:cs="DIN Next LT Arabic"/>
          <w:color w:val="000000"/>
          <w:sz w:val="24"/>
          <w:szCs w:val="24"/>
          <w:shd w:val="clear" w:color="auto" w:fill="FFFFFF"/>
          <w:rtl/>
        </w:rPr>
        <w:t xml:space="preserve">مما قد يفضي إلى تعثر المشروع أو إلحاق الضرر بالجهة الحكومية، أو بالمتعاقد أو بأي من مرافق الدولة، يتم حل النزاع </w:t>
      </w:r>
      <w:r w:rsidRPr="00C90B43">
        <w:rPr>
          <w:rFonts w:ascii="DIN Next LT Arabic" w:hAnsi="DIN Next LT Arabic" w:cs="DIN Next LT Arabic"/>
          <w:sz w:val="24"/>
          <w:szCs w:val="24"/>
          <w:rtl/>
        </w:rPr>
        <w:t xml:space="preserve">بالطرق الودية عن طريق الاجتماعات بين الطرفين خلال مدة </w:t>
      </w:r>
      <w:r w:rsidRPr="00C90B43">
        <w:rPr>
          <w:rFonts w:ascii="DIN Next LT Arabic" w:hAnsi="DIN Next LT Arabic" w:cs="DIN Next LT Arabic"/>
          <w:color w:val="FF0000"/>
          <w:sz w:val="24"/>
          <w:szCs w:val="24"/>
          <w:rtl/>
        </w:rPr>
        <w:t xml:space="preserve">[14] أربعة عشر </w:t>
      </w:r>
      <w:r w:rsidRPr="00C90B43">
        <w:rPr>
          <w:rFonts w:ascii="DIN Next LT Arabic" w:hAnsi="DIN Next LT Arabic" w:cs="DIN Next LT Arabic"/>
          <w:sz w:val="24"/>
          <w:szCs w:val="24"/>
          <w:rtl/>
        </w:rPr>
        <w:t xml:space="preserve">يومًا، وفي حال لم </w:t>
      </w:r>
      <w:r w:rsidR="001304FB" w:rsidRPr="004856C4">
        <w:rPr>
          <w:rFonts w:ascii="DIN Next LT Arabic" w:hAnsi="DIN Next LT Arabic" w:cs="DIN Next LT Arabic"/>
          <w:sz w:val="24"/>
          <w:szCs w:val="24"/>
          <w:rtl/>
        </w:rPr>
        <w:t>تؤدِ</w:t>
      </w:r>
      <w:r w:rsidRPr="00C90B43">
        <w:rPr>
          <w:rFonts w:ascii="DIN Next LT Arabic" w:hAnsi="DIN Next LT Arabic" w:cs="DIN Next LT Arabic"/>
          <w:sz w:val="24"/>
          <w:szCs w:val="24"/>
          <w:rtl/>
        </w:rPr>
        <w:t xml:space="preserve"> تلك الاجتماعات إلى حل النزاع، فيتم </w:t>
      </w:r>
      <w:r w:rsidR="001304FB" w:rsidRPr="004856C4">
        <w:rPr>
          <w:rFonts w:ascii="DIN Next LT Arabic" w:hAnsi="DIN Next LT Arabic" w:cs="DIN Next LT Arabic"/>
          <w:sz w:val="24"/>
          <w:szCs w:val="24"/>
          <w:rtl/>
        </w:rPr>
        <w:t>حله</w:t>
      </w:r>
      <w:r w:rsidRPr="00C90B43">
        <w:rPr>
          <w:rFonts w:ascii="DIN Next LT Arabic" w:hAnsi="DIN Next LT Arabic" w:cs="DIN Next LT Arabic"/>
          <w:sz w:val="24"/>
          <w:szCs w:val="24"/>
          <w:rtl/>
        </w:rPr>
        <w:t xml:space="preserve"> من خلال مجلس يكو</w:t>
      </w:r>
      <w:r w:rsidR="00110B12">
        <w:rPr>
          <w:rFonts w:ascii="DIN Next LT Arabic" w:hAnsi="DIN Next LT Arabic" w:cs="DIN Next LT Arabic" w:hint="cs"/>
          <w:sz w:val="24"/>
          <w:szCs w:val="24"/>
          <w:rtl/>
        </w:rPr>
        <w:t>ّ</w:t>
      </w:r>
      <w:r w:rsidRPr="00C90B43">
        <w:rPr>
          <w:rFonts w:ascii="DIN Next LT Arabic" w:hAnsi="DIN Next LT Arabic" w:cs="DIN Next LT Arabic"/>
          <w:sz w:val="24"/>
          <w:szCs w:val="24"/>
          <w:rtl/>
        </w:rPr>
        <w:t>ن لحل النزاعات، من فريق مكو</w:t>
      </w:r>
      <w:r w:rsidR="00110B12">
        <w:rPr>
          <w:rFonts w:ascii="DIN Next LT Arabic" w:hAnsi="DIN Next LT Arabic" w:cs="DIN Next LT Arabic" w:hint="cs"/>
          <w:sz w:val="24"/>
          <w:szCs w:val="24"/>
          <w:rtl/>
        </w:rPr>
        <w:t>ّ</w:t>
      </w:r>
      <w:r w:rsidRPr="00C90B43">
        <w:rPr>
          <w:rFonts w:ascii="DIN Next LT Arabic" w:hAnsi="DIN Next LT Arabic" w:cs="DIN Next LT Arabic"/>
          <w:sz w:val="24"/>
          <w:szCs w:val="24"/>
          <w:rtl/>
        </w:rPr>
        <w:t xml:space="preserve">ن من ممثل عن الجهة الحكومية وممثل عن المتعاقد، وتعيّن </w:t>
      </w:r>
      <w:r w:rsidRPr="00C90B43">
        <w:rPr>
          <w:rFonts w:ascii="DIN Next LT Arabic" w:hAnsi="DIN Next LT Arabic" w:cs="DIN Next LT Arabic"/>
          <w:color w:val="000000"/>
          <w:sz w:val="24"/>
          <w:szCs w:val="24"/>
          <w:shd w:val="clear" w:color="auto" w:fill="FFFFFF"/>
          <w:rtl/>
        </w:rPr>
        <w:t>وزارة المالية من يترأس المجلس من القطاع الحكومي أو القطاع الخاص.</w:t>
      </w:r>
    </w:p>
    <w:p w14:paraId="3A4F2617" w14:textId="77777777" w:rsidR="00130B0D" w:rsidRPr="00C90B43" w:rsidRDefault="00130B0D" w:rsidP="00130B0D">
      <w:pPr>
        <w:pStyle w:val="BodyText"/>
        <w:bidi/>
        <w:spacing w:before="240" w:after="0"/>
        <w:jc w:val="both"/>
        <w:rPr>
          <w:rFonts w:ascii="DIN Next LT Arabic" w:hAnsi="DIN Next LT Arabic" w:cs="DIN Next LT Arabic"/>
          <w:color w:val="000000"/>
          <w:sz w:val="24"/>
          <w:szCs w:val="24"/>
          <w:shd w:val="clear" w:color="auto" w:fill="FFFFFF"/>
          <w:rtl/>
        </w:rPr>
      </w:pPr>
      <w:r w:rsidRPr="00C90B43">
        <w:rPr>
          <w:rFonts w:ascii="DIN Next LT Arabic" w:hAnsi="DIN Next LT Arabic" w:cs="DIN Next LT Arabic"/>
          <w:b/>
          <w:bCs/>
          <w:color w:val="000000"/>
          <w:sz w:val="24"/>
          <w:szCs w:val="24"/>
          <w:u w:val="single"/>
          <w:shd w:val="clear" w:color="auto" w:fill="FFFFFF"/>
          <w:rtl/>
        </w:rPr>
        <w:t>ثانيًا</w:t>
      </w:r>
      <w:r w:rsidRPr="00C90B43">
        <w:rPr>
          <w:rFonts w:ascii="DIN Next LT Arabic" w:hAnsi="DIN Next LT Arabic" w:cs="DIN Next LT Arabic"/>
          <w:b/>
          <w:bCs/>
          <w:color w:val="000000"/>
          <w:sz w:val="24"/>
          <w:szCs w:val="24"/>
          <w:shd w:val="clear" w:color="auto" w:fill="FFFFFF"/>
          <w:rtl/>
        </w:rPr>
        <w:t>:</w:t>
      </w:r>
      <w:r w:rsidRPr="00C90B43">
        <w:rPr>
          <w:rFonts w:ascii="DIN Next LT Arabic" w:hAnsi="DIN Next LT Arabic" w:cs="DIN Next LT Arabic"/>
          <w:color w:val="000000"/>
          <w:sz w:val="24"/>
          <w:szCs w:val="24"/>
          <w:shd w:val="clear" w:color="auto" w:fill="FFFFFF"/>
          <w:rtl/>
        </w:rPr>
        <w:t xml:space="preserve"> يقدم كل طرف تقريرًا للمجلس مبينًا فيه موقفه من النزاع مدعمًا بالمستندات والمراسلات المتعلقة بموضوع الخلاف، كما يقدم ممثل الجهة تقريرًا للمجلس عن تقديراته أو قراراته السابقة ذات الصلة بموضوع النزاع بالإضافة إلى المستندات اللازمة، وللمجلس الحق في معاينة الأعمال على الطبيعة ودخول الموقع، إذا لزم الأمر.</w:t>
      </w:r>
    </w:p>
    <w:p w14:paraId="09750DC3" w14:textId="77777777" w:rsidR="00DA50F5" w:rsidRPr="00C90B43" w:rsidRDefault="00DA50F5" w:rsidP="00DA50F5">
      <w:pPr>
        <w:pStyle w:val="BodyText"/>
        <w:bidi/>
        <w:spacing w:before="240" w:after="0"/>
        <w:jc w:val="both"/>
        <w:rPr>
          <w:rFonts w:ascii="DIN Next LT Arabic" w:hAnsi="DIN Next LT Arabic" w:cs="DIN Next LT Arabic"/>
          <w:color w:val="000000"/>
          <w:sz w:val="24"/>
          <w:szCs w:val="24"/>
          <w:shd w:val="clear" w:color="auto" w:fill="FFFFFF"/>
          <w:rtl/>
        </w:rPr>
      </w:pPr>
      <w:r w:rsidRPr="00C90B43">
        <w:rPr>
          <w:rFonts w:ascii="DIN Next LT Arabic" w:hAnsi="DIN Next LT Arabic" w:cs="DIN Next LT Arabic"/>
          <w:b/>
          <w:bCs/>
          <w:color w:val="000000"/>
          <w:sz w:val="24"/>
          <w:szCs w:val="24"/>
          <w:u w:val="single"/>
          <w:shd w:val="clear" w:color="auto" w:fill="FFFFFF"/>
          <w:rtl/>
        </w:rPr>
        <w:t>ثالثًا</w:t>
      </w:r>
      <w:r w:rsidRPr="00C90B43">
        <w:rPr>
          <w:rFonts w:ascii="DIN Next LT Arabic" w:hAnsi="DIN Next LT Arabic" w:cs="DIN Next LT Arabic"/>
          <w:color w:val="000000"/>
          <w:sz w:val="24"/>
          <w:szCs w:val="24"/>
          <w:shd w:val="clear" w:color="auto" w:fill="FFFFFF"/>
          <w:rtl/>
        </w:rPr>
        <w:t xml:space="preserve">: للمجلس اللجوء إلى جهة ذات خبرة لطلب الرأي والمشورة من إحدى الجهات التي يقترحها، ويتحمل طرفا النزاع تكلفتها مناصفة، على أن يتم البت في النزاع من قبل المجلس خلال (30) ثلاثين يومًا من تاريخ تسلّمه التقرير والمستندات ذات العلاقة. </w:t>
      </w:r>
    </w:p>
    <w:p w14:paraId="6A9D974D" w14:textId="77777777" w:rsidR="00DA50F5" w:rsidRPr="00C90B43" w:rsidRDefault="00DA50F5" w:rsidP="00DA50F5">
      <w:pPr>
        <w:pStyle w:val="BodyText"/>
        <w:bidi/>
        <w:spacing w:before="240" w:after="0"/>
        <w:jc w:val="both"/>
        <w:rPr>
          <w:rFonts w:ascii="DIN Next LT Arabic" w:hAnsi="DIN Next LT Arabic" w:cs="DIN Next LT Arabic"/>
          <w:color w:val="000000"/>
          <w:sz w:val="24"/>
          <w:szCs w:val="24"/>
          <w:shd w:val="clear" w:color="auto" w:fill="FFFFFF"/>
          <w:rtl/>
        </w:rPr>
      </w:pPr>
      <w:r w:rsidRPr="00C90B43">
        <w:rPr>
          <w:rFonts w:ascii="DIN Next LT Arabic" w:hAnsi="DIN Next LT Arabic" w:cs="DIN Next LT Arabic"/>
          <w:b/>
          <w:bCs/>
          <w:color w:val="000000"/>
          <w:sz w:val="24"/>
          <w:szCs w:val="24"/>
          <w:u w:val="single"/>
          <w:shd w:val="clear" w:color="auto" w:fill="FFFFFF"/>
          <w:rtl/>
        </w:rPr>
        <w:t>رابعًا</w:t>
      </w:r>
      <w:r w:rsidRPr="00C90B43">
        <w:rPr>
          <w:rFonts w:ascii="DIN Next LT Arabic" w:hAnsi="DIN Next LT Arabic" w:cs="DIN Next LT Arabic"/>
          <w:b/>
          <w:bCs/>
          <w:color w:val="000000"/>
          <w:sz w:val="24"/>
          <w:szCs w:val="24"/>
          <w:shd w:val="clear" w:color="auto" w:fill="FFFFFF"/>
          <w:rtl/>
        </w:rPr>
        <w:t xml:space="preserve">: </w:t>
      </w:r>
      <w:r w:rsidRPr="00C90B43">
        <w:rPr>
          <w:rFonts w:ascii="DIN Next LT Arabic" w:hAnsi="DIN Next LT Arabic" w:cs="DIN Next LT Arabic"/>
          <w:color w:val="000000"/>
          <w:sz w:val="24"/>
          <w:szCs w:val="24"/>
          <w:shd w:val="clear" w:color="auto" w:fill="FFFFFF"/>
          <w:rtl/>
        </w:rPr>
        <w:t xml:space="preserve">يصدر المجلس قراره بالأغلبية، ويوضح الرأي المخالف إن وجد، وفي حال موافقة طرفي النزاع على قرار المجلس، يعد القرار نهائيًّا في موضوع الخلاف، وفي حال اعتراضهما أو أحدهما على القرار يعاد إلى المجلس موضحًا فيه الرأي محل الاعتراض، وعلى المجلس البت فيه خلال (15) خمسة عشر يومًا، ويعد القرار في مواجهة الطرفين واجب النفاذ، وللمتضرر بعد ذلك حق اللجوء إلى الجهة القضائية المختصة. </w:t>
      </w:r>
    </w:p>
    <w:p w14:paraId="3AC25E48" w14:textId="77777777" w:rsidR="00DA50F5" w:rsidRPr="00C90B43" w:rsidRDefault="00DA50F5" w:rsidP="00DA50F5">
      <w:pPr>
        <w:pStyle w:val="BodyText"/>
        <w:bidi/>
        <w:spacing w:before="240" w:after="0"/>
        <w:jc w:val="both"/>
        <w:rPr>
          <w:rFonts w:ascii="DIN Next LT Arabic" w:hAnsi="DIN Next LT Arabic" w:cs="DIN Next LT Arabic"/>
          <w:color w:val="000000"/>
          <w:sz w:val="24"/>
          <w:szCs w:val="24"/>
          <w:shd w:val="clear" w:color="auto" w:fill="FFFFFF"/>
          <w:rtl/>
        </w:rPr>
      </w:pPr>
      <w:r w:rsidRPr="00C90B43">
        <w:rPr>
          <w:rFonts w:ascii="DIN Next LT Arabic" w:hAnsi="DIN Next LT Arabic" w:cs="DIN Next LT Arabic"/>
          <w:b/>
          <w:bCs/>
          <w:color w:val="000000"/>
          <w:sz w:val="24"/>
          <w:szCs w:val="24"/>
          <w:u w:val="single"/>
          <w:shd w:val="clear" w:color="auto" w:fill="FFFFFF"/>
          <w:rtl/>
        </w:rPr>
        <w:t>خامسًا</w:t>
      </w:r>
      <w:r w:rsidRPr="00C90B43">
        <w:rPr>
          <w:rFonts w:ascii="DIN Next LT Arabic" w:hAnsi="DIN Next LT Arabic" w:cs="DIN Next LT Arabic"/>
          <w:b/>
          <w:bCs/>
          <w:color w:val="000000"/>
          <w:sz w:val="24"/>
          <w:szCs w:val="24"/>
          <w:shd w:val="clear" w:color="auto" w:fill="FFFFFF"/>
          <w:rtl/>
        </w:rPr>
        <w:t xml:space="preserve">: </w:t>
      </w:r>
      <w:r w:rsidRPr="00C90B43">
        <w:rPr>
          <w:rFonts w:ascii="DIN Next LT Arabic" w:hAnsi="DIN Next LT Arabic" w:cs="DIN Next LT Arabic"/>
          <w:color w:val="000000"/>
          <w:sz w:val="24"/>
          <w:szCs w:val="24"/>
          <w:shd w:val="clear" w:color="auto" w:fill="FFFFFF"/>
          <w:rtl/>
        </w:rPr>
        <w:t xml:space="preserve">لا يحول النظر في أي نزاع بين الطرفين دون استمرار المتعاقد في تنفيذ التزاماته. </w:t>
      </w:r>
    </w:p>
    <w:p w14:paraId="4DA7CCEB" w14:textId="77777777" w:rsidR="00DA50F5" w:rsidRPr="00C90B43" w:rsidRDefault="00DA50F5" w:rsidP="00DA50F5">
      <w:pPr>
        <w:pStyle w:val="BodyText"/>
        <w:bidi/>
        <w:spacing w:before="240" w:after="0"/>
        <w:jc w:val="both"/>
        <w:rPr>
          <w:rFonts w:ascii="DIN Next LT Arabic" w:hAnsi="DIN Next LT Arabic" w:cs="DIN Next LT Arabic"/>
          <w:color w:val="000000"/>
          <w:sz w:val="24"/>
          <w:szCs w:val="24"/>
          <w:shd w:val="clear" w:color="auto" w:fill="FFFFFF"/>
          <w:rtl/>
        </w:rPr>
      </w:pPr>
      <w:r w:rsidRPr="00C90B43">
        <w:rPr>
          <w:rFonts w:ascii="DIN Next LT Arabic" w:hAnsi="DIN Next LT Arabic" w:cs="DIN Next LT Arabic"/>
          <w:b/>
          <w:bCs/>
          <w:color w:val="000000"/>
          <w:sz w:val="24"/>
          <w:szCs w:val="24"/>
          <w:u w:val="single"/>
          <w:shd w:val="clear" w:color="auto" w:fill="FFFFFF"/>
          <w:rtl/>
        </w:rPr>
        <w:t>سادسًا</w:t>
      </w:r>
      <w:r w:rsidRPr="00C90B43">
        <w:rPr>
          <w:rFonts w:ascii="DIN Next LT Arabic" w:hAnsi="DIN Next LT Arabic" w:cs="DIN Next LT Arabic"/>
          <w:color w:val="000000"/>
          <w:sz w:val="24"/>
          <w:szCs w:val="24"/>
          <w:shd w:val="clear" w:color="auto" w:fill="FFFFFF"/>
          <w:rtl/>
        </w:rPr>
        <w:t xml:space="preserve">: يقتصر فض النزاعات من خلال المجلس على الخلافات الفنية بين الجهة الحكومية والمتعاقد دون ما عدا ذلك من مطالبات. </w:t>
      </w:r>
    </w:p>
    <w:p w14:paraId="396D2844" w14:textId="096D9C8C" w:rsidR="00DA50F5" w:rsidRPr="00C90B43" w:rsidRDefault="00DA50F5" w:rsidP="00EB6E15">
      <w:pPr>
        <w:pStyle w:val="BodyText"/>
        <w:bidi/>
        <w:spacing w:before="240" w:after="0"/>
        <w:jc w:val="both"/>
        <w:rPr>
          <w:rFonts w:ascii="DIN Next LT Arabic" w:hAnsi="DIN Next LT Arabic" w:cs="DIN Next LT Arabic"/>
          <w:color w:val="000000"/>
          <w:sz w:val="24"/>
          <w:szCs w:val="24"/>
          <w:shd w:val="clear" w:color="auto" w:fill="FFFFFF"/>
          <w:rtl/>
        </w:rPr>
      </w:pPr>
      <w:r w:rsidRPr="00C90B43">
        <w:rPr>
          <w:rFonts w:ascii="DIN Next LT Arabic" w:hAnsi="DIN Next LT Arabic" w:cs="DIN Next LT Arabic"/>
          <w:color w:val="000000"/>
          <w:sz w:val="24"/>
          <w:szCs w:val="24"/>
          <w:shd w:val="clear" w:color="auto" w:fill="FFFFFF"/>
          <w:rtl/>
        </w:rPr>
        <w:t xml:space="preserve">لأغراض تطبيق هذا البند يقصد بعبارة "النزاع الفني" الوارد فيها: أي نزاع فني يحدث أثناء تنفيذ </w:t>
      </w:r>
      <w:r w:rsidR="00EB6E15">
        <w:rPr>
          <w:rFonts w:ascii="DIN Next LT Arabic" w:hAnsi="DIN Next LT Arabic" w:cs="DIN Next LT Arabic" w:hint="cs"/>
          <w:color w:val="000000"/>
          <w:sz w:val="24"/>
          <w:szCs w:val="24"/>
          <w:shd w:val="clear" w:color="auto" w:fill="FFFFFF"/>
          <w:rtl/>
        </w:rPr>
        <w:t>الاتفاقية</w:t>
      </w:r>
      <w:r w:rsidR="00EB6E15" w:rsidRPr="00C90B43">
        <w:rPr>
          <w:rFonts w:ascii="DIN Next LT Arabic" w:hAnsi="DIN Next LT Arabic" w:cs="DIN Next LT Arabic"/>
          <w:color w:val="000000"/>
          <w:sz w:val="24"/>
          <w:szCs w:val="24"/>
          <w:shd w:val="clear" w:color="auto" w:fill="FFFFFF"/>
          <w:rtl/>
        </w:rPr>
        <w:t xml:space="preserve"> </w:t>
      </w:r>
      <w:r w:rsidRPr="00C90B43">
        <w:rPr>
          <w:rFonts w:ascii="DIN Next LT Arabic" w:hAnsi="DIN Next LT Arabic" w:cs="DIN Next LT Arabic"/>
          <w:color w:val="000000"/>
          <w:sz w:val="24"/>
          <w:szCs w:val="24"/>
          <w:shd w:val="clear" w:color="auto" w:fill="FFFFFF"/>
          <w:rtl/>
        </w:rPr>
        <w:t xml:space="preserve">حول الأمور الفنية كالشروط الفنية ومطابقة الأعمال للمواصفات الفنية أو </w:t>
      </w:r>
      <w:r w:rsidRPr="00C90B43">
        <w:rPr>
          <w:rFonts w:ascii="DIN Next LT Arabic" w:hAnsi="DIN Next LT Arabic" w:cs="DIN Next LT Arabic"/>
          <w:sz w:val="24"/>
          <w:szCs w:val="24"/>
          <w:shd w:val="clear" w:color="auto" w:fill="FFFFFF"/>
          <w:rtl/>
        </w:rPr>
        <w:t xml:space="preserve">جودة </w:t>
      </w:r>
      <w:r w:rsidRPr="00C90B43">
        <w:rPr>
          <w:rFonts w:ascii="DIN Next LT Arabic" w:hAnsi="DIN Next LT Arabic" w:cs="DIN Next LT Arabic"/>
          <w:sz w:val="24"/>
          <w:szCs w:val="24"/>
          <w:rtl/>
        </w:rPr>
        <w:t>المواد المستعملة أو أصول التصنيع</w:t>
      </w:r>
      <w:r w:rsidRPr="00C90B43">
        <w:rPr>
          <w:rFonts w:ascii="DIN Next LT Arabic" w:hAnsi="DIN Next LT Arabic" w:cs="DIN Next LT Arabic"/>
          <w:sz w:val="24"/>
          <w:szCs w:val="24"/>
          <w:shd w:val="clear" w:color="auto" w:fill="FFFFFF"/>
          <w:rtl/>
        </w:rPr>
        <w:t xml:space="preserve">. </w:t>
      </w:r>
    </w:p>
    <w:p w14:paraId="2BAE8AD3" w14:textId="77777777" w:rsidR="00DA50F5" w:rsidRPr="00C90B43" w:rsidRDefault="00DA50F5" w:rsidP="00F22857">
      <w:pPr>
        <w:pStyle w:val="Heading3"/>
        <w:numPr>
          <w:ilvl w:val="0"/>
          <w:numId w:val="31"/>
        </w:numPr>
        <w:pBdr>
          <w:top w:val="single" w:sz="4" w:space="1" w:color="auto"/>
        </w:pBdr>
        <w:bidi/>
        <w:spacing w:before="240" w:after="0"/>
        <w:ind w:left="432" w:hanging="432"/>
        <w:jc w:val="both"/>
        <w:rPr>
          <w:rFonts w:ascii="DIN Next LT Arabic" w:hAnsi="DIN Next LT Arabic" w:cs="DIN Next LT Arabic"/>
          <w:color w:val="auto"/>
          <w:szCs w:val="24"/>
          <w:rtl/>
        </w:rPr>
      </w:pPr>
      <w:bookmarkStart w:id="284" w:name="_Toc20321600"/>
      <w:bookmarkStart w:id="285" w:name="_Toc39687530"/>
      <w:bookmarkStart w:id="286" w:name="_Toc39798013"/>
      <w:bookmarkStart w:id="287" w:name="_Toc41663746"/>
      <w:r w:rsidRPr="00C90B43">
        <w:rPr>
          <w:rFonts w:ascii="DIN Next LT Arabic" w:hAnsi="DIN Next LT Arabic" w:cs="DIN Next LT Arabic"/>
          <w:color w:val="auto"/>
          <w:szCs w:val="24"/>
          <w:rtl/>
        </w:rPr>
        <w:t>طلبات التغيير</w:t>
      </w:r>
      <w:bookmarkEnd w:id="284"/>
      <w:bookmarkEnd w:id="285"/>
      <w:bookmarkEnd w:id="286"/>
      <w:bookmarkEnd w:id="287"/>
    </w:p>
    <w:p w14:paraId="62109D7D" w14:textId="5503FB32" w:rsidR="00DA50F5" w:rsidRPr="00C90B43" w:rsidRDefault="00DA50F5" w:rsidP="006C50F1">
      <w:pPr>
        <w:pStyle w:val="BodyText"/>
        <w:bidi/>
        <w:spacing w:before="240" w:after="0"/>
        <w:jc w:val="both"/>
        <w:rPr>
          <w:rFonts w:ascii="DIN Next LT Arabic" w:hAnsi="DIN Next LT Arabic" w:cs="DIN Next LT Arabic"/>
          <w:sz w:val="24"/>
          <w:szCs w:val="24"/>
          <w:rtl/>
        </w:rPr>
      </w:pPr>
      <w:r w:rsidRPr="00C90B43">
        <w:rPr>
          <w:rFonts w:ascii="DIN Next LT Arabic" w:hAnsi="DIN Next LT Arabic" w:cs="DIN Next LT Arabic"/>
          <w:b/>
          <w:bCs/>
          <w:sz w:val="24"/>
          <w:szCs w:val="24"/>
          <w:u w:val="single"/>
          <w:rtl/>
        </w:rPr>
        <w:t>أولًا</w:t>
      </w:r>
      <w:r w:rsidRPr="00C90B43">
        <w:rPr>
          <w:rFonts w:ascii="DIN Next LT Arabic" w:hAnsi="DIN Next LT Arabic" w:cs="DIN Next LT Arabic"/>
          <w:b/>
          <w:bCs/>
          <w:sz w:val="24"/>
          <w:szCs w:val="24"/>
          <w:rtl/>
        </w:rPr>
        <w:t xml:space="preserve">: </w:t>
      </w:r>
      <w:r w:rsidRPr="00C90B43">
        <w:rPr>
          <w:rFonts w:ascii="DIN Next LT Arabic" w:hAnsi="DIN Next LT Arabic" w:cs="DIN Next LT Arabic"/>
          <w:sz w:val="24"/>
          <w:szCs w:val="24"/>
          <w:rtl/>
        </w:rPr>
        <w:t xml:space="preserve">يجوز </w:t>
      </w:r>
      <w:r w:rsidRPr="006C50F1">
        <w:rPr>
          <w:rFonts w:ascii="DIN Next LT Arabic" w:hAnsi="DIN Next LT Arabic" w:cs="DIN Next LT Arabic"/>
          <w:sz w:val="24"/>
          <w:szCs w:val="24"/>
          <w:rtl/>
        </w:rPr>
        <w:t>للجهة الحكومية</w:t>
      </w:r>
      <w:r w:rsidR="00B409CF" w:rsidRPr="006C50F1">
        <w:rPr>
          <w:rFonts w:ascii="DIN Next LT Arabic" w:hAnsi="DIN Next LT Arabic" w:cs="DIN Next LT Arabic" w:hint="cs"/>
          <w:sz w:val="24"/>
          <w:szCs w:val="24"/>
          <w:rtl/>
        </w:rPr>
        <w:t xml:space="preserve"> </w:t>
      </w:r>
      <w:r w:rsidRPr="006C50F1">
        <w:rPr>
          <w:rFonts w:ascii="DIN Next LT Arabic" w:hAnsi="DIN Next LT Arabic" w:cs="DIN Next LT Arabic"/>
          <w:sz w:val="24"/>
          <w:szCs w:val="24"/>
          <w:rtl/>
        </w:rPr>
        <w:t xml:space="preserve">إصدار طلبات تغيير </w:t>
      </w:r>
      <w:r w:rsidR="001A1DE9" w:rsidRPr="006C50F1">
        <w:rPr>
          <w:rFonts w:ascii="DIN Next LT Arabic" w:hAnsi="DIN Next LT Arabic" w:cs="DIN Next LT Arabic" w:hint="cs"/>
          <w:sz w:val="24"/>
          <w:szCs w:val="24"/>
          <w:rtl/>
        </w:rPr>
        <w:t xml:space="preserve">على الاتفاقية أو أمر الشراء </w:t>
      </w:r>
      <w:r w:rsidRPr="006C50F1">
        <w:rPr>
          <w:rFonts w:ascii="DIN Next LT Arabic" w:hAnsi="DIN Next LT Arabic" w:cs="DIN Next LT Arabic"/>
          <w:sz w:val="24"/>
          <w:szCs w:val="24"/>
          <w:rtl/>
        </w:rPr>
        <w:t xml:space="preserve">وفق </w:t>
      </w:r>
      <w:r w:rsidR="006C50F1" w:rsidRPr="006C50F1">
        <w:rPr>
          <w:rFonts w:ascii="DIN Next LT Arabic" w:hAnsi="DIN Next LT Arabic" w:cs="DIN Next LT Arabic" w:hint="cs"/>
          <w:sz w:val="24"/>
          <w:szCs w:val="24"/>
          <w:rtl/>
        </w:rPr>
        <w:t xml:space="preserve"> </w:t>
      </w:r>
      <w:r w:rsidR="006C6A4F" w:rsidRPr="006C50F1">
        <w:rPr>
          <w:rFonts w:ascii="DIN Next LT Arabic" w:hAnsi="DIN Next LT Arabic" w:cs="DIN Next LT Arabic" w:hint="eastAsia"/>
          <w:sz w:val="24"/>
          <w:szCs w:val="24"/>
          <w:rtl/>
        </w:rPr>
        <w:t>ما</w:t>
      </w:r>
      <w:r w:rsidR="006C50F1" w:rsidRPr="006C50F1">
        <w:rPr>
          <w:rFonts w:ascii="DIN Next LT Arabic" w:hAnsi="DIN Next LT Arabic" w:cs="DIN Next LT Arabic" w:hint="cs"/>
          <w:sz w:val="24"/>
          <w:szCs w:val="24"/>
          <w:rtl/>
        </w:rPr>
        <w:t xml:space="preserve"> </w:t>
      </w:r>
      <w:r w:rsidR="006C6A4F" w:rsidRPr="006C50F1">
        <w:rPr>
          <w:rFonts w:ascii="DIN Next LT Arabic" w:hAnsi="DIN Next LT Arabic" w:cs="DIN Next LT Arabic" w:hint="eastAsia"/>
          <w:sz w:val="24"/>
          <w:szCs w:val="24"/>
          <w:rtl/>
        </w:rPr>
        <w:t>ورد</w:t>
      </w:r>
      <w:r w:rsidR="006C6A4F" w:rsidRPr="006C50F1">
        <w:rPr>
          <w:rFonts w:ascii="DIN Next LT Arabic" w:hAnsi="DIN Next LT Arabic" w:cs="DIN Next LT Arabic"/>
          <w:sz w:val="24"/>
          <w:szCs w:val="24"/>
          <w:rtl/>
        </w:rPr>
        <w:t xml:space="preserve"> </w:t>
      </w:r>
      <w:r w:rsidR="006C6A4F" w:rsidRPr="006C50F1">
        <w:rPr>
          <w:rFonts w:ascii="DIN Next LT Arabic" w:hAnsi="DIN Next LT Arabic" w:cs="DIN Next LT Arabic" w:hint="eastAsia"/>
          <w:sz w:val="24"/>
          <w:szCs w:val="24"/>
          <w:rtl/>
        </w:rPr>
        <w:t>في</w:t>
      </w:r>
      <w:r w:rsidR="006C6A4F" w:rsidRPr="006C50F1">
        <w:rPr>
          <w:rFonts w:ascii="DIN Next LT Arabic" w:hAnsi="DIN Next LT Arabic" w:cs="DIN Next LT Arabic"/>
          <w:sz w:val="24"/>
          <w:szCs w:val="24"/>
          <w:rtl/>
        </w:rPr>
        <w:t xml:space="preserve"> </w:t>
      </w:r>
      <w:r w:rsidR="006C6A4F" w:rsidRPr="006C50F1">
        <w:rPr>
          <w:rFonts w:ascii="DIN Next LT Arabic" w:hAnsi="DIN Next LT Arabic" w:cs="DIN Next LT Arabic" w:hint="eastAsia"/>
          <w:sz w:val="24"/>
          <w:szCs w:val="24"/>
          <w:rtl/>
        </w:rPr>
        <w:t>النظام</w:t>
      </w:r>
      <w:r w:rsidR="006C6A4F" w:rsidRPr="006C50F1">
        <w:rPr>
          <w:rFonts w:ascii="DIN Next LT Arabic" w:hAnsi="DIN Next LT Arabic" w:cs="DIN Next LT Arabic"/>
          <w:sz w:val="24"/>
          <w:szCs w:val="24"/>
          <w:rtl/>
        </w:rPr>
        <w:t xml:space="preserve"> </w:t>
      </w:r>
      <w:r w:rsidR="006C6A4F" w:rsidRPr="006C50F1">
        <w:rPr>
          <w:rFonts w:ascii="DIN Next LT Arabic" w:hAnsi="DIN Next LT Arabic" w:cs="DIN Next LT Arabic" w:hint="eastAsia"/>
          <w:sz w:val="24"/>
          <w:szCs w:val="24"/>
          <w:rtl/>
        </w:rPr>
        <w:t>واللائحة</w:t>
      </w:r>
      <w:r w:rsidR="006C6A4F" w:rsidRPr="006C50F1">
        <w:rPr>
          <w:rFonts w:ascii="DIN Next LT Arabic" w:hAnsi="DIN Next LT Arabic" w:cs="DIN Next LT Arabic"/>
          <w:sz w:val="24"/>
          <w:szCs w:val="24"/>
          <w:rtl/>
        </w:rPr>
        <w:t xml:space="preserve"> </w:t>
      </w:r>
      <w:r w:rsidR="006C6A4F" w:rsidRPr="006C50F1">
        <w:rPr>
          <w:rFonts w:ascii="DIN Next LT Arabic" w:hAnsi="DIN Next LT Arabic" w:cs="DIN Next LT Arabic" w:hint="eastAsia"/>
          <w:sz w:val="24"/>
          <w:szCs w:val="24"/>
          <w:rtl/>
        </w:rPr>
        <w:t>بشأن</w:t>
      </w:r>
      <w:r w:rsidR="006C6A4F" w:rsidRPr="006C50F1">
        <w:rPr>
          <w:rFonts w:ascii="DIN Next LT Arabic" w:hAnsi="DIN Next LT Arabic" w:cs="DIN Next LT Arabic"/>
          <w:sz w:val="24"/>
          <w:szCs w:val="24"/>
          <w:rtl/>
        </w:rPr>
        <w:t xml:space="preserve"> </w:t>
      </w:r>
      <w:r w:rsidRPr="006C50F1">
        <w:rPr>
          <w:rFonts w:ascii="DIN Next LT Arabic" w:hAnsi="DIN Next LT Arabic" w:cs="DIN Next LT Arabic"/>
          <w:sz w:val="24"/>
          <w:szCs w:val="24"/>
          <w:rtl/>
        </w:rPr>
        <w:t xml:space="preserve">زيادة التزامات </w:t>
      </w:r>
      <w:r w:rsidR="006C6A4F" w:rsidRPr="006C50F1">
        <w:rPr>
          <w:rFonts w:ascii="DIN Next LT Arabic" w:hAnsi="DIN Next LT Arabic" w:cs="DIN Next LT Arabic" w:hint="eastAsia"/>
          <w:sz w:val="24"/>
          <w:szCs w:val="24"/>
          <w:rtl/>
        </w:rPr>
        <w:t>المتعاقد</w:t>
      </w:r>
      <w:r w:rsidR="006C6A4F" w:rsidRPr="006C50F1">
        <w:rPr>
          <w:rFonts w:ascii="DIN Next LT Arabic" w:hAnsi="DIN Next LT Arabic" w:cs="DIN Next LT Arabic"/>
          <w:sz w:val="24"/>
          <w:szCs w:val="24"/>
          <w:rtl/>
        </w:rPr>
        <w:t xml:space="preserve"> </w:t>
      </w:r>
      <w:r w:rsidRPr="006C50F1">
        <w:rPr>
          <w:rFonts w:ascii="DIN Next LT Arabic" w:hAnsi="DIN Next LT Arabic" w:cs="DIN Next LT Arabic"/>
          <w:sz w:val="24"/>
          <w:szCs w:val="24"/>
          <w:rtl/>
        </w:rPr>
        <w:t>وتخفيضها</w:t>
      </w:r>
      <w:r w:rsidR="006C50F1">
        <w:rPr>
          <w:rFonts w:ascii="DIN Next LT Arabic" w:hAnsi="DIN Next LT Arabic" w:cs="DIN Next LT Arabic" w:hint="cs"/>
          <w:sz w:val="24"/>
          <w:szCs w:val="24"/>
          <w:rtl/>
        </w:rPr>
        <w:t>،</w:t>
      </w:r>
      <w:r w:rsidRPr="006C50F1">
        <w:rPr>
          <w:rFonts w:ascii="DIN Next LT Arabic" w:hAnsi="DIN Next LT Arabic" w:cs="DIN Next LT Arabic"/>
          <w:sz w:val="24"/>
          <w:szCs w:val="24"/>
          <w:rtl/>
        </w:rPr>
        <w:t xml:space="preserve"> </w:t>
      </w:r>
      <w:r w:rsidR="006C50F1">
        <w:rPr>
          <w:rFonts w:ascii="DIN Next LT Arabic" w:hAnsi="DIN Next LT Arabic" w:cs="DIN Next LT Arabic" w:hint="cs"/>
          <w:sz w:val="24"/>
          <w:szCs w:val="24"/>
          <w:rtl/>
        </w:rPr>
        <w:t>و</w:t>
      </w:r>
      <w:r w:rsidRPr="006C50F1">
        <w:rPr>
          <w:rFonts w:ascii="DIN Next LT Arabic" w:hAnsi="DIN Next LT Arabic" w:cs="DIN Next LT Arabic"/>
          <w:sz w:val="24"/>
          <w:szCs w:val="24"/>
          <w:rtl/>
        </w:rPr>
        <w:t>يتم ذلك من خلال إخطار المتعاقد بهذا الطلب مع إرفاق كافة المعلومات المتعلقة بالتغيير</w:t>
      </w:r>
      <w:r w:rsidRPr="00C90B43">
        <w:rPr>
          <w:rFonts w:ascii="DIN Next LT Arabic" w:hAnsi="DIN Next LT Arabic" w:cs="DIN Next LT Arabic"/>
          <w:sz w:val="24"/>
          <w:szCs w:val="24"/>
          <w:rtl/>
        </w:rPr>
        <w:t xml:space="preserve">. </w:t>
      </w:r>
    </w:p>
    <w:p w14:paraId="3276A046" w14:textId="425125C4" w:rsidR="00DA50F5" w:rsidRPr="00C90B43" w:rsidRDefault="00DA50F5" w:rsidP="006C50F1">
      <w:pPr>
        <w:pStyle w:val="BodyText"/>
        <w:bidi/>
        <w:spacing w:before="240" w:after="0"/>
        <w:jc w:val="both"/>
        <w:rPr>
          <w:rFonts w:ascii="DIN Next LT Arabic" w:hAnsi="DIN Next LT Arabic" w:cs="DIN Next LT Arabic"/>
          <w:sz w:val="24"/>
          <w:szCs w:val="24"/>
        </w:rPr>
      </w:pPr>
      <w:r w:rsidRPr="00C90B43">
        <w:rPr>
          <w:rFonts w:ascii="DIN Next LT Arabic" w:hAnsi="DIN Next LT Arabic" w:cs="DIN Next LT Arabic"/>
          <w:b/>
          <w:bCs/>
          <w:sz w:val="24"/>
          <w:szCs w:val="24"/>
          <w:u w:val="single"/>
          <w:rtl/>
        </w:rPr>
        <w:t>ثانيًا</w:t>
      </w:r>
      <w:r w:rsidRPr="00C90B43">
        <w:rPr>
          <w:rFonts w:ascii="DIN Next LT Arabic" w:hAnsi="DIN Next LT Arabic" w:cs="DIN Next LT Arabic"/>
          <w:b/>
          <w:bCs/>
          <w:sz w:val="24"/>
          <w:szCs w:val="24"/>
          <w:rtl/>
        </w:rPr>
        <w:t>:</w:t>
      </w:r>
      <w:r w:rsidRPr="00C90B43">
        <w:rPr>
          <w:rFonts w:ascii="DIN Next LT Arabic" w:hAnsi="DIN Next LT Arabic" w:cs="DIN Next LT Arabic"/>
          <w:sz w:val="24"/>
          <w:szCs w:val="24"/>
          <w:rtl/>
        </w:rPr>
        <w:t xml:space="preserve"> يجب على الجهة الحكومية مراجعة مقترح المتعاقد وتحديد مدى ملاءمته وقبول ذلك التغيير أو رفضه، </w:t>
      </w:r>
      <w:r w:rsidR="00B8228D">
        <w:rPr>
          <w:rFonts w:ascii="DIN Next LT Arabic" w:hAnsi="DIN Next LT Arabic" w:cs="DIN Next LT Arabic" w:hint="cs"/>
          <w:sz w:val="24"/>
          <w:szCs w:val="24"/>
          <w:rtl/>
        </w:rPr>
        <w:t>و</w:t>
      </w:r>
      <w:r w:rsidRPr="00C90B43">
        <w:rPr>
          <w:rFonts w:ascii="DIN Next LT Arabic" w:hAnsi="DIN Next LT Arabic" w:cs="DIN Next LT Arabic"/>
          <w:sz w:val="24"/>
          <w:szCs w:val="24"/>
          <w:rtl/>
        </w:rPr>
        <w:t>في حال الموافقة، يتعين على الجهة</w:t>
      </w:r>
      <w:r w:rsidR="00435129">
        <w:rPr>
          <w:rFonts w:ascii="DIN Next LT Arabic" w:hAnsi="DIN Next LT Arabic" w:cs="DIN Next LT Arabic" w:hint="cs"/>
          <w:sz w:val="24"/>
          <w:szCs w:val="24"/>
          <w:rtl/>
        </w:rPr>
        <w:t xml:space="preserve"> الحكومية</w:t>
      </w:r>
      <w:r w:rsidR="007E4994">
        <w:rPr>
          <w:rFonts w:ascii="DIN Next LT Arabic" w:hAnsi="DIN Next LT Arabic" w:cs="DIN Next LT Arabic" w:hint="cs"/>
          <w:sz w:val="24"/>
          <w:szCs w:val="24"/>
          <w:rtl/>
        </w:rPr>
        <w:t xml:space="preserve"> </w:t>
      </w:r>
      <w:r w:rsidRPr="00C90B43">
        <w:rPr>
          <w:rFonts w:ascii="DIN Next LT Arabic" w:hAnsi="DIN Next LT Arabic" w:cs="DIN Next LT Arabic"/>
          <w:sz w:val="24"/>
          <w:szCs w:val="24"/>
          <w:rtl/>
        </w:rPr>
        <w:t>تأكيد موافقتها على التغيير بإصدار تعميد إلى المتعاقد يحدّد فيه التغيير بوضوح إلى جانب التكلفة والأثر على الجدول الزمني ذي الصلة.</w:t>
      </w:r>
    </w:p>
    <w:p w14:paraId="0BEF6B6F" w14:textId="3E650E29" w:rsidR="00DA50F5" w:rsidRPr="00C90B43" w:rsidRDefault="00DA50F5" w:rsidP="006C50F1">
      <w:pPr>
        <w:pStyle w:val="BodyText"/>
        <w:bidi/>
        <w:spacing w:before="240" w:after="0"/>
        <w:jc w:val="both"/>
        <w:rPr>
          <w:rFonts w:ascii="DIN Next LT Arabic" w:hAnsi="DIN Next LT Arabic" w:cs="DIN Next LT Arabic"/>
          <w:sz w:val="24"/>
          <w:szCs w:val="24"/>
          <w:rtl/>
        </w:rPr>
      </w:pPr>
      <w:r w:rsidRPr="006C50F1">
        <w:rPr>
          <w:rFonts w:ascii="DIN Next LT Arabic" w:hAnsi="DIN Next LT Arabic" w:cs="DIN Next LT Arabic"/>
          <w:b/>
          <w:bCs/>
          <w:sz w:val="24"/>
          <w:szCs w:val="24"/>
          <w:u w:val="single"/>
          <w:rtl/>
        </w:rPr>
        <w:t>ثالثًا</w:t>
      </w:r>
      <w:r w:rsidRPr="006C50F1">
        <w:rPr>
          <w:rFonts w:ascii="DIN Next LT Arabic" w:hAnsi="DIN Next LT Arabic" w:cs="DIN Next LT Arabic"/>
          <w:b/>
          <w:bCs/>
          <w:sz w:val="24"/>
          <w:szCs w:val="24"/>
          <w:rtl/>
        </w:rPr>
        <w:t>:</w:t>
      </w:r>
      <w:r w:rsidRPr="006C50F1">
        <w:rPr>
          <w:rFonts w:ascii="DIN Next LT Arabic" w:hAnsi="DIN Next LT Arabic" w:cs="DIN Next LT Arabic"/>
          <w:sz w:val="24"/>
          <w:szCs w:val="24"/>
          <w:rtl/>
        </w:rPr>
        <w:t xml:space="preserve"> يجب على المتعاقد الالتزام بتنفيذ كل تغيير، حسب طلب الجهة الحكومية</w:t>
      </w:r>
      <w:r w:rsidR="007E4994" w:rsidRPr="006C50F1">
        <w:rPr>
          <w:rFonts w:ascii="DIN Next LT Arabic" w:hAnsi="DIN Next LT Arabic" w:cs="DIN Next LT Arabic" w:hint="cs"/>
          <w:sz w:val="24"/>
          <w:szCs w:val="24"/>
          <w:rtl/>
        </w:rPr>
        <w:t xml:space="preserve"> </w:t>
      </w:r>
      <w:r w:rsidRPr="006C50F1">
        <w:rPr>
          <w:rFonts w:ascii="DIN Next LT Arabic" w:hAnsi="DIN Next LT Arabic" w:cs="DIN Next LT Arabic"/>
          <w:sz w:val="24"/>
          <w:szCs w:val="24"/>
          <w:rtl/>
        </w:rPr>
        <w:t xml:space="preserve">ضمن الحدود الإجمالية للتغييرات المبينة </w:t>
      </w:r>
      <w:r w:rsidR="00DF2BDB" w:rsidRPr="006C50F1">
        <w:rPr>
          <w:rFonts w:ascii="DIN Next LT Arabic" w:hAnsi="DIN Next LT Arabic" w:cs="DIN Next LT Arabic" w:hint="eastAsia"/>
          <w:sz w:val="24"/>
          <w:szCs w:val="24"/>
          <w:rtl/>
        </w:rPr>
        <w:t>فيما</w:t>
      </w:r>
      <w:r w:rsidR="00DF2BDB" w:rsidRPr="006C50F1">
        <w:rPr>
          <w:rFonts w:ascii="DIN Next LT Arabic" w:hAnsi="DIN Next LT Arabic" w:cs="DIN Next LT Arabic"/>
          <w:sz w:val="24"/>
          <w:szCs w:val="24"/>
          <w:rtl/>
        </w:rPr>
        <w:t xml:space="preserve"> ورد بالنظام واللائحة بشأن </w:t>
      </w:r>
      <w:r w:rsidRPr="006C50F1">
        <w:rPr>
          <w:rFonts w:ascii="DIN Next LT Arabic" w:hAnsi="DIN Next LT Arabic" w:cs="DIN Next LT Arabic"/>
          <w:sz w:val="24"/>
          <w:szCs w:val="24"/>
          <w:rtl/>
        </w:rPr>
        <w:t xml:space="preserve">زيادة </w:t>
      </w:r>
      <w:r w:rsidR="00DF2BDB" w:rsidRPr="006C50F1">
        <w:rPr>
          <w:rFonts w:ascii="DIN Next LT Arabic" w:hAnsi="DIN Next LT Arabic" w:cs="DIN Next LT Arabic" w:hint="eastAsia"/>
          <w:sz w:val="24"/>
          <w:szCs w:val="24"/>
          <w:rtl/>
        </w:rPr>
        <w:t>التزامات</w:t>
      </w:r>
      <w:r w:rsidR="00DF2BDB" w:rsidRPr="006C50F1">
        <w:rPr>
          <w:rFonts w:ascii="DIN Next LT Arabic" w:hAnsi="DIN Next LT Arabic" w:cs="DIN Next LT Arabic"/>
          <w:sz w:val="24"/>
          <w:szCs w:val="24"/>
          <w:rtl/>
        </w:rPr>
        <w:t xml:space="preserve"> </w:t>
      </w:r>
      <w:r w:rsidR="00DF2BDB" w:rsidRPr="006C50F1">
        <w:rPr>
          <w:rFonts w:ascii="DIN Next LT Arabic" w:hAnsi="DIN Next LT Arabic" w:cs="DIN Next LT Arabic" w:hint="eastAsia"/>
          <w:sz w:val="24"/>
          <w:szCs w:val="24"/>
          <w:rtl/>
        </w:rPr>
        <w:t>المتعاقد</w:t>
      </w:r>
      <w:r w:rsidR="00DF2BDB" w:rsidRPr="006C50F1">
        <w:rPr>
          <w:rFonts w:ascii="DIN Next LT Arabic" w:hAnsi="DIN Next LT Arabic" w:cs="DIN Next LT Arabic"/>
          <w:sz w:val="24"/>
          <w:szCs w:val="24"/>
          <w:rtl/>
        </w:rPr>
        <w:t xml:space="preserve"> </w:t>
      </w:r>
      <w:r w:rsidRPr="006C50F1">
        <w:rPr>
          <w:rFonts w:ascii="DIN Next LT Arabic" w:hAnsi="DIN Next LT Arabic" w:cs="DIN Next LT Arabic"/>
          <w:sz w:val="24"/>
          <w:szCs w:val="24"/>
          <w:rtl/>
        </w:rPr>
        <w:t>وتخفيضها</w:t>
      </w:r>
      <w:r w:rsidRPr="006C50F1">
        <w:rPr>
          <w:rFonts w:ascii="DIN Next LT Arabic" w:hAnsi="DIN Next LT Arabic"/>
          <w:sz w:val="24"/>
        </w:rPr>
        <w:t>.</w:t>
      </w:r>
      <w:r w:rsidRPr="006C50F1">
        <w:rPr>
          <w:rFonts w:ascii="DIN Next LT Arabic" w:hAnsi="DIN Next LT Arabic" w:cs="DIN Next LT Arabic"/>
          <w:sz w:val="24"/>
          <w:szCs w:val="24"/>
          <w:rtl/>
        </w:rPr>
        <w:t xml:space="preserve"> في حال وجود أسباب تمنع المتعاقد من الحصول على المواد اللازمة للتعديل والتغيير أو أنَّ قيمة هذا التغيير بالإضافة للقيم الإجمالية للتغييرات السابقة تؤدي إلى تخطي قيمة </w:t>
      </w:r>
      <w:r w:rsidR="00EB6E15" w:rsidRPr="006C50F1">
        <w:rPr>
          <w:rFonts w:ascii="DIN Next LT Arabic" w:hAnsi="DIN Next LT Arabic" w:cs="DIN Next LT Arabic" w:hint="cs"/>
          <w:sz w:val="24"/>
          <w:szCs w:val="24"/>
          <w:rtl/>
        </w:rPr>
        <w:t>الاتفاقية أو امر الشراء</w:t>
      </w:r>
      <w:r w:rsidR="00EB6E15" w:rsidRPr="006C50F1">
        <w:rPr>
          <w:rFonts w:ascii="DIN Next LT Arabic" w:hAnsi="DIN Next LT Arabic" w:cs="DIN Next LT Arabic"/>
          <w:sz w:val="24"/>
          <w:szCs w:val="24"/>
          <w:rtl/>
        </w:rPr>
        <w:t xml:space="preserve"> </w:t>
      </w:r>
      <w:r w:rsidRPr="006C50F1">
        <w:rPr>
          <w:rFonts w:ascii="DIN Next LT Arabic" w:hAnsi="DIN Next LT Arabic" w:cs="DIN Next LT Arabic"/>
          <w:sz w:val="24"/>
          <w:szCs w:val="24"/>
          <w:rtl/>
        </w:rPr>
        <w:t>للحدود المبينة في</w:t>
      </w:r>
      <w:r w:rsidR="009C460A" w:rsidRPr="006C50F1">
        <w:rPr>
          <w:rFonts w:ascii="DIN Next LT Arabic" w:hAnsi="DIN Next LT Arabic" w:cs="DIN Next LT Arabic" w:hint="cs"/>
          <w:sz w:val="24"/>
          <w:szCs w:val="24"/>
          <w:rtl/>
        </w:rPr>
        <w:t xml:space="preserve"> </w:t>
      </w:r>
      <w:r w:rsidR="009C460A" w:rsidRPr="006C50F1">
        <w:rPr>
          <w:rFonts w:ascii="DIN Next LT Arabic" w:hAnsi="DIN Next LT Arabic" w:cs="DIN Next LT Arabic" w:hint="eastAsia"/>
          <w:sz w:val="24"/>
          <w:szCs w:val="24"/>
          <w:rtl/>
        </w:rPr>
        <w:t>النظام</w:t>
      </w:r>
      <w:r w:rsidR="009C460A" w:rsidRPr="006C50F1">
        <w:rPr>
          <w:rFonts w:ascii="DIN Next LT Arabic" w:hAnsi="DIN Next LT Arabic" w:cs="DIN Next LT Arabic"/>
          <w:sz w:val="24"/>
          <w:szCs w:val="24"/>
          <w:rtl/>
        </w:rPr>
        <w:t xml:space="preserve"> </w:t>
      </w:r>
      <w:r w:rsidR="009C460A" w:rsidRPr="006C50F1">
        <w:rPr>
          <w:rFonts w:ascii="DIN Next LT Arabic" w:hAnsi="DIN Next LT Arabic" w:cs="DIN Next LT Arabic" w:hint="eastAsia"/>
          <w:sz w:val="24"/>
          <w:szCs w:val="24"/>
          <w:rtl/>
        </w:rPr>
        <w:t>واللائحة</w:t>
      </w:r>
      <w:r w:rsidRPr="006C50F1">
        <w:rPr>
          <w:rFonts w:ascii="DIN Next LT Arabic" w:hAnsi="DIN Next LT Arabic" w:cs="DIN Next LT Arabic"/>
          <w:sz w:val="24"/>
          <w:szCs w:val="24"/>
          <w:rtl/>
        </w:rPr>
        <w:t>، يتم إخطار الجهة بذلك ويجب عل</w:t>
      </w:r>
      <w:r w:rsidR="00435129" w:rsidRPr="006C50F1">
        <w:rPr>
          <w:rFonts w:ascii="DIN Next LT Arabic" w:hAnsi="DIN Next LT Arabic" w:cs="DIN Next LT Arabic" w:hint="cs"/>
          <w:sz w:val="24"/>
          <w:szCs w:val="24"/>
          <w:rtl/>
        </w:rPr>
        <w:t xml:space="preserve">يها </w:t>
      </w:r>
      <w:r w:rsidRPr="006C50F1">
        <w:rPr>
          <w:rFonts w:ascii="DIN Next LT Arabic" w:hAnsi="DIN Next LT Arabic" w:cs="DIN Next LT Arabic"/>
          <w:sz w:val="24"/>
          <w:szCs w:val="24"/>
          <w:rtl/>
        </w:rPr>
        <w:t>بعد تسلُّمها الإخطار تعديل طلب التغيير أو إلغاؤه.</w:t>
      </w:r>
      <w:r w:rsidRPr="00C90B43">
        <w:rPr>
          <w:rFonts w:ascii="DIN Next LT Arabic" w:hAnsi="DIN Next LT Arabic" w:cs="DIN Next LT Arabic"/>
          <w:sz w:val="24"/>
          <w:szCs w:val="24"/>
          <w:rtl/>
        </w:rPr>
        <w:t xml:space="preserve"> </w:t>
      </w:r>
    </w:p>
    <w:p w14:paraId="7AF9382B" w14:textId="6B8F1E14" w:rsidR="00DA50F5" w:rsidRPr="00C90B43" w:rsidRDefault="00DA50F5" w:rsidP="00F45E6E">
      <w:pPr>
        <w:pStyle w:val="BodyText"/>
        <w:bidi/>
        <w:spacing w:before="240" w:after="0"/>
        <w:jc w:val="both"/>
        <w:rPr>
          <w:rFonts w:ascii="DIN Next LT Arabic" w:hAnsi="DIN Next LT Arabic" w:cs="DIN Next LT Arabic"/>
          <w:sz w:val="24"/>
          <w:szCs w:val="24"/>
          <w:rtl/>
        </w:rPr>
      </w:pPr>
      <w:r w:rsidRPr="00C90B43">
        <w:rPr>
          <w:rFonts w:ascii="DIN Next LT Arabic" w:hAnsi="DIN Next LT Arabic" w:cs="DIN Next LT Arabic"/>
          <w:b/>
          <w:bCs/>
          <w:sz w:val="24"/>
          <w:szCs w:val="24"/>
          <w:u w:val="single"/>
          <w:rtl/>
        </w:rPr>
        <w:t>رابعًا</w:t>
      </w:r>
      <w:r w:rsidRPr="00C90B43">
        <w:rPr>
          <w:rFonts w:ascii="DIN Next LT Arabic" w:hAnsi="DIN Next LT Arabic" w:cs="DIN Next LT Arabic"/>
          <w:b/>
          <w:bCs/>
          <w:sz w:val="24"/>
          <w:szCs w:val="24"/>
          <w:rtl/>
        </w:rPr>
        <w:t xml:space="preserve">: </w:t>
      </w:r>
      <w:r w:rsidRPr="00C90B43">
        <w:rPr>
          <w:rFonts w:ascii="DIN Next LT Arabic" w:hAnsi="DIN Next LT Arabic" w:cs="DIN Next LT Arabic"/>
          <w:sz w:val="24"/>
          <w:szCs w:val="24"/>
          <w:rtl/>
        </w:rPr>
        <w:t>لا ي</w:t>
      </w:r>
      <w:r w:rsidR="0078456C">
        <w:rPr>
          <w:rFonts w:ascii="DIN Next LT Arabic" w:hAnsi="DIN Next LT Arabic" w:cs="DIN Next LT Arabic" w:hint="cs"/>
          <w:sz w:val="24"/>
          <w:szCs w:val="24"/>
          <w:rtl/>
        </w:rPr>
        <w:t>ُ</w:t>
      </w:r>
      <w:r w:rsidRPr="00C90B43">
        <w:rPr>
          <w:rFonts w:ascii="DIN Next LT Arabic" w:hAnsi="DIN Next LT Arabic" w:cs="DIN Next LT Arabic"/>
          <w:sz w:val="24"/>
          <w:szCs w:val="24"/>
          <w:rtl/>
        </w:rPr>
        <w:t>جري المتعاقد أي تغييرات للأعمال ما لم يتم تسليمه تعليمات مكتوبة أو أمر خطي من قبل الجهة</w:t>
      </w:r>
      <w:r w:rsidR="001A1DE9">
        <w:rPr>
          <w:rFonts w:ascii="DIN Next LT Arabic" w:hAnsi="DIN Next LT Arabic" w:cs="DIN Next LT Arabic" w:hint="cs"/>
          <w:sz w:val="24"/>
          <w:szCs w:val="24"/>
          <w:rtl/>
        </w:rPr>
        <w:t xml:space="preserve"> الحكومية</w:t>
      </w:r>
      <w:r w:rsidR="009E7C00">
        <w:rPr>
          <w:rFonts w:ascii="DIN Next LT Arabic" w:hAnsi="DIN Next LT Arabic" w:cs="DIN Next LT Arabic" w:hint="cs"/>
          <w:sz w:val="24"/>
          <w:szCs w:val="24"/>
          <w:rtl/>
        </w:rPr>
        <w:t xml:space="preserve"> </w:t>
      </w:r>
      <w:r w:rsidRPr="00C90B43">
        <w:rPr>
          <w:rFonts w:ascii="DIN Next LT Arabic" w:hAnsi="DIN Next LT Arabic" w:cs="DIN Next LT Arabic"/>
          <w:sz w:val="24"/>
          <w:szCs w:val="24"/>
          <w:rtl/>
        </w:rPr>
        <w:t>في حال طلب</w:t>
      </w:r>
      <w:r w:rsidR="001A1DE9">
        <w:rPr>
          <w:rFonts w:ascii="DIN Next LT Arabic" w:hAnsi="DIN Next LT Arabic" w:cs="DIN Next LT Arabic" w:hint="cs"/>
          <w:sz w:val="24"/>
          <w:szCs w:val="24"/>
          <w:rtl/>
        </w:rPr>
        <w:t>ت</w:t>
      </w:r>
      <w:r w:rsidRPr="00C90B43">
        <w:rPr>
          <w:rFonts w:ascii="DIN Next LT Arabic" w:hAnsi="DIN Next LT Arabic" w:cs="DIN Next LT Arabic"/>
          <w:sz w:val="24"/>
          <w:szCs w:val="24"/>
          <w:rtl/>
        </w:rPr>
        <w:t xml:space="preserve"> الجهة </w:t>
      </w:r>
      <w:r w:rsidR="001A1DE9">
        <w:rPr>
          <w:rFonts w:ascii="DIN Next LT Arabic" w:hAnsi="DIN Next LT Arabic" w:cs="DIN Next LT Arabic" w:hint="cs"/>
          <w:sz w:val="24"/>
          <w:szCs w:val="24"/>
          <w:rtl/>
        </w:rPr>
        <w:t xml:space="preserve">الحكومية </w:t>
      </w:r>
      <w:r w:rsidRPr="00C90B43">
        <w:rPr>
          <w:rFonts w:ascii="DIN Next LT Arabic" w:hAnsi="DIN Next LT Arabic" w:cs="DIN Next LT Arabic"/>
          <w:sz w:val="24"/>
          <w:szCs w:val="24"/>
          <w:rtl/>
        </w:rPr>
        <w:t>من المتعاقد تقديم عرض للتغيير، يجب على المتعاقد الرد في مدة لا تتجاوز</w:t>
      </w:r>
      <w:r w:rsidRPr="00C90B43">
        <w:rPr>
          <w:rFonts w:ascii="DIN Next LT Arabic" w:hAnsi="DIN Next LT Arabic" w:cs="DIN Next LT Arabic"/>
          <w:color w:val="FF0000"/>
          <w:sz w:val="24"/>
          <w:szCs w:val="24"/>
          <w:rtl/>
        </w:rPr>
        <w:t xml:space="preserve"> [أدخل المدة] </w:t>
      </w:r>
      <w:r w:rsidRPr="00C90B43">
        <w:rPr>
          <w:rFonts w:ascii="DIN Next LT Arabic" w:hAnsi="DIN Next LT Arabic" w:cs="DIN Next LT Arabic"/>
          <w:sz w:val="24"/>
          <w:szCs w:val="24"/>
          <w:rtl/>
        </w:rPr>
        <w:t xml:space="preserve">يومًا من تاريخ الطلب من خلال تقديم خطاب خطي يقدم فيه وصف للعمل المطلوب الذي سيتم تنفيذه وأثره على البرنامج الزمني لتنفيذ </w:t>
      </w:r>
      <w:r w:rsidR="00EB6E15">
        <w:rPr>
          <w:rFonts w:ascii="DIN Next LT Arabic" w:hAnsi="DIN Next LT Arabic" w:cs="DIN Next LT Arabic" w:hint="cs"/>
          <w:sz w:val="24"/>
          <w:szCs w:val="24"/>
          <w:rtl/>
        </w:rPr>
        <w:t>الاتفاقية أو أمر الشراء</w:t>
      </w:r>
      <w:r w:rsidR="00EB6E15"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بالإضافة إلى أي تعديلات على طلب الجهة</w:t>
      </w:r>
      <w:r w:rsidR="001A1DE9">
        <w:rPr>
          <w:rFonts w:ascii="DIN Next LT Arabic" w:hAnsi="DIN Next LT Arabic" w:cs="DIN Next LT Arabic" w:hint="cs"/>
          <w:sz w:val="24"/>
          <w:szCs w:val="24"/>
          <w:rtl/>
        </w:rPr>
        <w:t xml:space="preserve"> الحكومية</w:t>
      </w:r>
      <w:r w:rsidRPr="00C90B43">
        <w:rPr>
          <w:rFonts w:ascii="DIN Next LT Arabic" w:hAnsi="DIN Next LT Arabic" w:cs="DIN Next LT Arabic"/>
          <w:sz w:val="24"/>
          <w:szCs w:val="24"/>
          <w:rtl/>
        </w:rPr>
        <w:t xml:space="preserve"> والبرنامج الزمني للتنفيذ المطلوب، إن وجد، والعرض المالي لتنفيذ طلب التغيير المطلوب. تقوم الجهة الحكومية </w:t>
      </w:r>
      <w:r w:rsidR="0080439D">
        <w:rPr>
          <w:rFonts w:ascii="DIN Next LT Arabic" w:hAnsi="DIN Next LT Arabic" w:cs="DIN Next LT Arabic" w:hint="cs"/>
          <w:sz w:val="24"/>
          <w:szCs w:val="24"/>
          <w:rtl/>
        </w:rPr>
        <w:t xml:space="preserve"> </w:t>
      </w:r>
      <w:r w:rsidRPr="00C90B43">
        <w:rPr>
          <w:rFonts w:ascii="DIN Next LT Arabic" w:hAnsi="DIN Next LT Arabic" w:cs="DIN Next LT Arabic"/>
          <w:sz w:val="24"/>
          <w:szCs w:val="24"/>
          <w:rtl/>
        </w:rPr>
        <w:t xml:space="preserve">عندها بالتجاوب مع عرض المتعاقد إما بالموافقة أو الرفض أو تقديم </w:t>
      </w:r>
      <w:r w:rsidR="0078456C">
        <w:rPr>
          <w:rFonts w:ascii="DIN Next LT Arabic" w:hAnsi="DIN Next LT Arabic" w:cs="DIN Next LT Arabic" w:hint="cs"/>
          <w:sz w:val="24"/>
          <w:szCs w:val="24"/>
          <w:rtl/>
        </w:rPr>
        <w:t>ال</w:t>
      </w:r>
      <w:r w:rsidRPr="00C90B43">
        <w:rPr>
          <w:rFonts w:ascii="DIN Next LT Arabic" w:hAnsi="DIN Next LT Arabic" w:cs="DIN Next LT Arabic"/>
          <w:sz w:val="24"/>
          <w:szCs w:val="24"/>
          <w:rtl/>
        </w:rPr>
        <w:t>ملاحظات، على ألّا يقوم المتعاقد بإيقاف أي من الأعمال خلال فترة انتظار الرد من الجهة</w:t>
      </w:r>
      <w:r w:rsidR="001A1DE9">
        <w:rPr>
          <w:rFonts w:ascii="DIN Next LT Arabic" w:hAnsi="DIN Next LT Arabic" w:cs="DIN Next LT Arabic" w:hint="cs"/>
          <w:sz w:val="24"/>
          <w:szCs w:val="24"/>
          <w:rtl/>
        </w:rPr>
        <w:t xml:space="preserve"> الحكومية</w:t>
      </w:r>
      <w:r w:rsidRPr="00C90B43">
        <w:rPr>
          <w:rFonts w:ascii="DIN Next LT Arabic" w:hAnsi="DIN Next LT Arabic" w:cs="DIN Next LT Arabic"/>
          <w:sz w:val="24"/>
          <w:szCs w:val="24"/>
          <w:rtl/>
        </w:rPr>
        <w:t>، ولا يحق للمتعاقد البدء في تنفيذ التعديلات المقترحة قبل الحصو</w:t>
      </w:r>
      <w:r w:rsidR="00F555F5">
        <w:rPr>
          <w:rFonts w:ascii="DIN Next LT Arabic" w:hAnsi="DIN Next LT Arabic" w:cs="DIN Next LT Arabic"/>
          <w:sz w:val="24"/>
          <w:szCs w:val="24"/>
          <w:rtl/>
        </w:rPr>
        <w:t xml:space="preserve">ل على موافقة خطية من </w:t>
      </w:r>
      <w:r w:rsidR="001A1DE9">
        <w:rPr>
          <w:rFonts w:ascii="DIN Next LT Arabic" w:hAnsi="DIN Next LT Arabic" w:cs="DIN Next LT Arabic" w:hint="cs"/>
          <w:sz w:val="24"/>
          <w:szCs w:val="24"/>
          <w:rtl/>
        </w:rPr>
        <w:t>الجهة الحكومية</w:t>
      </w:r>
      <w:r w:rsidR="009E7C00">
        <w:rPr>
          <w:rFonts w:ascii="DIN Next LT Arabic" w:hAnsi="DIN Next LT Arabic" w:cs="DIN Next LT Arabic" w:hint="cs"/>
          <w:sz w:val="24"/>
          <w:szCs w:val="24"/>
          <w:rtl/>
        </w:rPr>
        <w:t xml:space="preserve"> </w:t>
      </w:r>
      <w:r w:rsidR="0078456C">
        <w:rPr>
          <w:rFonts w:ascii="DIN Next LT Arabic" w:hAnsi="DIN Next LT Arabic" w:cs="DIN Next LT Arabic" w:hint="cs"/>
          <w:sz w:val="24"/>
          <w:szCs w:val="24"/>
          <w:rtl/>
        </w:rPr>
        <w:t>و</w:t>
      </w:r>
      <w:r w:rsidR="00F555F5">
        <w:rPr>
          <w:rFonts w:ascii="DIN Next LT Arabic" w:hAnsi="DIN Next LT Arabic" w:cs="DIN Next LT Arabic" w:hint="cs"/>
          <w:sz w:val="24"/>
          <w:szCs w:val="24"/>
          <w:rtl/>
        </w:rPr>
        <w:t xml:space="preserve">قبل </w:t>
      </w:r>
      <w:r w:rsidRPr="00C90B43">
        <w:rPr>
          <w:rFonts w:ascii="DIN Next LT Arabic" w:hAnsi="DIN Next LT Arabic" w:cs="DIN Next LT Arabic"/>
          <w:sz w:val="24"/>
          <w:szCs w:val="24"/>
          <w:rtl/>
        </w:rPr>
        <w:t xml:space="preserve">تقديم عرض الأسعار للتعديلات وصدور أمر التغيير الرسمي، وفي حال عدم قدرته على القيام بالتعديلات، يقوم المتعاقد بتقديم أسباب عدم قدرته على </w:t>
      </w:r>
      <w:r w:rsidR="00A17B78">
        <w:rPr>
          <w:rFonts w:ascii="DIN Next LT Arabic" w:hAnsi="DIN Next LT Arabic" w:cs="DIN Next LT Arabic" w:hint="cs"/>
          <w:sz w:val="24"/>
          <w:szCs w:val="24"/>
          <w:rtl/>
        </w:rPr>
        <w:t>توريد</w:t>
      </w:r>
      <w:r w:rsidR="00A17B78"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الأصناف والمواد موضوع التغيير خلال مدة</w:t>
      </w:r>
      <w:r w:rsidRPr="00C90B43">
        <w:rPr>
          <w:rFonts w:ascii="DIN Next LT Arabic" w:hAnsi="DIN Next LT Arabic" w:cs="DIN Next LT Arabic"/>
          <w:color w:val="00B050"/>
          <w:sz w:val="24"/>
          <w:szCs w:val="24"/>
          <w:rtl/>
        </w:rPr>
        <w:t xml:space="preserve"> </w:t>
      </w:r>
      <w:r w:rsidRPr="00C90B43">
        <w:rPr>
          <w:rFonts w:ascii="DIN Next LT Arabic" w:hAnsi="DIN Next LT Arabic" w:cs="DIN Next LT Arabic"/>
          <w:color w:val="FF0000"/>
          <w:sz w:val="24"/>
          <w:szCs w:val="24"/>
          <w:rtl/>
        </w:rPr>
        <w:t xml:space="preserve">[أدخل المدة] </w:t>
      </w:r>
      <w:r w:rsidRPr="00C90B43">
        <w:rPr>
          <w:rFonts w:ascii="DIN Next LT Arabic" w:hAnsi="DIN Next LT Arabic" w:cs="DIN Next LT Arabic"/>
          <w:sz w:val="24"/>
          <w:szCs w:val="24"/>
          <w:rtl/>
        </w:rPr>
        <w:t>يومًا من تاريخ الطلب.</w:t>
      </w:r>
    </w:p>
    <w:p w14:paraId="45ECC853" w14:textId="77777777" w:rsidR="00DA50F5" w:rsidRPr="00C90B43" w:rsidRDefault="00DA50F5" w:rsidP="00DA50F5">
      <w:pPr>
        <w:pStyle w:val="BodyText"/>
        <w:bidi/>
        <w:spacing w:before="240" w:after="0"/>
        <w:jc w:val="both"/>
        <w:rPr>
          <w:rFonts w:ascii="DIN Next LT Arabic" w:hAnsi="DIN Next LT Arabic" w:cs="DIN Next LT Arabic"/>
          <w:sz w:val="24"/>
          <w:szCs w:val="24"/>
        </w:rPr>
      </w:pPr>
      <w:r w:rsidRPr="00C90B43">
        <w:rPr>
          <w:rFonts w:ascii="DIN Next LT Arabic" w:hAnsi="DIN Next LT Arabic" w:cs="DIN Next LT Arabic"/>
          <w:b/>
          <w:bCs/>
          <w:sz w:val="24"/>
          <w:szCs w:val="24"/>
          <w:u w:val="single"/>
          <w:rtl/>
        </w:rPr>
        <w:t>خامسًا</w:t>
      </w:r>
      <w:r w:rsidRPr="00C90B43">
        <w:rPr>
          <w:rFonts w:ascii="DIN Next LT Arabic" w:hAnsi="DIN Next LT Arabic" w:cs="DIN Next LT Arabic"/>
          <w:b/>
          <w:bCs/>
          <w:sz w:val="24"/>
          <w:szCs w:val="24"/>
          <w:rtl/>
        </w:rPr>
        <w:t xml:space="preserve">: </w:t>
      </w:r>
      <w:r w:rsidRPr="00C90B43">
        <w:rPr>
          <w:rFonts w:ascii="DIN Next LT Arabic" w:hAnsi="DIN Next LT Arabic" w:cs="DIN Next LT Arabic"/>
          <w:sz w:val="24"/>
          <w:szCs w:val="24"/>
          <w:rtl/>
        </w:rPr>
        <w:t>يجوز أن تشمل التغييرات والتعديلات الآتي:</w:t>
      </w:r>
    </w:p>
    <w:p w14:paraId="27CDF7FD" w14:textId="276107C5" w:rsidR="00DA50F5" w:rsidRPr="00C90B43" w:rsidRDefault="00B65A3F" w:rsidP="009C42BF">
      <w:pPr>
        <w:pStyle w:val="BodyText"/>
        <w:numPr>
          <w:ilvl w:val="1"/>
          <w:numId w:val="19"/>
        </w:numPr>
        <w:bidi/>
        <w:spacing w:after="0"/>
        <w:jc w:val="both"/>
        <w:rPr>
          <w:rFonts w:ascii="DIN Next LT Arabic" w:hAnsi="DIN Next LT Arabic" w:cs="DIN Next LT Arabic"/>
          <w:sz w:val="24"/>
          <w:szCs w:val="24"/>
        </w:rPr>
      </w:pPr>
      <w:r w:rsidRPr="00C90B43">
        <w:rPr>
          <w:rFonts w:ascii="DIN Next LT Arabic" w:hAnsi="DIN Next LT Arabic" w:cs="DIN Next LT Arabic"/>
          <w:sz w:val="24"/>
          <w:szCs w:val="24"/>
          <w:rtl/>
        </w:rPr>
        <w:t>ال</w:t>
      </w:r>
      <w:r w:rsidR="00DA50F5" w:rsidRPr="00C90B43">
        <w:rPr>
          <w:rFonts w:ascii="DIN Next LT Arabic" w:hAnsi="DIN Next LT Arabic" w:cs="DIN Next LT Arabic"/>
          <w:sz w:val="24"/>
          <w:szCs w:val="24"/>
          <w:rtl/>
        </w:rPr>
        <w:t>تغييرات و</w:t>
      </w:r>
      <w:r w:rsidRPr="00C90B43">
        <w:rPr>
          <w:rFonts w:ascii="DIN Next LT Arabic" w:hAnsi="DIN Next LT Arabic" w:cs="DIN Next LT Arabic"/>
          <w:sz w:val="24"/>
          <w:szCs w:val="24"/>
          <w:rtl/>
        </w:rPr>
        <w:t>ال</w:t>
      </w:r>
      <w:r w:rsidR="00DA50F5" w:rsidRPr="00C90B43">
        <w:rPr>
          <w:rFonts w:ascii="DIN Next LT Arabic" w:hAnsi="DIN Next LT Arabic" w:cs="DIN Next LT Arabic"/>
          <w:sz w:val="24"/>
          <w:szCs w:val="24"/>
          <w:rtl/>
        </w:rPr>
        <w:t xml:space="preserve">تعديلات في الكميات الخاصة بأي من البنود المدرجة في </w:t>
      </w:r>
      <w:r w:rsidR="00CA3C99">
        <w:rPr>
          <w:rFonts w:ascii="DIN Next LT Arabic" w:hAnsi="DIN Next LT Arabic" w:cs="DIN Next LT Arabic" w:hint="cs"/>
          <w:sz w:val="24"/>
          <w:szCs w:val="24"/>
          <w:rtl/>
        </w:rPr>
        <w:t>أمر الشراء</w:t>
      </w:r>
      <w:r w:rsidR="008277F4">
        <w:rPr>
          <w:rFonts w:ascii="DIN Next LT Arabic" w:hAnsi="DIN Next LT Arabic" w:cs="DIN Next LT Arabic"/>
          <w:sz w:val="24"/>
          <w:szCs w:val="24"/>
          <w:rtl/>
        </w:rPr>
        <w:t>.</w:t>
      </w:r>
    </w:p>
    <w:p w14:paraId="23AF649A" w14:textId="77777777" w:rsidR="00DA50F5" w:rsidRPr="00C90B43" w:rsidRDefault="00DA50F5" w:rsidP="00DA50F5">
      <w:pPr>
        <w:pStyle w:val="BodyText"/>
        <w:numPr>
          <w:ilvl w:val="1"/>
          <w:numId w:val="19"/>
        </w:numPr>
        <w:bidi/>
        <w:spacing w:after="0"/>
        <w:jc w:val="both"/>
        <w:rPr>
          <w:rFonts w:ascii="DIN Next LT Arabic" w:hAnsi="DIN Next LT Arabic" w:cs="DIN Next LT Arabic"/>
          <w:sz w:val="24"/>
          <w:szCs w:val="24"/>
        </w:rPr>
      </w:pPr>
      <w:r w:rsidRPr="00C90B43">
        <w:rPr>
          <w:rFonts w:ascii="DIN Next LT Arabic" w:hAnsi="DIN Next LT Arabic" w:cs="DIN Next LT Arabic"/>
          <w:sz w:val="24"/>
          <w:szCs w:val="24"/>
          <w:rtl/>
        </w:rPr>
        <w:t xml:space="preserve">التغييرات والتعديلات في </w:t>
      </w:r>
      <w:r w:rsidR="00E459E4" w:rsidRPr="00C90B43">
        <w:rPr>
          <w:rFonts w:ascii="DIN Next LT Arabic" w:hAnsi="DIN Next LT Arabic" w:cs="DIN Next LT Arabic"/>
          <w:sz w:val="24"/>
          <w:szCs w:val="24"/>
          <w:rtl/>
        </w:rPr>
        <w:t>معايير</w:t>
      </w:r>
      <w:r w:rsidRPr="00C90B43">
        <w:rPr>
          <w:rFonts w:ascii="DIN Next LT Arabic" w:hAnsi="DIN Next LT Arabic" w:cs="DIN Next LT Arabic"/>
          <w:sz w:val="24"/>
          <w:szCs w:val="24"/>
          <w:rtl/>
        </w:rPr>
        <w:t xml:space="preserve"> الجودة والخصائص الأخرى في بنود الأصناف والمواد.</w:t>
      </w:r>
    </w:p>
    <w:p w14:paraId="1AB32A8F" w14:textId="495CF5BD" w:rsidR="00DA50F5" w:rsidRPr="00C90B43" w:rsidRDefault="00DA50F5" w:rsidP="001A1DE9">
      <w:pPr>
        <w:pStyle w:val="BodyText"/>
        <w:numPr>
          <w:ilvl w:val="1"/>
          <w:numId w:val="19"/>
        </w:numPr>
        <w:bidi/>
        <w:spacing w:after="0"/>
        <w:jc w:val="both"/>
        <w:rPr>
          <w:rFonts w:ascii="DIN Next LT Arabic" w:hAnsi="DIN Next LT Arabic" w:cs="DIN Next LT Arabic"/>
          <w:sz w:val="24"/>
          <w:szCs w:val="24"/>
        </w:rPr>
      </w:pPr>
      <w:r w:rsidRPr="00C90B43">
        <w:rPr>
          <w:rFonts w:ascii="DIN Next LT Arabic" w:hAnsi="DIN Next LT Arabic" w:cs="DIN Next LT Arabic"/>
          <w:sz w:val="24"/>
          <w:szCs w:val="24"/>
          <w:rtl/>
        </w:rPr>
        <w:t xml:space="preserve">التغييرات والتعديلات الخاصة بالمواقع المتفق عليها لتوريد الأصناف والمواد ضمن </w:t>
      </w:r>
      <w:r w:rsidR="001A1DE9">
        <w:rPr>
          <w:rFonts w:ascii="DIN Next LT Arabic" w:hAnsi="DIN Next LT Arabic" w:cs="DIN Next LT Arabic" w:hint="cs"/>
          <w:sz w:val="24"/>
          <w:szCs w:val="24"/>
          <w:rtl/>
        </w:rPr>
        <w:t>أمر الشراء</w:t>
      </w:r>
      <w:r w:rsidR="008277F4">
        <w:rPr>
          <w:rFonts w:ascii="DIN Next LT Arabic" w:hAnsi="DIN Next LT Arabic" w:cs="DIN Next LT Arabic"/>
          <w:sz w:val="24"/>
          <w:szCs w:val="24"/>
          <w:rtl/>
        </w:rPr>
        <w:t>.</w:t>
      </w:r>
      <w:r w:rsidRPr="00C90B43">
        <w:rPr>
          <w:rFonts w:ascii="DIN Next LT Arabic" w:hAnsi="DIN Next LT Arabic" w:cs="DIN Next LT Arabic"/>
          <w:sz w:val="24"/>
          <w:szCs w:val="24"/>
          <w:rtl/>
        </w:rPr>
        <w:t xml:space="preserve"> </w:t>
      </w:r>
    </w:p>
    <w:p w14:paraId="667475C8" w14:textId="77777777" w:rsidR="00DA50F5" w:rsidRPr="00C90B43" w:rsidRDefault="00DA50F5" w:rsidP="00DA50F5">
      <w:pPr>
        <w:pStyle w:val="BodyText"/>
        <w:numPr>
          <w:ilvl w:val="1"/>
          <w:numId w:val="19"/>
        </w:numPr>
        <w:bidi/>
        <w:spacing w:after="0"/>
        <w:jc w:val="both"/>
        <w:rPr>
          <w:rFonts w:ascii="DIN Next LT Arabic" w:hAnsi="DIN Next LT Arabic" w:cs="DIN Next LT Arabic"/>
          <w:sz w:val="24"/>
          <w:szCs w:val="24"/>
        </w:rPr>
      </w:pPr>
      <w:r w:rsidRPr="00C90B43">
        <w:rPr>
          <w:rFonts w:ascii="DIN Next LT Arabic" w:hAnsi="DIN Next LT Arabic" w:cs="DIN Next LT Arabic"/>
          <w:sz w:val="24"/>
          <w:szCs w:val="24"/>
          <w:rtl/>
        </w:rPr>
        <w:t>إلغاء أي من أجزاء الأعمال المتفق عليها.</w:t>
      </w:r>
    </w:p>
    <w:p w14:paraId="1CD75E96" w14:textId="1EF20BDC" w:rsidR="00DA50F5" w:rsidRPr="00C90B43" w:rsidRDefault="00DA50F5" w:rsidP="00A17B78">
      <w:pPr>
        <w:pStyle w:val="BodyText"/>
        <w:numPr>
          <w:ilvl w:val="1"/>
          <w:numId w:val="19"/>
        </w:numPr>
        <w:bidi/>
        <w:spacing w:after="0"/>
        <w:jc w:val="both"/>
        <w:rPr>
          <w:rFonts w:ascii="DIN Next LT Arabic" w:hAnsi="DIN Next LT Arabic" w:cs="DIN Next LT Arabic"/>
          <w:sz w:val="24"/>
          <w:szCs w:val="24"/>
        </w:rPr>
      </w:pPr>
      <w:r w:rsidRPr="00C90B43">
        <w:rPr>
          <w:rFonts w:ascii="DIN Next LT Arabic" w:hAnsi="DIN Next LT Arabic" w:cs="DIN Next LT Arabic"/>
          <w:sz w:val="24"/>
          <w:szCs w:val="24"/>
          <w:rtl/>
        </w:rPr>
        <w:t xml:space="preserve">التغييرات في ترتيب أو توقيت </w:t>
      </w:r>
      <w:r w:rsidR="00A17B78">
        <w:rPr>
          <w:rFonts w:ascii="DIN Next LT Arabic" w:hAnsi="DIN Next LT Arabic" w:cs="DIN Next LT Arabic" w:hint="cs"/>
          <w:sz w:val="24"/>
          <w:szCs w:val="24"/>
          <w:rtl/>
        </w:rPr>
        <w:t>توريد</w:t>
      </w:r>
      <w:r w:rsidR="00A17B78"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الأصناف والمواد.</w:t>
      </w:r>
    </w:p>
    <w:p w14:paraId="0D546DAC" w14:textId="77777777" w:rsidR="00DA50F5" w:rsidRPr="00C90B43" w:rsidRDefault="007544A8" w:rsidP="00DA50F5">
      <w:pPr>
        <w:pStyle w:val="BodyText"/>
        <w:numPr>
          <w:ilvl w:val="1"/>
          <w:numId w:val="19"/>
        </w:numPr>
        <w:bidi/>
        <w:spacing w:after="0"/>
        <w:jc w:val="both"/>
        <w:rPr>
          <w:rFonts w:ascii="DIN Next LT Arabic" w:hAnsi="DIN Next LT Arabic" w:cs="DIN Next LT Arabic"/>
          <w:sz w:val="24"/>
          <w:szCs w:val="24"/>
        </w:rPr>
      </w:pPr>
      <w:r w:rsidRPr="00C90B43">
        <w:rPr>
          <w:rFonts w:ascii="DIN Next LT Arabic" w:hAnsi="DIN Next LT Arabic" w:cs="DIN Next LT Arabic"/>
          <w:sz w:val="24"/>
          <w:szCs w:val="24"/>
          <w:rtl/>
        </w:rPr>
        <w:t xml:space="preserve">تصحيح </w:t>
      </w:r>
      <w:r w:rsidR="00DA50F5" w:rsidRPr="00C90B43">
        <w:rPr>
          <w:rFonts w:ascii="DIN Next LT Arabic" w:hAnsi="DIN Next LT Arabic" w:cs="DIN Next LT Arabic"/>
          <w:sz w:val="24"/>
          <w:szCs w:val="24"/>
          <w:rtl/>
        </w:rPr>
        <w:t>الأخطاء أو حالات عدم التثبت أو إغفال أي معلومات تقدمها الجهة الحكومية ويعقبها بإيضاح، يُؤدي إلى تعديل في الأعمال.</w:t>
      </w:r>
    </w:p>
    <w:p w14:paraId="7B001667" w14:textId="77777777" w:rsidR="00DA50F5" w:rsidRPr="00C90B43" w:rsidRDefault="00DA50F5" w:rsidP="00F22857">
      <w:pPr>
        <w:pStyle w:val="Heading3"/>
        <w:numPr>
          <w:ilvl w:val="0"/>
          <w:numId w:val="31"/>
        </w:numPr>
        <w:pBdr>
          <w:top w:val="single" w:sz="4" w:space="1" w:color="auto"/>
        </w:pBdr>
        <w:bidi/>
        <w:spacing w:before="240" w:after="0"/>
        <w:jc w:val="both"/>
        <w:rPr>
          <w:rFonts w:ascii="DIN Next LT Arabic" w:hAnsi="DIN Next LT Arabic" w:cs="DIN Next LT Arabic"/>
          <w:color w:val="auto"/>
          <w:szCs w:val="24"/>
          <w:rtl/>
        </w:rPr>
      </w:pPr>
      <w:bookmarkStart w:id="288" w:name="_Toc9944891"/>
      <w:bookmarkStart w:id="289" w:name="_Toc20321601"/>
      <w:bookmarkStart w:id="290" w:name="_Toc39687531"/>
      <w:bookmarkStart w:id="291" w:name="_Toc39798014"/>
      <w:bookmarkStart w:id="292" w:name="_Toc41663747"/>
      <w:bookmarkStart w:id="293" w:name="_Toc9944889"/>
      <w:bookmarkStart w:id="294" w:name="_Toc9944883"/>
      <w:bookmarkStart w:id="295" w:name="_Toc9944895"/>
      <w:bookmarkEnd w:id="283"/>
      <w:r w:rsidRPr="00C90B43">
        <w:rPr>
          <w:rFonts w:ascii="DIN Next LT Arabic" w:hAnsi="DIN Next LT Arabic" w:cs="DIN Next LT Arabic"/>
          <w:color w:val="auto"/>
          <w:szCs w:val="24"/>
          <w:rtl/>
        </w:rPr>
        <w:t>إيقاف الأعمال</w:t>
      </w:r>
      <w:bookmarkEnd w:id="288"/>
      <w:bookmarkEnd w:id="289"/>
      <w:bookmarkEnd w:id="290"/>
      <w:bookmarkEnd w:id="291"/>
      <w:bookmarkEnd w:id="292"/>
    </w:p>
    <w:p w14:paraId="3DC54960" w14:textId="11D76BED" w:rsidR="00DA50F5" w:rsidRPr="009C0731" w:rsidRDefault="00DA50F5" w:rsidP="009C0731">
      <w:pPr>
        <w:pStyle w:val="BodyText"/>
        <w:bidi/>
        <w:spacing w:before="240" w:after="0"/>
        <w:jc w:val="both"/>
        <w:rPr>
          <w:rtl/>
        </w:rPr>
      </w:pPr>
      <w:r w:rsidRPr="00C90B43">
        <w:rPr>
          <w:rFonts w:ascii="DIN Next LT Arabic" w:hAnsi="DIN Next LT Arabic" w:cs="DIN Next LT Arabic"/>
          <w:sz w:val="24"/>
          <w:szCs w:val="24"/>
          <w:rtl/>
          <w:lang w:bidi="ar-LB"/>
        </w:rPr>
        <w:t xml:space="preserve"> يحق للجهة</w:t>
      </w:r>
      <w:r w:rsidR="00593FC3">
        <w:rPr>
          <w:rFonts w:ascii="DIN Next LT Arabic" w:hAnsi="DIN Next LT Arabic" w:cs="DIN Next LT Arabic" w:hint="cs"/>
          <w:sz w:val="24"/>
          <w:szCs w:val="24"/>
          <w:rtl/>
          <w:lang w:bidi="ar-LB"/>
        </w:rPr>
        <w:t xml:space="preserve"> الحكومية</w:t>
      </w:r>
      <w:r w:rsidR="00344C7C" w:rsidRPr="00C90B43">
        <w:rPr>
          <w:rFonts w:ascii="DIN Next LT Arabic" w:hAnsi="DIN Next LT Arabic" w:cs="DIN Next LT Arabic"/>
          <w:sz w:val="24"/>
          <w:szCs w:val="24"/>
          <w:rtl/>
          <w:lang w:bidi="ar-LB"/>
        </w:rPr>
        <w:t xml:space="preserve"> </w:t>
      </w:r>
      <w:r w:rsidRPr="00C90B43">
        <w:rPr>
          <w:rFonts w:ascii="DIN Next LT Arabic" w:hAnsi="DIN Next LT Arabic" w:cs="DIN Next LT Arabic"/>
          <w:sz w:val="24"/>
          <w:szCs w:val="24"/>
          <w:rtl/>
          <w:lang w:bidi="ar-LB"/>
        </w:rPr>
        <w:t>إيقاف الأعمال وذلك من خلال إصدار قرار إ</w:t>
      </w:r>
      <w:r w:rsidRPr="00C90B43">
        <w:rPr>
          <w:rFonts w:ascii="DIN Next LT Arabic" w:hAnsi="DIN Next LT Arabic" w:cs="DIN Next LT Arabic"/>
          <w:sz w:val="24"/>
          <w:szCs w:val="24"/>
          <w:rtl/>
        </w:rPr>
        <w:t>يقاف للأعمال يتزامن مع فترة الإيقاف الفعلية، ويتم إخطار المتعاقد بذلك بموجب خطاب يحدد فيه تاريخ بدء إيقاف الأعمال أو إيقاف جزء منها، كما يجب إخطاره باستئناف الأعمال بعد زوال أسباب الإيقاف، على أن يتم تعويض المتعاقد عن كامل مدة الإيقاف الكلي بمدة مماثلة، وإذا كان الإيقاف جزئيًّا يعوض المتعاقد بمدة تتناسب مع تأثير الجزء الموقف على سير المشروع، بناء</w:t>
      </w:r>
      <w:r w:rsidR="00DF118B">
        <w:rPr>
          <w:rFonts w:ascii="DIN Next LT Arabic" w:hAnsi="DIN Next LT Arabic" w:cs="DIN Next LT Arabic" w:hint="cs"/>
          <w:sz w:val="24"/>
          <w:szCs w:val="24"/>
          <w:rtl/>
        </w:rPr>
        <w:t>ً</w:t>
      </w:r>
      <w:r w:rsidRPr="00C90B43">
        <w:rPr>
          <w:rFonts w:ascii="DIN Next LT Arabic" w:hAnsi="DIN Next LT Arabic" w:cs="DIN Next LT Arabic"/>
          <w:sz w:val="24"/>
          <w:szCs w:val="24"/>
          <w:rtl/>
        </w:rPr>
        <w:t xml:space="preserve"> على تقرير فني </w:t>
      </w:r>
      <w:r w:rsidR="005A2C2D">
        <w:rPr>
          <w:rFonts w:ascii="DIN Next LT Arabic" w:hAnsi="DIN Next LT Arabic" w:cs="DIN Next LT Arabic" w:hint="cs"/>
          <w:sz w:val="24"/>
          <w:szCs w:val="24"/>
          <w:rtl/>
        </w:rPr>
        <w:t>ت</w:t>
      </w:r>
      <w:r w:rsidRPr="00C90B43">
        <w:rPr>
          <w:rFonts w:ascii="DIN Next LT Arabic" w:hAnsi="DIN Next LT Arabic" w:cs="DIN Next LT Arabic"/>
          <w:sz w:val="24"/>
          <w:szCs w:val="24"/>
          <w:rtl/>
        </w:rPr>
        <w:t>عدّه الجهة</w:t>
      </w:r>
      <w:r w:rsidR="005A2C2D">
        <w:rPr>
          <w:rFonts w:ascii="DIN Next LT Arabic" w:hAnsi="DIN Next LT Arabic" w:cs="DIN Next LT Arabic" w:hint="cs"/>
          <w:sz w:val="24"/>
          <w:szCs w:val="24"/>
          <w:rtl/>
        </w:rPr>
        <w:t xml:space="preserve"> الحكومية</w:t>
      </w:r>
      <w:r w:rsidRPr="00C90B43">
        <w:rPr>
          <w:rFonts w:ascii="DIN Next LT Arabic" w:hAnsi="DIN Next LT Arabic" w:cs="DIN Next LT Arabic"/>
          <w:sz w:val="24"/>
          <w:szCs w:val="24"/>
          <w:rtl/>
        </w:rPr>
        <w:t>، كما يعوض المتعاقد عن كل (30) ثلاثين يومًا متصلة من الإيقاف الكلي بمدة (3) ثلاثة أيام، للتجهيز والتهيئة لاستئناف الأعمال، على ألّا يتجاوز إجمالي مدد التعويض (45) خمسة وأربعين يومًا</w:t>
      </w:r>
      <w:r w:rsidRPr="00C90B43">
        <w:rPr>
          <w:rFonts w:ascii="DIN Next LT Arabic" w:hAnsi="DIN Next LT Arabic" w:cs="DIN Next LT Arabic"/>
          <w:sz w:val="24"/>
          <w:szCs w:val="24"/>
        </w:rPr>
        <w:t>.</w:t>
      </w:r>
      <w:bookmarkStart w:id="296" w:name="_Toc9944894"/>
      <w:bookmarkEnd w:id="293"/>
    </w:p>
    <w:p w14:paraId="549CB80C" w14:textId="56A71F9F" w:rsidR="00DA50F5" w:rsidRPr="00C90B43" w:rsidRDefault="00DA50F5" w:rsidP="00F22857">
      <w:pPr>
        <w:pStyle w:val="Heading3"/>
        <w:numPr>
          <w:ilvl w:val="0"/>
          <w:numId w:val="31"/>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297" w:name="_Toc20321603"/>
      <w:bookmarkStart w:id="298" w:name="_Toc39687532"/>
      <w:bookmarkStart w:id="299" w:name="_Toc39798015"/>
      <w:bookmarkStart w:id="300" w:name="_Toc41663748"/>
      <w:r w:rsidRPr="00C90B43">
        <w:rPr>
          <w:rFonts w:ascii="DIN Next LT Arabic" w:hAnsi="DIN Next LT Arabic" w:cs="DIN Next LT Arabic"/>
          <w:color w:val="000000"/>
          <w:szCs w:val="24"/>
          <w:rtl/>
        </w:rPr>
        <w:t xml:space="preserve">تمديد </w:t>
      </w:r>
      <w:bookmarkEnd w:id="296"/>
      <w:bookmarkEnd w:id="297"/>
      <w:r w:rsidR="00E926A6">
        <w:rPr>
          <w:rFonts w:ascii="DIN Next LT Arabic" w:hAnsi="DIN Next LT Arabic" w:cs="DIN Next LT Arabic" w:hint="cs"/>
          <w:color w:val="000000"/>
          <w:szCs w:val="24"/>
          <w:rtl/>
        </w:rPr>
        <w:t xml:space="preserve"> أمر الشراء</w:t>
      </w:r>
      <w:bookmarkEnd w:id="298"/>
      <w:bookmarkEnd w:id="299"/>
      <w:bookmarkEnd w:id="300"/>
    </w:p>
    <w:p w14:paraId="1B4D8BD7" w14:textId="04F12B4C" w:rsidR="00DA50F5" w:rsidRPr="00C90B43" w:rsidRDefault="00DA50F5" w:rsidP="00E926A6">
      <w:pPr>
        <w:pStyle w:val="BodyText"/>
        <w:bidi/>
        <w:spacing w:before="240" w:after="0"/>
        <w:jc w:val="both"/>
        <w:rPr>
          <w:rFonts w:ascii="DIN Next LT Arabic" w:hAnsi="DIN Next LT Arabic" w:cs="DIN Next LT Arabic"/>
          <w:sz w:val="24"/>
          <w:szCs w:val="24"/>
          <w:rtl/>
        </w:rPr>
      </w:pPr>
      <w:r w:rsidRPr="00C90B43">
        <w:rPr>
          <w:rFonts w:ascii="DIN Next LT Arabic" w:hAnsi="DIN Next LT Arabic" w:cs="DIN Next LT Arabic"/>
          <w:b/>
          <w:bCs/>
          <w:color w:val="000000"/>
          <w:sz w:val="24"/>
          <w:szCs w:val="24"/>
          <w:u w:val="single"/>
          <w:shd w:val="clear" w:color="auto" w:fill="FFFFFF"/>
          <w:rtl/>
        </w:rPr>
        <w:t>أولًا</w:t>
      </w:r>
      <w:r w:rsidRPr="00C90B43">
        <w:rPr>
          <w:rFonts w:ascii="DIN Next LT Arabic" w:hAnsi="DIN Next LT Arabic" w:cs="DIN Next LT Arabic"/>
          <w:b/>
          <w:bCs/>
          <w:color w:val="000000"/>
          <w:sz w:val="24"/>
          <w:szCs w:val="24"/>
          <w:shd w:val="clear" w:color="auto" w:fill="FFFFFF"/>
          <w:rtl/>
        </w:rPr>
        <w:t xml:space="preserve">: </w:t>
      </w:r>
      <w:r w:rsidRPr="00C90B43">
        <w:rPr>
          <w:rFonts w:ascii="DIN Next LT Arabic" w:hAnsi="DIN Next LT Arabic" w:cs="DIN Next LT Arabic"/>
          <w:sz w:val="24"/>
          <w:szCs w:val="24"/>
          <w:rtl/>
        </w:rPr>
        <w:t xml:space="preserve">يجب على المتعاقد تنفيذ </w:t>
      </w:r>
      <w:r w:rsidR="006B0DD2">
        <w:rPr>
          <w:rFonts w:ascii="DIN Next LT Arabic" w:hAnsi="DIN Next LT Arabic" w:cs="DIN Next LT Arabic" w:hint="cs"/>
          <w:sz w:val="24"/>
          <w:szCs w:val="24"/>
          <w:rtl/>
        </w:rPr>
        <w:t>كل أمر شراء</w:t>
      </w:r>
      <w:r w:rsidR="006B0DD2"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خلال المدة المحددة لتنفيذه</w:t>
      </w:r>
      <w:r w:rsidR="006B0DD2">
        <w:rPr>
          <w:rFonts w:ascii="DIN Next LT Arabic" w:hAnsi="DIN Next LT Arabic" w:cs="DIN Next LT Arabic" w:hint="cs"/>
          <w:sz w:val="24"/>
          <w:szCs w:val="24"/>
          <w:rtl/>
        </w:rPr>
        <w:t xml:space="preserve"> ("مدة الإتمام") </w:t>
      </w:r>
      <w:r w:rsidRPr="00C90B43">
        <w:rPr>
          <w:rFonts w:ascii="DIN Next LT Arabic" w:hAnsi="DIN Next LT Arabic" w:cs="DIN Next LT Arabic"/>
          <w:sz w:val="24"/>
          <w:szCs w:val="24"/>
          <w:rtl/>
        </w:rPr>
        <w:t xml:space="preserve">، ووفقًا للبرنامج الزمني المذكور في </w:t>
      </w:r>
      <w:r w:rsidR="006B0DD2">
        <w:rPr>
          <w:rFonts w:ascii="DIN Next LT Arabic" w:hAnsi="DIN Next LT Arabic" w:cs="DIN Next LT Arabic"/>
          <w:sz w:val="24"/>
          <w:szCs w:val="24"/>
          <w:rtl/>
        </w:rPr>
        <w:t>هذه الاتفاقية</w:t>
      </w:r>
      <w:r w:rsidRPr="00C90B43">
        <w:rPr>
          <w:rFonts w:ascii="DIN Next LT Arabic" w:hAnsi="DIN Next LT Arabic" w:cs="DIN Next LT Arabic"/>
          <w:sz w:val="24"/>
          <w:szCs w:val="24"/>
          <w:rtl/>
        </w:rPr>
        <w:t xml:space="preserve">، على أن يتم تمديد </w:t>
      </w:r>
      <w:r w:rsidR="00E926A6">
        <w:rPr>
          <w:rFonts w:ascii="DIN Next LT Arabic" w:hAnsi="DIN Next LT Arabic" w:cs="DIN Next LT Arabic" w:hint="cs"/>
          <w:sz w:val="24"/>
          <w:szCs w:val="24"/>
          <w:rtl/>
        </w:rPr>
        <w:t>أمر الشراء</w:t>
      </w:r>
      <w:r w:rsidRPr="00C90B43">
        <w:rPr>
          <w:rFonts w:ascii="DIN Next LT Arabic" w:hAnsi="DIN Next LT Arabic" w:cs="DIN Next LT Arabic"/>
          <w:sz w:val="24"/>
          <w:szCs w:val="24"/>
          <w:rtl/>
        </w:rPr>
        <w:t xml:space="preserve">، أو إبلاغ المتعاقد </w:t>
      </w:r>
      <w:r w:rsidR="00E926A6">
        <w:rPr>
          <w:rFonts w:ascii="DIN Next LT Arabic" w:hAnsi="DIN Next LT Arabic" w:cs="DIN Next LT Arabic" w:hint="cs"/>
          <w:sz w:val="24"/>
          <w:szCs w:val="24"/>
          <w:rtl/>
        </w:rPr>
        <w:t>بذلك</w:t>
      </w:r>
      <w:r w:rsidR="00E926A6"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فقط في الحالات الآتية:</w:t>
      </w:r>
    </w:p>
    <w:p w14:paraId="08FA64AA" w14:textId="3316A77A" w:rsidR="00DA50F5" w:rsidRPr="00C90B43" w:rsidRDefault="00DA50F5" w:rsidP="00F22857">
      <w:pPr>
        <w:pStyle w:val="BodyText"/>
        <w:numPr>
          <w:ilvl w:val="0"/>
          <w:numId w:val="22"/>
        </w:numPr>
        <w:bidi/>
        <w:spacing w:before="240" w:after="0"/>
        <w:jc w:val="both"/>
        <w:rPr>
          <w:rFonts w:ascii="DIN Next LT Arabic" w:hAnsi="DIN Next LT Arabic" w:cs="DIN Next LT Arabic"/>
          <w:sz w:val="24"/>
          <w:szCs w:val="24"/>
        </w:rPr>
      </w:pPr>
      <w:r w:rsidRPr="00C90B43">
        <w:rPr>
          <w:rFonts w:ascii="DIN Next LT Arabic" w:hAnsi="DIN Next LT Arabic" w:cs="DIN Next LT Arabic"/>
          <w:sz w:val="24"/>
          <w:szCs w:val="24"/>
          <w:rtl/>
        </w:rPr>
        <w:t xml:space="preserve">إذا كلف المتعاقد </w:t>
      </w:r>
      <w:r w:rsidR="00A17B78" w:rsidRPr="00C90B43">
        <w:rPr>
          <w:rFonts w:ascii="DIN Next LT Arabic" w:hAnsi="DIN Next LT Arabic" w:cs="DIN Next LT Arabic"/>
          <w:sz w:val="24"/>
          <w:szCs w:val="24"/>
          <w:rtl/>
        </w:rPr>
        <w:t>ب</w:t>
      </w:r>
      <w:r w:rsidR="00A17B78">
        <w:rPr>
          <w:rFonts w:ascii="DIN Next LT Arabic" w:hAnsi="DIN Next LT Arabic" w:cs="DIN Next LT Arabic" w:hint="cs"/>
          <w:sz w:val="24"/>
          <w:szCs w:val="24"/>
          <w:rtl/>
        </w:rPr>
        <w:t>توريد</w:t>
      </w:r>
      <w:r w:rsidR="00A17B78"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 xml:space="preserve">أصناف ومواد إضافية، يُمدد تنفيذ </w:t>
      </w:r>
      <w:r w:rsidR="00E926A6">
        <w:rPr>
          <w:rFonts w:ascii="DIN Next LT Arabic" w:hAnsi="DIN Next LT Arabic" w:cs="DIN Next LT Arabic" w:hint="cs"/>
          <w:sz w:val="24"/>
          <w:szCs w:val="24"/>
          <w:rtl/>
        </w:rPr>
        <w:t>أمر الشراء</w:t>
      </w:r>
      <w:r w:rsidR="00E926A6"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لمدة تتناسب مع حجم</w:t>
      </w:r>
      <w:r w:rsidR="00E459E4" w:rsidRPr="00C90B43">
        <w:rPr>
          <w:rFonts w:ascii="DIN Next LT Arabic" w:hAnsi="DIN Next LT Arabic" w:cs="DIN Next LT Arabic"/>
          <w:sz w:val="24"/>
          <w:szCs w:val="24"/>
          <w:rtl/>
        </w:rPr>
        <w:t xml:space="preserve"> وتاريخ وطبيعة</w:t>
      </w:r>
      <w:r w:rsidRPr="00C90B43">
        <w:rPr>
          <w:rFonts w:ascii="DIN Next LT Arabic" w:hAnsi="DIN Next LT Arabic" w:cs="DIN Next LT Arabic"/>
          <w:sz w:val="24"/>
          <w:szCs w:val="24"/>
          <w:rtl/>
        </w:rPr>
        <w:t xml:space="preserve"> الأعمال الإضافية التي كلف بها المتعاقد.</w:t>
      </w:r>
    </w:p>
    <w:p w14:paraId="08F49205" w14:textId="5BE8D394" w:rsidR="00DA50F5" w:rsidRPr="00C90B43" w:rsidRDefault="00DA50F5" w:rsidP="00F22857">
      <w:pPr>
        <w:pStyle w:val="BodyText"/>
        <w:numPr>
          <w:ilvl w:val="0"/>
          <w:numId w:val="22"/>
        </w:numPr>
        <w:bidi/>
        <w:spacing w:before="240" w:after="0"/>
        <w:jc w:val="both"/>
        <w:rPr>
          <w:rFonts w:ascii="DIN Next LT Arabic" w:hAnsi="DIN Next LT Arabic" w:cs="DIN Next LT Arabic"/>
          <w:sz w:val="24"/>
          <w:szCs w:val="24"/>
        </w:rPr>
      </w:pPr>
      <w:r w:rsidRPr="00C90B43">
        <w:rPr>
          <w:rFonts w:ascii="DIN Next LT Arabic" w:hAnsi="DIN Next LT Arabic" w:cs="DIN Next LT Arabic"/>
          <w:sz w:val="24"/>
          <w:szCs w:val="24"/>
          <w:rtl/>
        </w:rPr>
        <w:t>إذا كانت الاعتمادات المالية السنوية للمشروع غير كافية لإنجاز العمل في الوقت المحد</w:t>
      </w:r>
      <w:r w:rsidR="00EB5FAB">
        <w:rPr>
          <w:rFonts w:ascii="DIN Next LT Arabic" w:hAnsi="DIN Next LT Arabic" w:cs="DIN Next LT Arabic" w:hint="cs"/>
          <w:sz w:val="24"/>
          <w:szCs w:val="24"/>
          <w:rtl/>
        </w:rPr>
        <w:t>د في أمر الشراء</w:t>
      </w:r>
      <w:r w:rsidRPr="00C90B43">
        <w:rPr>
          <w:rFonts w:ascii="DIN Next LT Arabic" w:hAnsi="DIN Next LT Arabic" w:cs="DIN Next LT Arabic"/>
          <w:sz w:val="24"/>
          <w:szCs w:val="24"/>
        </w:rPr>
        <w:t>.</w:t>
      </w:r>
    </w:p>
    <w:p w14:paraId="29928F80" w14:textId="7A515E6F" w:rsidR="00DA50F5" w:rsidRPr="00C90B43" w:rsidRDefault="00DA50F5" w:rsidP="00F22857">
      <w:pPr>
        <w:pStyle w:val="BodyText"/>
        <w:numPr>
          <w:ilvl w:val="0"/>
          <w:numId w:val="22"/>
        </w:numPr>
        <w:bidi/>
        <w:spacing w:before="240" w:after="0"/>
        <w:jc w:val="both"/>
        <w:rPr>
          <w:rFonts w:ascii="DIN Next LT Arabic" w:hAnsi="DIN Next LT Arabic" w:cs="DIN Next LT Arabic"/>
          <w:sz w:val="24"/>
          <w:szCs w:val="24"/>
        </w:rPr>
      </w:pPr>
      <w:r w:rsidRPr="00C90B43">
        <w:rPr>
          <w:rFonts w:ascii="DIN Next LT Arabic" w:hAnsi="DIN Next LT Arabic" w:cs="DIN Next LT Arabic"/>
          <w:sz w:val="24"/>
          <w:szCs w:val="24"/>
          <w:rtl/>
        </w:rPr>
        <w:t>إذا كان التأخير يعود إلى الجهة الحكومية</w:t>
      </w:r>
      <w:r w:rsidR="006C4733"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أو ظروف طارئة.</w:t>
      </w:r>
    </w:p>
    <w:p w14:paraId="7697F87D" w14:textId="0723B4E3" w:rsidR="00DA50F5" w:rsidRPr="00C90B43" w:rsidRDefault="00DA50F5" w:rsidP="00F22857">
      <w:pPr>
        <w:pStyle w:val="BodyText"/>
        <w:numPr>
          <w:ilvl w:val="0"/>
          <w:numId w:val="22"/>
        </w:numPr>
        <w:bidi/>
        <w:spacing w:before="240" w:after="0"/>
        <w:jc w:val="both"/>
        <w:rPr>
          <w:rFonts w:ascii="DIN Next LT Arabic" w:hAnsi="DIN Next LT Arabic" w:cs="DIN Next LT Arabic"/>
          <w:sz w:val="24"/>
          <w:szCs w:val="24"/>
        </w:rPr>
      </w:pPr>
      <w:r w:rsidRPr="00C90B43">
        <w:rPr>
          <w:rFonts w:ascii="DIN Next LT Arabic" w:hAnsi="DIN Next LT Arabic" w:cs="DIN Next LT Arabic"/>
          <w:sz w:val="24"/>
          <w:szCs w:val="24"/>
          <w:rtl/>
        </w:rPr>
        <w:t xml:space="preserve">إذا تأخر المتعاقد عن تنفيذ </w:t>
      </w:r>
      <w:r w:rsidR="00E926A6">
        <w:rPr>
          <w:rFonts w:ascii="DIN Next LT Arabic" w:hAnsi="DIN Next LT Arabic" w:cs="DIN Next LT Arabic" w:hint="cs"/>
          <w:sz w:val="24"/>
          <w:szCs w:val="24"/>
          <w:rtl/>
        </w:rPr>
        <w:t>أمر الشراء</w:t>
      </w:r>
      <w:r w:rsidR="00E926A6"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لأسباب خارجة عن إرادته.</w:t>
      </w:r>
    </w:p>
    <w:p w14:paraId="3F24CF31" w14:textId="0A0F750D" w:rsidR="00DA50F5" w:rsidRPr="00C90B43" w:rsidRDefault="00DA50F5" w:rsidP="00F22857">
      <w:pPr>
        <w:pStyle w:val="BodyText"/>
        <w:numPr>
          <w:ilvl w:val="0"/>
          <w:numId w:val="22"/>
        </w:numPr>
        <w:bidi/>
        <w:spacing w:before="240" w:after="0"/>
        <w:jc w:val="both"/>
        <w:rPr>
          <w:rFonts w:ascii="DIN Next LT Arabic" w:hAnsi="DIN Next LT Arabic" w:cs="DIN Next LT Arabic"/>
          <w:sz w:val="24"/>
          <w:szCs w:val="24"/>
        </w:rPr>
      </w:pPr>
      <w:r w:rsidRPr="00C90B43">
        <w:rPr>
          <w:rFonts w:ascii="DIN Next LT Arabic" w:hAnsi="DIN Next LT Arabic" w:cs="DIN Next LT Arabic"/>
          <w:sz w:val="24"/>
          <w:szCs w:val="24"/>
          <w:rtl/>
        </w:rPr>
        <w:t>إذا صدر أمر من الجهة الحكومية</w:t>
      </w:r>
      <w:r w:rsidR="007B5578"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بإيقاف الأعمال أو بعضها لأسباب لا تعود إلى المتعاقد</w:t>
      </w:r>
      <w:r w:rsidRPr="00C90B43">
        <w:rPr>
          <w:rFonts w:ascii="DIN Next LT Arabic" w:hAnsi="DIN Next LT Arabic" w:cs="DIN Next LT Arabic"/>
          <w:sz w:val="24"/>
          <w:szCs w:val="24"/>
        </w:rPr>
        <w:t>.</w:t>
      </w:r>
    </w:p>
    <w:p w14:paraId="022D6757" w14:textId="7F7C9F03" w:rsidR="00DA50F5" w:rsidRPr="00C90B43" w:rsidRDefault="00DA50F5" w:rsidP="00E926A6">
      <w:pPr>
        <w:pStyle w:val="BodyText"/>
        <w:bidi/>
        <w:spacing w:before="240" w:after="0"/>
        <w:jc w:val="both"/>
        <w:rPr>
          <w:rFonts w:ascii="DIN Next LT Arabic" w:hAnsi="DIN Next LT Arabic" w:cs="DIN Next LT Arabic"/>
          <w:sz w:val="24"/>
          <w:szCs w:val="24"/>
          <w:rtl/>
        </w:rPr>
      </w:pPr>
      <w:r w:rsidRPr="00C90B43">
        <w:rPr>
          <w:rFonts w:ascii="DIN Next LT Arabic" w:hAnsi="DIN Next LT Arabic" w:cs="DIN Next LT Arabic"/>
          <w:b/>
          <w:bCs/>
          <w:sz w:val="24"/>
          <w:szCs w:val="24"/>
          <w:u w:val="single"/>
          <w:rtl/>
        </w:rPr>
        <w:t>ثانيًا</w:t>
      </w:r>
      <w:r w:rsidRPr="00C90B43">
        <w:rPr>
          <w:rFonts w:ascii="DIN Next LT Arabic" w:hAnsi="DIN Next LT Arabic" w:cs="DIN Next LT Arabic"/>
          <w:b/>
          <w:bCs/>
          <w:sz w:val="24"/>
          <w:szCs w:val="24"/>
          <w:rtl/>
        </w:rPr>
        <w:t>:</w:t>
      </w:r>
      <w:r w:rsidRPr="00C90B43">
        <w:rPr>
          <w:rFonts w:ascii="DIN Next LT Arabic" w:hAnsi="DIN Next LT Arabic" w:cs="DIN Next LT Arabic"/>
          <w:sz w:val="24"/>
          <w:szCs w:val="24"/>
          <w:rtl/>
        </w:rPr>
        <w:t xml:space="preserve"> لا يعد منح المتعاقد فرصة لاستكمال الأعمال وتعديل البرنامج الزمني </w:t>
      </w:r>
      <w:r w:rsidR="00EB5FAB">
        <w:rPr>
          <w:rFonts w:ascii="DIN Next LT Arabic" w:hAnsi="DIN Next LT Arabic" w:cs="DIN Next LT Arabic" w:hint="cs"/>
          <w:sz w:val="24"/>
          <w:szCs w:val="24"/>
          <w:rtl/>
        </w:rPr>
        <w:t xml:space="preserve">لأمر الشراء </w:t>
      </w:r>
      <w:r w:rsidRPr="00C90B43">
        <w:rPr>
          <w:rFonts w:ascii="DIN Next LT Arabic" w:hAnsi="DIN Next LT Arabic" w:cs="DIN Next LT Arabic"/>
          <w:sz w:val="24"/>
          <w:szCs w:val="24"/>
          <w:rtl/>
        </w:rPr>
        <w:t>من باب التمديد المعفى من الغرامة،</w:t>
      </w:r>
      <w:r w:rsidR="00E459E4"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 xml:space="preserve">باستثناء حالات التمديد بسبب الإيقاف أو التكليف بأعمال إضافية، أو النقص في الاعتماد المالي، يكون تمديد </w:t>
      </w:r>
      <w:r w:rsidR="00E926A6">
        <w:rPr>
          <w:rFonts w:ascii="DIN Next LT Arabic" w:hAnsi="DIN Next LT Arabic" w:cs="DIN Next LT Arabic" w:hint="cs"/>
          <w:sz w:val="24"/>
          <w:szCs w:val="24"/>
          <w:rtl/>
        </w:rPr>
        <w:t>أمر الشراء</w:t>
      </w:r>
      <w:r w:rsidR="00E926A6"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مع المتعاقد وفق الإجراءات الآتية</w:t>
      </w:r>
      <w:r w:rsidRPr="00C90B43">
        <w:rPr>
          <w:rFonts w:ascii="DIN Next LT Arabic" w:hAnsi="DIN Next LT Arabic" w:cs="DIN Next LT Arabic"/>
          <w:sz w:val="24"/>
          <w:szCs w:val="24"/>
        </w:rPr>
        <w:t>:</w:t>
      </w:r>
    </w:p>
    <w:p w14:paraId="22E23499" w14:textId="095EDBB6" w:rsidR="00DA50F5" w:rsidRPr="00C90B43" w:rsidRDefault="003D2C01" w:rsidP="00F22857">
      <w:pPr>
        <w:pStyle w:val="BodyText"/>
        <w:numPr>
          <w:ilvl w:val="0"/>
          <w:numId w:val="23"/>
        </w:numPr>
        <w:bidi/>
        <w:spacing w:before="240" w:after="0"/>
        <w:jc w:val="both"/>
        <w:rPr>
          <w:rFonts w:ascii="DIN Next LT Arabic" w:hAnsi="DIN Next LT Arabic" w:cs="DIN Next LT Arabic"/>
          <w:sz w:val="24"/>
          <w:szCs w:val="24"/>
        </w:rPr>
      </w:pPr>
      <w:r>
        <w:rPr>
          <w:rFonts w:ascii="DIN Next LT Arabic" w:hAnsi="DIN Next LT Arabic" w:cs="DIN Next LT Arabic" w:hint="cs"/>
          <w:sz w:val="24"/>
          <w:szCs w:val="24"/>
          <w:rtl/>
        </w:rPr>
        <w:t>ت</w:t>
      </w:r>
      <w:r w:rsidR="00335FEF">
        <w:rPr>
          <w:rFonts w:ascii="DIN Next LT Arabic" w:hAnsi="DIN Next LT Arabic" w:cs="DIN Next LT Arabic" w:hint="cs"/>
          <w:sz w:val="24"/>
          <w:szCs w:val="24"/>
          <w:rtl/>
        </w:rPr>
        <w:t>ُ</w:t>
      </w:r>
      <w:r w:rsidR="00DA50F5" w:rsidRPr="00C90B43">
        <w:rPr>
          <w:rFonts w:ascii="DIN Next LT Arabic" w:hAnsi="DIN Next LT Arabic" w:cs="DIN Next LT Arabic"/>
          <w:sz w:val="24"/>
          <w:szCs w:val="24"/>
          <w:rtl/>
        </w:rPr>
        <w:t>ع</w:t>
      </w:r>
      <w:r w:rsidR="00335FEF">
        <w:rPr>
          <w:rFonts w:ascii="DIN Next LT Arabic" w:hAnsi="DIN Next LT Arabic" w:cs="DIN Next LT Arabic" w:hint="cs"/>
          <w:sz w:val="24"/>
          <w:szCs w:val="24"/>
          <w:rtl/>
        </w:rPr>
        <w:t>ِ</w:t>
      </w:r>
      <w:r w:rsidR="00DA50F5" w:rsidRPr="00C90B43">
        <w:rPr>
          <w:rFonts w:ascii="DIN Next LT Arabic" w:hAnsi="DIN Next LT Arabic" w:cs="DIN Next LT Arabic"/>
          <w:sz w:val="24"/>
          <w:szCs w:val="24"/>
          <w:rtl/>
        </w:rPr>
        <w:t>دّ الجهة</w:t>
      </w:r>
      <w:r>
        <w:rPr>
          <w:rFonts w:ascii="DIN Next LT Arabic" w:hAnsi="DIN Next LT Arabic" w:cs="DIN Next LT Arabic" w:hint="cs"/>
          <w:sz w:val="24"/>
          <w:szCs w:val="24"/>
          <w:rtl/>
        </w:rPr>
        <w:t xml:space="preserve"> الحكومية</w:t>
      </w:r>
      <w:r w:rsidR="00C65FD1" w:rsidRPr="00C90B43">
        <w:rPr>
          <w:rFonts w:ascii="DIN Next LT Arabic" w:hAnsi="DIN Next LT Arabic" w:cs="DIN Next LT Arabic"/>
          <w:sz w:val="24"/>
          <w:szCs w:val="24"/>
          <w:rtl/>
        </w:rPr>
        <w:t xml:space="preserve"> </w:t>
      </w:r>
      <w:r w:rsidR="00DA50F5" w:rsidRPr="00C90B43">
        <w:rPr>
          <w:rFonts w:ascii="DIN Next LT Arabic" w:hAnsi="DIN Next LT Arabic" w:cs="DIN Next LT Arabic"/>
          <w:sz w:val="24"/>
          <w:szCs w:val="24"/>
          <w:rtl/>
        </w:rPr>
        <w:t>تقريرًا فنيًّا بالأسباب والمبررات التي تستوجب التمديد، بعد تسلمه</w:t>
      </w:r>
      <w:r>
        <w:rPr>
          <w:rFonts w:ascii="DIN Next LT Arabic" w:hAnsi="DIN Next LT Arabic" w:cs="DIN Next LT Arabic" w:hint="cs"/>
          <w:sz w:val="24"/>
          <w:szCs w:val="24"/>
          <w:rtl/>
        </w:rPr>
        <w:t>ا</w:t>
      </w:r>
      <w:r w:rsidR="00DA50F5" w:rsidRPr="00C90B43">
        <w:rPr>
          <w:rFonts w:ascii="DIN Next LT Arabic" w:hAnsi="DIN Next LT Arabic" w:cs="DIN Next LT Arabic"/>
          <w:sz w:val="24"/>
          <w:szCs w:val="24"/>
          <w:rtl/>
        </w:rPr>
        <w:t xml:space="preserve"> طلب التمديد من المتعاقد</w:t>
      </w:r>
    </w:p>
    <w:p w14:paraId="5B0889B4" w14:textId="76829101" w:rsidR="00DA50F5" w:rsidRPr="00C90B43" w:rsidRDefault="00DA50F5" w:rsidP="00F22857">
      <w:pPr>
        <w:pStyle w:val="BodyText"/>
        <w:numPr>
          <w:ilvl w:val="0"/>
          <w:numId w:val="23"/>
        </w:numPr>
        <w:bidi/>
        <w:spacing w:before="240" w:after="0"/>
        <w:jc w:val="both"/>
        <w:rPr>
          <w:rFonts w:ascii="DIN Next LT Arabic" w:hAnsi="DIN Next LT Arabic" w:cs="DIN Next LT Arabic"/>
          <w:sz w:val="24"/>
          <w:szCs w:val="24"/>
        </w:rPr>
      </w:pPr>
      <w:r w:rsidRPr="00C90B43">
        <w:rPr>
          <w:rFonts w:ascii="DIN Next LT Arabic" w:hAnsi="DIN Next LT Arabic" w:cs="DIN Next LT Arabic"/>
          <w:sz w:val="24"/>
          <w:szCs w:val="24"/>
          <w:rtl/>
        </w:rPr>
        <w:t>يتم دراسة طلب التمديد فنيًّا وإعداد تقرير بمدة التمديد</w:t>
      </w:r>
      <w:r w:rsidR="00EB5FAB">
        <w:rPr>
          <w:rFonts w:ascii="DIN Next LT Arabic" w:hAnsi="DIN Next LT Arabic" w:cs="DIN Next LT Arabic" w:hint="cs"/>
          <w:sz w:val="24"/>
          <w:szCs w:val="24"/>
          <w:rtl/>
        </w:rPr>
        <w:t>.</w:t>
      </w:r>
    </w:p>
    <w:p w14:paraId="7197B11A" w14:textId="25701482" w:rsidR="00DA50F5" w:rsidRPr="00B07611" w:rsidRDefault="00E459E4" w:rsidP="00F22857">
      <w:pPr>
        <w:pStyle w:val="BodyText"/>
        <w:numPr>
          <w:ilvl w:val="0"/>
          <w:numId w:val="23"/>
        </w:numPr>
        <w:bidi/>
        <w:spacing w:before="240" w:after="0"/>
        <w:jc w:val="both"/>
        <w:rPr>
          <w:rFonts w:ascii="DIN Next LT Arabic" w:hAnsi="DIN Next LT Arabic" w:cs="DIN Next LT Arabic"/>
          <w:sz w:val="24"/>
          <w:szCs w:val="24"/>
        </w:rPr>
      </w:pPr>
      <w:r w:rsidRPr="00B07611">
        <w:rPr>
          <w:rFonts w:ascii="DIN Next LT Arabic" w:hAnsi="DIN Next LT Arabic" w:cs="DIN Next LT Arabic"/>
          <w:sz w:val="24"/>
          <w:szCs w:val="24"/>
          <w:rtl/>
        </w:rPr>
        <w:t>بعد موافقة صاحب الصلاحية</w:t>
      </w:r>
      <w:r w:rsidR="00D803FB" w:rsidRPr="00B07611">
        <w:rPr>
          <w:rFonts w:ascii="DIN Next LT Arabic" w:hAnsi="DIN Next LT Arabic" w:cs="DIN Next LT Arabic"/>
          <w:sz w:val="24"/>
          <w:szCs w:val="24"/>
          <w:rtl/>
        </w:rPr>
        <w:t>،</w:t>
      </w:r>
      <w:r w:rsidRPr="00B07611">
        <w:rPr>
          <w:rFonts w:ascii="DIN Next LT Arabic" w:hAnsi="DIN Next LT Arabic" w:cs="DIN Next LT Arabic"/>
          <w:sz w:val="24"/>
          <w:szCs w:val="24"/>
          <w:rtl/>
        </w:rPr>
        <w:t xml:space="preserve"> </w:t>
      </w:r>
      <w:r w:rsidR="00DA50F5" w:rsidRPr="00B07611">
        <w:rPr>
          <w:rFonts w:ascii="DIN Next LT Arabic" w:hAnsi="DIN Next LT Arabic" w:cs="DIN Next LT Arabic"/>
          <w:sz w:val="24"/>
          <w:szCs w:val="24"/>
          <w:rtl/>
        </w:rPr>
        <w:t xml:space="preserve">يبلغ المتعاقد بالتمديد وترسل نسخة إلى الجهة </w:t>
      </w:r>
      <w:r w:rsidR="0030353D">
        <w:rPr>
          <w:rFonts w:ascii="DIN Next LT Arabic" w:hAnsi="DIN Next LT Arabic" w:cs="DIN Next LT Arabic" w:hint="cs"/>
          <w:sz w:val="24"/>
          <w:szCs w:val="24"/>
          <w:rtl/>
        </w:rPr>
        <w:t>الحكومية</w:t>
      </w:r>
      <w:r w:rsidR="00DA50F5" w:rsidRPr="00B07611">
        <w:rPr>
          <w:rFonts w:ascii="DIN Next LT Arabic" w:hAnsi="DIN Next LT Arabic" w:cs="DIN Next LT Arabic"/>
          <w:sz w:val="24"/>
          <w:szCs w:val="24"/>
          <w:rtl/>
        </w:rPr>
        <w:t xml:space="preserve"> لتعديل البرنامج الزمني</w:t>
      </w:r>
      <w:r w:rsidR="00B07611" w:rsidRPr="00B07611">
        <w:rPr>
          <w:rFonts w:ascii="DIN Next LT Arabic" w:hAnsi="DIN Next LT Arabic" w:cs="DIN Next LT Arabic" w:hint="cs"/>
          <w:sz w:val="24"/>
          <w:szCs w:val="24"/>
          <w:rtl/>
        </w:rPr>
        <w:t xml:space="preserve"> (إذا انطبق)</w:t>
      </w:r>
      <w:r w:rsidR="00DA50F5" w:rsidRPr="00B07611">
        <w:rPr>
          <w:rFonts w:ascii="DIN Next LT Arabic" w:hAnsi="DIN Next LT Arabic" w:cs="DIN Next LT Arabic"/>
          <w:sz w:val="24"/>
          <w:szCs w:val="24"/>
          <w:rtl/>
        </w:rPr>
        <w:t xml:space="preserve"> </w:t>
      </w:r>
      <w:r w:rsidR="00B07611" w:rsidRPr="00B07611">
        <w:rPr>
          <w:rFonts w:ascii="DIN Next LT Arabic" w:hAnsi="DIN Next LT Arabic" w:cs="DIN Next LT Arabic" w:hint="cs"/>
          <w:sz w:val="24"/>
          <w:szCs w:val="24"/>
          <w:rtl/>
        </w:rPr>
        <w:t>وبالسرعة الواجبة دون تأخير</w:t>
      </w:r>
      <w:r w:rsidR="00DA50F5" w:rsidRPr="00B07611">
        <w:rPr>
          <w:rFonts w:ascii="DIN Next LT Arabic" w:hAnsi="DIN Next LT Arabic" w:cs="DIN Next LT Arabic"/>
          <w:sz w:val="24"/>
          <w:szCs w:val="24"/>
          <w:rtl/>
        </w:rPr>
        <w:t xml:space="preserve">، </w:t>
      </w:r>
      <w:r w:rsidR="00B07611" w:rsidRPr="00B07611">
        <w:rPr>
          <w:rFonts w:ascii="DIN Next LT Arabic" w:hAnsi="DIN Next LT Arabic" w:cs="DIN Next LT Arabic" w:hint="cs"/>
          <w:sz w:val="24"/>
          <w:szCs w:val="24"/>
          <w:rtl/>
        </w:rPr>
        <w:t>ل</w:t>
      </w:r>
      <w:r w:rsidR="00DA50F5" w:rsidRPr="00B07611">
        <w:rPr>
          <w:rFonts w:ascii="DIN Next LT Arabic" w:hAnsi="DIN Next LT Arabic" w:cs="DIN Next LT Arabic"/>
          <w:sz w:val="24"/>
          <w:szCs w:val="24"/>
          <w:rtl/>
        </w:rPr>
        <w:t xml:space="preserve">يقوم المتعاقد بتعديل البرنامج الزمني </w:t>
      </w:r>
      <w:bookmarkStart w:id="301" w:name="_Hlk25238670"/>
      <w:r w:rsidR="00DA50F5" w:rsidRPr="00B07611">
        <w:rPr>
          <w:rFonts w:ascii="DIN Next LT Arabic" w:hAnsi="DIN Next LT Arabic" w:cs="DIN Next LT Arabic"/>
          <w:sz w:val="24"/>
          <w:szCs w:val="24"/>
          <w:rtl/>
        </w:rPr>
        <w:t xml:space="preserve">وفقًا لما تقره الجهة الحكومية. </w:t>
      </w:r>
    </w:p>
    <w:bookmarkEnd w:id="301"/>
    <w:p w14:paraId="6372362B" w14:textId="77777777" w:rsidR="00DA50F5" w:rsidRPr="00C90B43" w:rsidRDefault="00DA50F5" w:rsidP="00F22857">
      <w:pPr>
        <w:pStyle w:val="BodyText"/>
        <w:numPr>
          <w:ilvl w:val="0"/>
          <w:numId w:val="23"/>
        </w:numPr>
        <w:bidi/>
        <w:spacing w:before="240" w:after="0"/>
        <w:jc w:val="both"/>
        <w:rPr>
          <w:rFonts w:ascii="DIN Next LT Arabic" w:hAnsi="DIN Next LT Arabic" w:cs="DIN Next LT Arabic"/>
          <w:sz w:val="24"/>
          <w:szCs w:val="24"/>
          <w:rtl/>
        </w:rPr>
      </w:pPr>
      <w:r w:rsidRPr="00C90B43">
        <w:rPr>
          <w:rFonts w:ascii="DIN Next LT Arabic" w:hAnsi="DIN Next LT Arabic" w:cs="DIN Next LT Arabic"/>
          <w:sz w:val="24"/>
          <w:szCs w:val="24"/>
          <w:rtl/>
        </w:rPr>
        <w:t>يجب أن تتناسب مدة التمديد مع الظروف الموجبة له</w:t>
      </w:r>
      <w:r w:rsidRPr="00C90B43">
        <w:rPr>
          <w:rFonts w:ascii="DIN Next LT Arabic" w:hAnsi="DIN Next LT Arabic" w:cs="DIN Next LT Arabic"/>
          <w:sz w:val="24"/>
          <w:szCs w:val="24"/>
        </w:rPr>
        <w:t>.</w:t>
      </w:r>
    </w:p>
    <w:p w14:paraId="2F94F60D" w14:textId="77777777" w:rsidR="00DA50F5" w:rsidRPr="00C90B43" w:rsidRDefault="00DA50F5" w:rsidP="00F22857">
      <w:pPr>
        <w:pStyle w:val="Heading3"/>
        <w:numPr>
          <w:ilvl w:val="0"/>
          <w:numId w:val="31"/>
        </w:numPr>
        <w:pBdr>
          <w:top w:val="single" w:sz="4" w:space="1" w:color="auto"/>
        </w:pBdr>
        <w:bidi/>
        <w:spacing w:before="240" w:after="0"/>
        <w:jc w:val="both"/>
        <w:rPr>
          <w:rFonts w:ascii="DIN Next LT Arabic" w:hAnsi="DIN Next LT Arabic" w:cs="DIN Next LT Arabic"/>
          <w:color w:val="000000"/>
          <w:szCs w:val="24"/>
          <w:rtl/>
        </w:rPr>
      </w:pPr>
      <w:bookmarkStart w:id="302" w:name="_Toc9944893"/>
      <w:bookmarkStart w:id="303" w:name="_Toc20321604"/>
      <w:bookmarkStart w:id="304" w:name="_Toc39687533"/>
      <w:bookmarkStart w:id="305" w:name="_Toc39798016"/>
      <w:bookmarkStart w:id="306" w:name="_Toc41663749"/>
      <w:r w:rsidRPr="00C90B43">
        <w:rPr>
          <w:rFonts w:ascii="DIN Next LT Arabic" w:hAnsi="DIN Next LT Arabic" w:cs="DIN Next LT Arabic"/>
          <w:color w:val="000000"/>
          <w:szCs w:val="24"/>
          <w:rtl/>
        </w:rPr>
        <w:t>السحب الجزئ</w:t>
      </w:r>
      <w:bookmarkEnd w:id="302"/>
      <w:r w:rsidRPr="00C90B43">
        <w:rPr>
          <w:rFonts w:ascii="DIN Next LT Arabic" w:hAnsi="DIN Next LT Arabic" w:cs="DIN Next LT Arabic"/>
          <w:color w:val="000000"/>
          <w:szCs w:val="24"/>
          <w:rtl/>
        </w:rPr>
        <w:t>ي</w:t>
      </w:r>
      <w:bookmarkEnd w:id="303"/>
      <w:bookmarkEnd w:id="304"/>
      <w:bookmarkEnd w:id="305"/>
      <w:bookmarkEnd w:id="306"/>
    </w:p>
    <w:p w14:paraId="00B00FD1" w14:textId="19F78F00" w:rsidR="00DA50F5" w:rsidRPr="00C90B43" w:rsidRDefault="00DA50F5" w:rsidP="00460C08">
      <w:pPr>
        <w:pStyle w:val="BodyText"/>
        <w:bidi/>
        <w:spacing w:before="240" w:after="0"/>
        <w:jc w:val="both"/>
        <w:rPr>
          <w:rFonts w:ascii="DIN Next LT Arabic" w:hAnsi="DIN Next LT Arabic" w:cs="DIN Next LT Arabic"/>
          <w:sz w:val="24"/>
          <w:szCs w:val="24"/>
          <w:shd w:val="clear" w:color="auto" w:fill="FFFFFF"/>
          <w:rtl/>
        </w:rPr>
      </w:pPr>
      <w:r w:rsidRPr="00C90B43">
        <w:rPr>
          <w:rFonts w:ascii="DIN Next LT Arabic" w:hAnsi="DIN Next LT Arabic" w:cs="DIN Next LT Arabic"/>
          <w:b/>
          <w:bCs/>
          <w:sz w:val="24"/>
          <w:szCs w:val="24"/>
          <w:u w:val="single"/>
          <w:shd w:val="clear" w:color="auto" w:fill="FFFFFF"/>
          <w:rtl/>
        </w:rPr>
        <w:t>أولًا</w:t>
      </w:r>
      <w:r w:rsidRPr="00C90B43">
        <w:rPr>
          <w:rFonts w:ascii="DIN Next LT Arabic" w:hAnsi="DIN Next LT Arabic" w:cs="DIN Next LT Arabic"/>
          <w:b/>
          <w:bCs/>
          <w:sz w:val="24"/>
          <w:szCs w:val="24"/>
          <w:shd w:val="clear" w:color="auto" w:fill="FFFFFF"/>
          <w:rtl/>
        </w:rPr>
        <w:t>:</w:t>
      </w:r>
      <w:r w:rsidRPr="00C90B43">
        <w:rPr>
          <w:rFonts w:ascii="DIN Next LT Arabic" w:hAnsi="DIN Next LT Arabic" w:cs="DIN Next LT Arabic"/>
          <w:b/>
          <w:bCs/>
          <w:sz w:val="24"/>
          <w:szCs w:val="24"/>
          <w:u w:val="single"/>
          <w:shd w:val="clear" w:color="auto" w:fill="FFFFFF"/>
          <w:rtl/>
        </w:rPr>
        <w:t xml:space="preserve"> </w:t>
      </w:r>
      <w:r w:rsidRPr="00C90B43">
        <w:rPr>
          <w:rFonts w:ascii="DIN Next LT Arabic" w:hAnsi="DIN Next LT Arabic" w:cs="DIN Next LT Arabic"/>
          <w:sz w:val="24"/>
          <w:szCs w:val="24"/>
          <w:shd w:val="clear" w:color="auto" w:fill="FFFFFF"/>
          <w:rtl/>
        </w:rPr>
        <w:t xml:space="preserve">إذا أخل المتعاقد بجزء واحد أو عدة أجزاء من الأعمال </w:t>
      </w:r>
      <w:r w:rsidR="00CD351C">
        <w:rPr>
          <w:rFonts w:ascii="DIN Next LT Arabic" w:hAnsi="DIN Next LT Arabic" w:cs="DIN Next LT Arabic" w:hint="cs"/>
          <w:sz w:val="24"/>
          <w:szCs w:val="24"/>
          <w:shd w:val="clear" w:color="auto" w:fill="FFFFFF"/>
          <w:rtl/>
        </w:rPr>
        <w:t xml:space="preserve">المطلوبة في أمر الشراء </w:t>
      </w:r>
      <w:r w:rsidRPr="00C90B43">
        <w:rPr>
          <w:rFonts w:ascii="DIN Next LT Arabic" w:hAnsi="DIN Next LT Arabic" w:cs="DIN Next LT Arabic"/>
          <w:sz w:val="24"/>
          <w:szCs w:val="24"/>
          <w:shd w:val="clear" w:color="auto" w:fill="FFFFFF"/>
          <w:rtl/>
        </w:rPr>
        <w:t>تنذره الجهة الحكومية</w:t>
      </w:r>
      <w:r w:rsidR="00460C08" w:rsidRPr="00C90B43">
        <w:rPr>
          <w:rFonts w:ascii="DIN Next LT Arabic" w:hAnsi="DIN Next LT Arabic" w:cs="DIN Next LT Arabic"/>
          <w:sz w:val="24"/>
          <w:szCs w:val="24"/>
          <w:shd w:val="clear" w:color="auto" w:fill="FFFFFF"/>
          <w:rtl/>
        </w:rPr>
        <w:t xml:space="preserve"> </w:t>
      </w:r>
      <w:r w:rsidRPr="00C90B43">
        <w:rPr>
          <w:rFonts w:ascii="DIN Next LT Arabic" w:hAnsi="DIN Next LT Arabic" w:cs="DIN Next LT Arabic"/>
          <w:sz w:val="24"/>
          <w:szCs w:val="24"/>
          <w:shd w:val="clear" w:color="auto" w:fill="FFFFFF"/>
          <w:rtl/>
        </w:rPr>
        <w:t>لإصلاح أوضاعه خلال (</w:t>
      </w:r>
      <w:r w:rsidR="00DB366B">
        <w:rPr>
          <w:rFonts w:ascii="DIN Next LT Arabic" w:hAnsi="DIN Next LT Arabic" w:cs="DIN Next LT Arabic" w:hint="cs"/>
          <w:sz w:val="24"/>
          <w:szCs w:val="24"/>
          <w:shd w:val="clear" w:color="auto" w:fill="FFFFFF"/>
          <w:rtl/>
        </w:rPr>
        <w:t>15</w:t>
      </w:r>
      <w:r w:rsidRPr="00C90B43">
        <w:rPr>
          <w:rFonts w:ascii="DIN Next LT Arabic" w:hAnsi="DIN Next LT Arabic" w:cs="DIN Next LT Arabic"/>
          <w:sz w:val="24"/>
          <w:szCs w:val="24"/>
          <w:shd w:val="clear" w:color="auto" w:fill="FFFFFF"/>
          <w:rtl/>
        </w:rPr>
        <w:t xml:space="preserve">) </w:t>
      </w:r>
      <w:r w:rsidR="00DB366B" w:rsidRPr="00C90B43">
        <w:rPr>
          <w:rFonts w:ascii="DIN Next LT Arabic" w:hAnsi="DIN Next LT Arabic" w:cs="DIN Next LT Arabic"/>
          <w:sz w:val="24"/>
          <w:szCs w:val="24"/>
          <w:shd w:val="clear" w:color="auto" w:fill="FFFFFF"/>
          <w:rtl/>
        </w:rPr>
        <w:t xml:space="preserve">خمسة عشر </w:t>
      </w:r>
      <w:r w:rsidRPr="00C90B43">
        <w:rPr>
          <w:rFonts w:ascii="DIN Next LT Arabic" w:hAnsi="DIN Next LT Arabic" w:cs="DIN Next LT Arabic"/>
          <w:sz w:val="24"/>
          <w:szCs w:val="24"/>
          <w:shd w:val="clear" w:color="auto" w:fill="FFFFFF"/>
          <w:rtl/>
        </w:rPr>
        <w:t>يومًا، فإذا لم يمتثل المتعاقد، جاز لها تنفيذ هذا الجزء على حسابه، بما لا يتجاوز الأسعار السائدة، كما يتم الحجز على مستحقات المتعاقد بما لا يتجاوز قيمة الأعمال المنفذة على حسابه، حتى يتم تسديد تكلفة تلك الأعمال سواء مباشرة أو حسمًا من مستحقاته.</w:t>
      </w:r>
    </w:p>
    <w:p w14:paraId="7D5B7626" w14:textId="77777777" w:rsidR="00DA50F5" w:rsidRPr="00C90B43" w:rsidRDefault="00DA50F5" w:rsidP="00DA50F5">
      <w:pPr>
        <w:pStyle w:val="BodyText"/>
        <w:bidi/>
        <w:spacing w:before="240" w:after="0"/>
        <w:jc w:val="both"/>
        <w:rPr>
          <w:rFonts w:ascii="DIN Next LT Arabic" w:hAnsi="DIN Next LT Arabic" w:cs="DIN Next LT Arabic"/>
          <w:sz w:val="24"/>
          <w:szCs w:val="24"/>
          <w:shd w:val="clear" w:color="auto" w:fill="FFFFFF"/>
          <w:rtl/>
        </w:rPr>
      </w:pPr>
      <w:r w:rsidRPr="00C90B43">
        <w:rPr>
          <w:rFonts w:ascii="DIN Next LT Arabic" w:hAnsi="DIN Next LT Arabic" w:cs="DIN Next LT Arabic"/>
          <w:b/>
          <w:bCs/>
          <w:sz w:val="24"/>
          <w:szCs w:val="24"/>
          <w:u w:val="single"/>
          <w:shd w:val="clear" w:color="auto" w:fill="FFFFFF"/>
          <w:rtl/>
        </w:rPr>
        <w:t>ثانيًا</w:t>
      </w:r>
      <w:r w:rsidRPr="00C90B43">
        <w:rPr>
          <w:rFonts w:ascii="DIN Next LT Arabic" w:hAnsi="DIN Next LT Arabic" w:cs="DIN Next LT Arabic"/>
          <w:b/>
          <w:bCs/>
          <w:sz w:val="24"/>
          <w:szCs w:val="24"/>
          <w:shd w:val="clear" w:color="auto" w:fill="FFFFFF"/>
          <w:rtl/>
        </w:rPr>
        <w:t>:</w:t>
      </w:r>
      <w:r w:rsidRPr="00C90B43">
        <w:rPr>
          <w:rFonts w:ascii="DIN Next LT Arabic" w:hAnsi="DIN Next LT Arabic" w:cs="DIN Next LT Arabic"/>
          <w:sz w:val="24"/>
          <w:szCs w:val="24"/>
          <w:shd w:val="clear" w:color="auto" w:fill="FFFFFF"/>
          <w:rtl/>
        </w:rPr>
        <w:t xml:space="preserve"> في حال تنفيذ الأعمال المسحوبة جزئيًّا على حساب المتعاقد، يجب أن يكون التنفيذ وفقًا للشروط والمواصفات التي تم التعاقد بموجبها مع المتعاقد المسحوبة منه الأعمال.</w:t>
      </w:r>
    </w:p>
    <w:p w14:paraId="38D09CF9" w14:textId="2FE56DDF" w:rsidR="00DA50F5" w:rsidRPr="00C90B43" w:rsidRDefault="00DA50F5" w:rsidP="004C7095">
      <w:pPr>
        <w:bidi/>
        <w:jc w:val="both"/>
        <w:rPr>
          <w:rFonts w:ascii="DIN Next LT Arabic" w:hAnsi="DIN Next LT Arabic" w:cs="DIN Next LT Arabic"/>
          <w:sz w:val="24"/>
          <w:szCs w:val="24"/>
          <w:shd w:val="clear" w:color="auto" w:fill="FFFFFF"/>
          <w:rtl/>
        </w:rPr>
      </w:pPr>
      <w:r w:rsidRPr="00C90B43">
        <w:rPr>
          <w:rFonts w:ascii="DIN Next LT Arabic" w:hAnsi="DIN Next LT Arabic" w:cs="DIN Next LT Arabic"/>
          <w:b/>
          <w:bCs/>
          <w:color w:val="000000" w:themeColor="text1"/>
          <w:sz w:val="24"/>
          <w:szCs w:val="24"/>
          <w:u w:val="single"/>
          <w:rtl/>
        </w:rPr>
        <w:t>ثالثًا</w:t>
      </w:r>
      <w:r w:rsidRPr="00C90B43">
        <w:rPr>
          <w:rFonts w:ascii="DIN Next LT Arabic" w:hAnsi="DIN Next LT Arabic" w:cs="DIN Next LT Arabic"/>
          <w:b/>
          <w:bCs/>
          <w:color w:val="000000" w:themeColor="text1"/>
          <w:sz w:val="24"/>
          <w:szCs w:val="24"/>
          <w:rtl/>
        </w:rPr>
        <w:t xml:space="preserve">: </w:t>
      </w:r>
      <w:r w:rsidRPr="00C90B43">
        <w:rPr>
          <w:rFonts w:ascii="DIN Next LT Arabic" w:hAnsi="DIN Next LT Arabic" w:cs="DIN Next LT Arabic"/>
          <w:sz w:val="24"/>
          <w:szCs w:val="24"/>
          <w:shd w:val="clear" w:color="auto" w:fill="FFFFFF"/>
          <w:rtl/>
        </w:rPr>
        <w:t>يجوز للجهة الحكومية</w:t>
      </w:r>
      <w:r w:rsidR="004C7095" w:rsidRPr="00C90B43">
        <w:rPr>
          <w:rFonts w:ascii="DIN Next LT Arabic" w:hAnsi="DIN Next LT Arabic" w:cs="DIN Next LT Arabic"/>
          <w:sz w:val="24"/>
          <w:szCs w:val="24"/>
          <w:shd w:val="clear" w:color="auto" w:fill="FFFFFF"/>
          <w:rtl/>
        </w:rPr>
        <w:t xml:space="preserve"> </w:t>
      </w:r>
      <w:r w:rsidRPr="00C90B43">
        <w:rPr>
          <w:rFonts w:ascii="DIN Next LT Arabic" w:hAnsi="DIN Next LT Arabic" w:cs="DIN Next LT Arabic"/>
          <w:sz w:val="24"/>
          <w:szCs w:val="24"/>
          <w:shd w:val="clear" w:color="auto" w:fill="FFFFFF"/>
          <w:rtl/>
        </w:rPr>
        <w:t xml:space="preserve">أن </w:t>
      </w:r>
      <w:r w:rsidR="00B77DEE">
        <w:rPr>
          <w:rFonts w:ascii="DIN Next LT Arabic" w:hAnsi="DIN Next LT Arabic" w:cs="DIN Next LT Arabic" w:hint="cs"/>
          <w:sz w:val="24"/>
          <w:szCs w:val="24"/>
          <w:shd w:val="clear" w:color="auto" w:fill="FFFFFF"/>
          <w:rtl/>
        </w:rPr>
        <w:t>تورد</w:t>
      </w:r>
      <w:r w:rsidR="00B77DEE" w:rsidRPr="00C90B43">
        <w:rPr>
          <w:rFonts w:ascii="DIN Next LT Arabic" w:hAnsi="DIN Next LT Arabic" w:cs="DIN Next LT Arabic"/>
          <w:sz w:val="24"/>
          <w:szCs w:val="24"/>
          <w:shd w:val="clear" w:color="auto" w:fill="FFFFFF"/>
          <w:rtl/>
        </w:rPr>
        <w:t xml:space="preserve"> </w:t>
      </w:r>
      <w:r w:rsidRPr="00C90B43">
        <w:rPr>
          <w:rFonts w:ascii="DIN Next LT Arabic" w:hAnsi="DIN Next LT Arabic" w:cs="DIN Next LT Arabic"/>
          <w:sz w:val="24"/>
          <w:szCs w:val="24"/>
          <w:shd w:val="clear" w:color="auto" w:fill="FFFFFF"/>
          <w:rtl/>
        </w:rPr>
        <w:t xml:space="preserve">فورًا على حساب المتعاقد </w:t>
      </w:r>
      <w:r w:rsidR="00B77DEE">
        <w:rPr>
          <w:rFonts w:ascii="DIN Next LT Arabic" w:hAnsi="DIN Next LT Arabic" w:cs="DIN Next LT Arabic" w:hint="cs"/>
          <w:sz w:val="24"/>
          <w:szCs w:val="24"/>
          <w:shd w:val="clear" w:color="auto" w:fill="FFFFFF"/>
          <w:rtl/>
        </w:rPr>
        <w:t>الأصناف والمواد</w:t>
      </w:r>
      <w:r w:rsidR="00B77DEE" w:rsidRPr="00C90B43">
        <w:rPr>
          <w:rFonts w:ascii="DIN Next LT Arabic" w:hAnsi="DIN Next LT Arabic" w:cs="DIN Next LT Arabic"/>
          <w:sz w:val="24"/>
          <w:szCs w:val="24"/>
          <w:shd w:val="clear" w:color="auto" w:fill="FFFFFF"/>
          <w:rtl/>
        </w:rPr>
        <w:t xml:space="preserve"> </w:t>
      </w:r>
      <w:r w:rsidRPr="00C90B43">
        <w:rPr>
          <w:rFonts w:ascii="DIN Next LT Arabic" w:hAnsi="DIN Next LT Arabic" w:cs="DIN Next LT Arabic"/>
          <w:sz w:val="24"/>
          <w:szCs w:val="24"/>
          <w:shd w:val="clear" w:color="auto" w:fill="FFFFFF"/>
          <w:rtl/>
        </w:rPr>
        <w:t>التي قص</w:t>
      </w:r>
      <w:r w:rsidR="007A04E0">
        <w:rPr>
          <w:rFonts w:ascii="DIN Next LT Arabic" w:hAnsi="DIN Next LT Arabic" w:cs="DIN Next LT Arabic" w:hint="cs"/>
          <w:sz w:val="24"/>
          <w:szCs w:val="24"/>
          <w:shd w:val="clear" w:color="auto" w:fill="FFFFFF"/>
          <w:rtl/>
        </w:rPr>
        <w:t>ّ</w:t>
      </w:r>
      <w:r w:rsidRPr="00C90B43">
        <w:rPr>
          <w:rFonts w:ascii="DIN Next LT Arabic" w:hAnsi="DIN Next LT Arabic" w:cs="DIN Next LT Arabic"/>
          <w:sz w:val="24"/>
          <w:szCs w:val="24"/>
          <w:shd w:val="clear" w:color="auto" w:fill="FFFFFF"/>
          <w:rtl/>
        </w:rPr>
        <w:t xml:space="preserve">ر في </w:t>
      </w:r>
      <w:r w:rsidR="00B77DEE">
        <w:rPr>
          <w:rFonts w:ascii="DIN Next LT Arabic" w:hAnsi="DIN Next LT Arabic" w:cs="DIN Next LT Arabic" w:hint="cs"/>
          <w:sz w:val="24"/>
          <w:szCs w:val="24"/>
          <w:shd w:val="clear" w:color="auto" w:fill="FFFFFF"/>
          <w:rtl/>
        </w:rPr>
        <w:t>توريدها</w:t>
      </w:r>
      <w:r w:rsidR="00B77DEE" w:rsidRPr="00C90B43">
        <w:rPr>
          <w:rFonts w:ascii="DIN Next LT Arabic" w:hAnsi="DIN Next LT Arabic" w:cs="DIN Next LT Arabic"/>
          <w:sz w:val="24"/>
          <w:szCs w:val="24"/>
          <w:shd w:val="clear" w:color="auto" w:fill="FFFFFF"/>
          <w:rtl/>
        </w:rPr>
        <w:t xml:space="preserve"> </w:t>
      </w:r>
      <w:r w:rsidRPr="00C90B43">
        <w:rPr>
          <w:rFonts w:ascii="DIN Next LT Arabic" w:hAnsi="DIN Next LT Arabic" w:cs="DIN Next LT Arabic"/>
          <w:sz w:val="24"/>
          <w:szCs w:val="24"/>
          <w:shd w:val="clear" w:color="auto" w:fill="FFFFFF"/>
          <w:rtl/>
        </w:rPr>
        <w:t xml:space="preserve">إذا كانت تمثل بندًا أو عدة بنود من </w:t>
      </w:r>
      <w:r w:rsidR="00E926A6">
        <w:rPr>
          <w:rFonts w:ascii="DIN Next LT Arabic" w:hAnsi="DIN Next LT Arabic" w:cs="DIN Next LT Arabic" w:hint="cs"/>
          <w:sz w:val="24"/>
          <w:szCs w:val="24"/>
          <w:shd w:val="clear" w:color="auto" w:fill="FFFFFF"/>
          <w:rtl/>
        </w:rPr>
        <w:t>أمر الشراء</w:t>
      </w:r>
      <w:r w:rsidR="00E926A6" w:rsidRPr="00C90B43">
        <w:rPr>
          <w:rFonts w:ascii="DIN Next LT Arabic" w:hAnsi="DIN Next LT Arabic" w:cs="DIN Next LT Arabic"/>
          <w:sz w:val="24"/>
          <w:szCs w:val="24"/>
          <w:shd w:val="clear" w:color="auto" w:fill="FFFFFF"/>
          <w:rtl/>
        </w:rPr>
        <w:t xml:space="preserve"> </w:t>
      </w:r>
      <w:r w:rsidRPr="00C90B43">
        <w:rPr>
          <w:rFonts w:ascii="DIN Next LT Arabic" w:hAnsi="DIN Next LT Arabic" w:cs="DIN Next LT Arabic"/>
          <w:sz w:val="24"/>
          <w:szCs w:val="24"/>
          <w:shd w:val="clear" w:color="auto" w:fill="FFFFFF"/>
          <w:rtl/>
        </w:rPr>
        <w:t xml:space="preserve">مع استمرار المتعاقد في </w:t>
      </w:r>
      <w:r w:rsidR="00B77DEE">
        <w:rPr>
          <w:rFonts w:ascii="DIN Next LT Arabic" w:hAnsi="DIN Next LT Arabic" w:cs="DIN Next LT Arabic" w:hint="cs"/>
          <w:sz w:val="24"/>
          <w:szCs w:val="24"/>
          <w:shd w:val="clear" w:color="auto" w:fill="FFFFFF"/>
          <w:rtl/>
        </w:rPr>
        <w:t>توريد</w:t>
      </w:r>
      <w:r w:rsidR="00B77DEE" w:rsidRPr="00C90B43">
        <w:rPr>
          <w:rFonts w:ascii="DIN Next LT Arabic" w:hAnsi="DIN Next LT Arabic" w:cs="DIN Next LT Arabic"/>
          <w:sz w:val="24"/>
          <w:szCs w:val="24"/>
          <w:shd w:val="clear" w:color="auto" w:fill="FFFFFF"/>
          <w:rtl/>
        </w:rPr>
        <w:t xml:space="preserve"> </w:t>
      </w:r>
      <w:r w:rsidR="008B045D" w:rsidRPr="00C90B43">
        <w:rPr>
          <w:rFonts w:ascii="DIN Next LT Arabic" w:hAnsi="DIN Next LT Arabic" w:cs="DIN Next LT Arabic" w:hint="cs"/>
          <w:sz w:val="24"/>
          <w:szCs w:val="24"/>
          <w:shd w:val="clear" w:color="auto" w:fill="FFFFFF"/>
          <w:rtl/>
        </w:rPr>
        <w:t xml:space="preserve">بقية </w:t>
      </w:r>
      <w:r w:rsidR="008B045D">
        <w:rPr>
          <w:rFonts w:ascii="DIN Next LT Arabic" w:hAnsi="DIN Next LT Arabic" w:cs="DIN Next LT Arabic" w:hint="cs"/>
          <w:sz w:val="24"/>
          <w:szCs w:val="24"/>
          <w:shd w:val="clear" w:color="auto" w:fill="FFFFFF"/>
          <w:rtl/>
        </w:rPr>
        <w:t>البنود</w:t>
      </w:r>
      <w:r w:rsidRPr="00C90B43">
        <w:rPr>
          <w:rFonts w:ascii="DIN Next LT Arabic" w:hAnsi="DIN Next LT Arabic" w:cs="DIN Next LT Arabic"/>
          <w:color w:val="000000" w:themeColor="text1"/>
          <w:sz w:val="24"/>
          <w:szCs w:val="24"/>
          <w:shd w:val="clear" w:color="auto" w:fill="FFFFFF"/>
          <w:rtl/>
        </w:rPr>
        <w:t>.</w:t>
      </w:r>
    </w:p>
    <w:p w14:paraId="3622C391" w14:textId="77777777" w:rsidR="00DA50F5" w:rsidRPr="00C90B43" w:rsidRDefault="00DA50F5" w:rsidP="00F22857">
      <w:pPr>
        <w:pStyle w:val="Heading3"/>
        <w:numPr>
          <w:ilvl w:val="0"/>
          <w:numId w:val="31"/>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307" w:name="_Toc9944898"/>
      <w:bookmarkStart w:id="308" w:name="_Toc20321610"/>
      <w:bookmarkStart w:id="309" w:name="_Toc39687534"/>
      <w:bookmarkStart w:id="310" w:name="_Toc39798017"/>
      <w:bookmarkStart w:id="311" w:name="_Toc41663750"/>
      <w:r w:rsidRPr="00C90B43">
        <w:rPr>
          <w:rFonts w:ascii="DIN Next LT Arabic" w:hAnsi="DIN Next LT Arabic" w:cs="DIN Next LT Arabic"/>
          <w:color w:val="000000"/>
          <w:szCs w:val="24"/>
          <w:rtl/>
        </w:rPr>
        <w:t>تقييم أداء المتعاقد</w:t>
      </w:r>
      <w:bookmarkEnd w:id="307"/>
      <w:bookmarkEnd w:id="308"/>
      <w:bookmarkEnd w:id="309"/>
      <w:bookmarkEnd w:id="310"/>
      <w:bookmarkEnd w:id="311"/>
    </w:p>
    <w:p w14:paraId="6EB5539C" w14:textId="77777777" w:rsidR="00DA50F5" w:rsidRPr="00C90B43" w:rsidRDefault="00DA50F5" w:rsidP="00C613C2">
      <w:pPr>
        <w:pStyle w:val="BodyText"/>
        <w:bidi/>
        <w:jc w:val="both"/>
        <w:rPr>
          <w:rFonts w:ascii="DIN Next LT Arabic" w:hAnsi="DIN Next LT Arabic" w:cs="DIN Next LT Arabic"/>
          <w:color w:val="00B050"/>
          <w:sz w:val="24"/>
          <w:szCs w:val="24"/>
          <w:rtl/>
        </w:rPr>
      </w:pPr>
      <w:r w:rsidRPr="00C90B43">
        <w:rPr>
          <w:rFonts w:ascii="DIN Next LT Arabic" w:hAnsi="DIN Next LT Arabic" w:cs="DIN Next LT Arabic"/>
          <w:color w:val="0070C0"/>
          <w:sz w:val="24"/>
          <w:szCs w:val="24"/>
          <w:rtl/>
        </w:rPr>
        <w:t>[ملاحظة: تقوم الجهة الحكومية</w:t>
      </w:r>
      <w:r w:rsidRPr="00C90B43">
        <w:rPr>
          <w:rFonts w:ascii="DIN Next LT Arabic" w:hAnsi="DIN Next LT Arabic" w:cs="DIN Next LT Arabic"/>
          <w:color w:val="0070C0"/>
          <w:sz w:val="24"/>
          <w:szCs w:val="24"/>
          <w:rtl/>
          <w:lang w:bidi="ar-LB"/>
        </w:rPr>
        <w:t xml:space="preserve"> بتحديد مواعيد التقييم وتكرار عملية التقييم</w:t>
      </w:r>
      <w:r w:rsidRPr="00C90B43">
        <w:rPr>
          <w:rFonts w:ascii="DIN Next LT Arabic" w:hAnsi="DIN Next LT Arabic" w:cs="DIN Next LT Arabic"/>
          <w:color w:val="0070C0"/>
          <w:sz w:val="24"/>
          <w:szCs w:val="24"/>
          <w:rtl/>
        </w:rPr>
        <w:t>]</w:t>
      </w:r>
    </w:p>
    <w:p w14:paraId="3D5581E1" w14:textId="1D145547" w:rsidR="00DA50F5" w:rsidRPr="00C90B43" w:rsidRDefault="00DA50F5" w:rsidP="00AC6B2C">
      <w:pPr>
        <w:pStyle w:val="BodyText"/>
        <w:bidi/>
        <w:spacing w:before="240"/>
        <w:jc w:val="both"/>
        <w:rPr>
          <w:rFonts w:ascii="DIN Next LT Arabic" w:hAnsi="DIN Next LT Arabic" w:cs="DIN Next LT Arabic"/>
          <w:color w:val="000000" w:themeColor="text1"/>
          <w:sz w:val="24"/>
          <w:szCs w:val="24"/>
        </w:rPr>
      </w:pPr>
      <w:r w:rsidRPr="00C90B43">
        <w:rPr>
          <w:rFonts w:ascii="DIN Next LT Arabic" w:hAnsi="DIN Next LT Arabic" w:cs="DIN Next LT Arabic"/>
          <w:b/>
          <w:bCs/>
          <w:color w:val="000000" w:themeColor="text1"/>
          <w:sz w:val="24"/>
          <w:szCs w:val="24"/>
          <w:u w:val="single"/>
          <w:rtl/>
        </w:rPr>
        <w:t>أولًا</w:t>
      </w:r>
      <w:r w:rsidRPr="00C90B43">
        <w:rPr>
          <w:rFonts w:ascii="DIN Next LT Arabic" w:hAnsi="DIN Next LT Arabic" w:cs="DIN Next LT Arabic"/>
          <w:b/>
          <w:bCs/>
          <w:color w:val="000000" w:themeColor="text1"/>
          <w:sz w:val="24"/>
          <w:szCs w:val="24"/>
          <w:rtl/>
        </w:rPr>
        <w:t xml:space="preserve">: </w:t>
      </w:r>
      <w:r w:rsidR="004F32D1" w:rsidRPr="00C90B43">
        <w:rPr>
          <w:rFonts w:ascii="DIN Next LT Arabic" w:hAnsi="DIN Next LT Arabic" w:cs="DIN Next LT Arabic"/>
          <w:color w:val="000000" w:themeColor="text1"/>
          <w:sz w:val="24"/>
          <w:szCs w:val="24"/>
          <w:rtl/>
        </w:rPr>
        <w:t xml:space="preserve">يتم </w:t>
      </w:r>
      <w:r w:rsidRPr="00C90B43">
        <w:rPr>
          <w:rFonts w:ascii="DIN Next LT Arabic" w:hAnsi="DIN Next LT Arabic" w:cs="DIN Next LT Arabic"/>
          <w:color w:val="000000" w:themeColor="text1"/>
          <w:sz w:val="24"/>
          <w:szCs w:val="24"/>
          <w:rtl/>
        </w:rPr>
        <w:t>تقييم</w:t>
      </w:r>
      <w:r w:rsidR="00E459E4" w:rsidRPr="00C90B43">
        <w:rPr>
          <w:rFonts w:ascii="DIN Next LT Arabic" w:hAnsi="DIN Next LT Arabic" w:cs="DIN Next LT Arabic"/>
          <w:color w:val="000000" w:themeColor="text1"/>
          <w:sz w:val="24"/>
          <w:szCs w:val="24"/>
          <w:rtl/>
        </w:rPr>
        <w:t xml:space="preserve"> أداء</w:t>
      </w:r>
      <w:r w:rsidRPr="00C90B43">
        <w:rPr>
          <w:rFonts w:ascii="DIN Next LT Arabic" w:hAnsi="DIN Next LT Arabic" w:cs="DIN Next LT Arabic"/>
          <w:color w:val="000000" w:themeColor="text1"/>
          <w:sz w:val="24"/>
          <w:szCs w:val="24"/>
          <w:rtl/>
        </w:rPr>
        <w:t xml:space="preserve"> المتعاقد </w:t>
      </w:r>
      <w:r w:rsidR="00AC1F07">
        <w:rPr>
          <w:rFonts w:ascii="DIN Next LT Arabic" w:hAnsi="DIN Next LT Arabic" w:cs="DIN Next LT Arabic" w:hint="cs"/>
          <w:color w:val="000000" w:themeColor="text1"/>
          <w:sz w:val="24"/>
          <w:szCs w:val="24"/>
          <w:rtl/>
        </w:rPr>
        <w:t xml:space="preserve">من قبل الجهة </w:t>
      </w:r>
      <w:r w:rsidR="00AC6B2C">
        <w:rPr>
          <w:rFonts w:ascii="DIN Next LT Arabic" w:hAnsi="DIN Next LT Arabic" w:cs="DIN Next LT Arabic" w:hint="cs"/>
          <w:color w:val="000000" w:themeColor="text1"/>
          <w:sz w:val="24"/>
          <w:szCs w:val="24"/>
          <w:rtl/>
        </w:rPr>
        <w:t>الحكومية</w:t>
      </w:r>
      <w:r w:rsidR="00AC1F07">
        <w:rPr>
          <w:rFonts w:ascii="DIN Next LT Arabic" w:hAnsi="DIN Next LT Arabic" w:cs="DIN Next LT Arabic" w:hint="cs"/>
          <w:color w:val="000000" w:themeColor="text1"/>
          <w:sz w:val="24"/>
          <w:szCs w:val="24"/>
          <w:rtl/>
        </w:rPr>
        <w:t xml:space="preserve"> </w:t>
      </w:r>
      <w:r w:rsidR="004F32D1" w:rsidRPr="00C90B43">
        <w:rPr>
          <w:rFonts w:ascii="DIN Next LT Arabic" w:hAnsi="DIN Next LT Arabic" w:cs="DIN Next LT Arabic"/>
          <w:color w:val="000000" w:themeColor="text1"/>
          <w:sz w:val="24"/>
          <w:szCs w:val="24"/>
          <w:rtl/>
        </w:rPr>
        <w:t xml:space="preserve">بعد </w:t>
      </w:r>
      <w:r w:rsidRPr="00C90B43">
        <w:rPr>
          <w:rFonts w:ascii="DIN Next LT Arabic" w:hAnsi="DIN Next LT Arabic" w:cs="DIN Next LT Arabic"/>
          <w:color w:val="000000" w:themeColor="text1"/>
          <w:sz w:val="24"/>
          <w:szCs w:val="24"/>
          <w:rtl/>
        </w:rPr>
        <w:t xml:space="preserve">انتهاء كل </w:t>
      </w:r>
      <w:r w:rsidR="00CD351C">
        <w:rPr>
          <w:rFonts w:ascii="DIN Next LT Arabic" w:hAnsi="DIN Next LT Arabic" w:cs="DIN Next LT Arabic" w:hint="cs"/>
          <w:color w:val="000000" w:themeColor="text1"/>
          <w:sz w:val="24"/>
          <w:szCs w:val="24"/>
          <w:rtl/>
        </w:rPr>
        <w:t xml:space="preserve">أمر شراء </w:t>
      </w:r>
      <w:r w:rsidRPr="00C90B43">
        <w:rPr>
          <w:rFonts w:ascii="DIN Next LT Arabic" w:hAnsi="DIN Next LT Arabic" w:cs="DIN Next LT Arabic"/>
          <w:color w:val="000000" w:themeColor="text1"/>
          <w:sz w:val="24"/>
          <w:szCs w:val="24"/>
          <w:rtl/>
        </w:rPr>
        <w:t xml:space="preserve">، بالإضافة </w:t>
      </w:r>
      <w:r w:rsidR="00715491" w:rsidRPr="00C90B43">
        <w:rPr>
          <w:rFonts w:ascii="DIN Next LT Arabic" w:hAnsi="DIN Next LT Arabic" w:cs="DIN Next LT Arabic" w:hint="cs"/>
          <w:color w:val="000000" w:themeColor="text1"/>
          <w:sz w:val="24"/>
          <w:szCs w:val="24"/>
          <w:rtl/>
        </w:rPr>
        <w:t>إلى</w:t>
      </w:r>
      <w:r w:rsidRPr="00C90B43">
        <w:rPr>
          <w:rFonts w:ascii="DIN Next LT Arabic" w:hAnsi="DIN Next LT Arabic" w:cs="DIN Next LT Arabic"/>
          <w:color w:val="000000" w:themeColor="text1"/>
          <w:sz w:val="24"/>
          <w:szCs w:val="24"/>
          <w:rtl/>
        </w:rPr>
        <w:t xml:space="preserve"> التقييم النهائي</w:t>
      </w:r>
      <w:r w:rsidR="00CD351C">
        <w:rPr>
          <w:rFonts w:ascii="DIN Next LT Arabic" w:hAnsi="DIN Next LT Arabic" w:cs="DIN Next LT Arabic" w:hint="cs"/>
          <w:color w:val="000000" w:themeColor="text1"/>
          <w:sz w:val="24"/>
          <w:szCs w:val="24"/>
          <w:rtl/>
        </w:rPr>
        <w:t xml:space="preserve"> من قبل الجهة الحكومية طرف الاتفاقية</w:t>
      </w:r>
      <w:r w:rsidRPr="00C90B43">
        <w:rPr>
          <w:rFonts w:ascii="DIN Next LT Arabic" w:hAnsi="DIN Next LT Arabic" w:cs="DIN Next LT Arabic"/>
          <w:color w:val="000000" w:themeColor="text1"/>
          <w:sz w:val="24"/>
          <w:szCs w:val="24"/>
          <w:rtl/>
        </w:rPr>
        <w:t xml:space="preserve"> لأداء المتعاقد الذي يتم بعد </w:t>
      </w:r>
      <w:r w:rsidR="00CD351C">
        <w:rPr>
          <w:rFonts w:ascii="DIN Next LT Arabic" w:hAnsi="DIN Next LT Arabic" w:cs="DIN Next LT Arabic" w:hint="cs"/>
          <w:color w:val="000000" w:themeColor="text1"/>
          <w:sz w:val="24"/>
          <w:szCs w:val="24"/>
          <w:rtl/>
        </w:rPr>
        <w:t>انتهاء</w:t>
      </w:r>
      <w:r w:rsidR="00CD351C" w:rsidRPr="00C90B43">
        <w:rPr>
          <w:rFonts w:ascii="DIN Next LT Arabic" w:hAnsi="DIN Next LT Arabic" w:cs="DIN Next LT Arabic"/>
          <w:color w:val="000000" w:themeColor="text1"/>
          <w:sz w:val="24"/>
          <w:szCs w:val="24"/>
          <w:rtl/>
        </w:rPr>
        <w:t xml:space="preserve"> </w:t>
      </w:r>
      <w:r w:rsidR="008277F4">
        <w:rPr>
          <w:rFonts w:ascii="DIN Next LT Arabic" w:hAnsi="DIN Next LT Arabic" w:cs="DIN Next LT Arabic"/>
          <w:color w:val="000000" w:themeColor="text1"/>
          <w:sz w:val="24"/>
          <w:szCs w:val="24"/>
          <w:rtl/>
        </w:rPr>
        <w:t>الاتفاقية.</w:t>
      </w:r>
    </w:p>
    <w:p w14:paraId="14647879" w14:textId="0E11A897" w:rsidR="00DA50F5" w:rsidRPr="00C90B43" w:rsidRDefault="00DA50F5" w:rsidP="00646584">
      <w:pPr>
        <w:tabs>
          <w:tab w:val="left" w:pos="761"/>
          <w:tab w:val="left" w:pos="3709"/>
        </w:tabs>
        <w:bidi/>
        <w:spacing w:before="240" w:line="276" w:lineRule="auto"/>
        <w:jc w:val="both"/>
        <w:rPr>
          <w:rFonts w:ascii="DIN Next LT Arabic" w:hAnsi="DIN Next LT Arabic" w:cs="DIN Next LT Arabic"/>
          <w:color w:val="FF0000"/>
          <w:sz w:val="24"/>
          <w:szCs w:val="24"/>
        </w:rPr>
      </w:pPr>
      <w:r w:rsidRPr="00C90B43">
        <w:rPr>
          <w:rFonts w:ascii="DIN Next LT Arabic" w:hAnsi="DIN Next LT Arabic" w:cs="DIN Next LT Arabic"/>
          <w:b/>
          <w:bCs/>
          <w:sz w:val="24"/>
          <w:szCs w:val="24"/>
          <w:u w:val="single"/>
          <w:rtl/>
        </w:rPr>
        <w:t>ثانيًا</w:t>
      </w:r>
      <w:r w:rsidRPr="00C90B43">
        <w:rPr>
          <w:rFonts w:ascii="DIN Next LT Arabic" w:hAnsi="DIN Next LT Arabic" w:cs="DIN Next LT Arabic"/>
          <w:b/>
          <w:bCs/>
          <w:sz w:val="24"/>
          <w:szCs w:val="24"/>
          <w:rtl/>
        </w:rPr>
        <w:t>:</w:t>
      </w:r>
      <w:r w:rsidRPr="00C90B43">
        <w:rPr>
          <w:rFonts w:ascii="DIN Next LT Arabic" w:hAnsi="DIN Next LT Arabic" w:cs="DIN Next LT Arabic"/>
          <w:sz w:val="24"/>
          <w:szCs w:val="24"/>
          <w:rtl/>
        </w:rPr>
        <w:t xml:space="preserve"> تلتزم الجهة الحكومية بمعايير التقييم الواردة في نموذج تقييم أداء المتعاقد المعد من قبل مركز تحقيق كفاءة الإنفاق، وفق الملحق رقم </w:t>
      </w:r>
      <w:r w:rsidRPr="00C90B43">
        <w:rPr>
          <w:rFonts w:ascii="DIN Next LT Arabic" w:hAnsi="DIN Next LT Arabic" w:cs="DIN Next LT Arabic"/>
          <w:color w:val="FF0000"/>
          <w:sz w:val="24"/>
          <w:szCs w:val="24"/>
          <w:rtl/>
        </w:rPr>
        <w:t>[</w:t>
      </w:r>
      <w:r w:rsidRPr="00C90B43">
        <w:rPr>
          <w:rFonts w:ascii="DIN Next LT Arabic" w:hAnsi="DIN Next LT Arabic" w:cs="DIN Next LT Arabic"/>
          <w:color w:val="FF0000"/>
          <w:sz w:val="24"/>
          <w:szCs w:val="24"/>
        </w:rPr>
        <w:sym w:font="Symbol" w:char="F0B7"/>
      </w:r>
      <w:r w:rsidRPr="00C90B43">
        <w:rPr>
          <w:rFonts w:ascii="DIN Next LT Arabic" w:hAnsi="DIN Next LT Arabic" w:cs="DIN Next LT Arabic"/>
          <w:color w:val="FF0000"/>
          <w:sz w:val="24"/>
          <w:szCs w:val="24"/>
          <w:rtl/>
        </w:rPr>
        <w:t>]</w:t>
      </w:r>
      <w:r w:rsidRPr="00C90B43">
        <w:rPr>
          <w:rFonts w:ascii="DIN Next LT Arabic" w:hAnsi="DIN Next LT Arabic" w:cs="DIN Next LT Arabic"/>
          <w:sz w:val="24"/>
          <w:szCs w:val="24"/>
          <w:rtl/>
        </w:rPr>
        <w:t>.</w:t>
      </w:r>
    </w:p>
    <w:p w14:paraId="6D6E645D" w14:textId="4BCFD078" w:rsidR="00DA50F5" w:rsidRPr="00C90B43" w:rsidRDefault="00DA50F5" w:rsidP="00646584">
      <w:pPr>
        <w:pStyle w:val="BodyText"/>
        <w:bidi/>
        <w:spacing w:before="240"/>
        <w:jc w:val="both"/>
        <w:rPr>
          <w:rFonts w:ascii="DIN Next LT Arabic" w:hAnsi="DIN Next LT Arabic" w:cs="DIN Next LT Arabic"/>
          <w:sz w:val="24"/>
          <w:szCs w:val="24"/>
          <w:rtl/>
        </w:rPr>
      </w:pPr>
      <w:r w:rsidRPr="00C90B43">
        <w:rPr>
          <w:rFonts w:ascii="DIN Next LT Arabic" w:hAnsi="DIN Next LT Arabic" w:cs="DIN Next LT Arabic"/>
          <w:b/>
          <w:bCs/>
          <w:sz w:val="24"/>
          <w:szCs w:val="24"/>
          <w:u w:val="single"/>
          <w:rtl/>
        </w:rPr>
        <w:t>ثالثًا</w:t>
      </w:r>
      <w:r w:rsidRPr="00C90B43">
        <w:rPr>
          <w:rFonts w:ascii="DIN Next LT Arabic" w:hAnsi="DIN Next LT Arabic" w:cs="DIN Next LT Arabic"/>
          <w:b/>
          <w:bCs/>
          <w:sz w:val="24"/>
          <w:szCs w:val="24"/>
          <w:rtl/>
        </w:rPr>
        <w:t xml:space="preserve">: </w:t>
      </w:r>
      <w:r w:rsidRPr="00C90B43">
        <w:rPr>
          <w:rFonts w:ascii="DIN Next LT Arabic" w:hAnsi="DIN Next LT Arabic" w:cs="DIN Next LT Arabic"/>
          <w:sz w:val="24"/>
          <w:szCs w:val="24"/>
          <w:rtl/>
        </w:rPr>
        <w:t>تقوم الجهة الحكومية</w:t>
      </w:r>
      <w:r w:rsidR="00646584">
        <w:rPr>
          <w:rFonts w:ascii="DIN Next LT Arabic" w:hAnsi="DIN Next LT Arabic" w:cs="DIN Next LT Arabic" w:hint="cs"/>
          <w:sz w:val="24"/>
          <w:szCs w:val="24"/>
          <w:rtl/>
        </w:rPr>
        <w:t xml:space="preserve"> </w:t>
      </w:r>
      <w:r w:rsidRPr="00C90B43">
        <w:rPr>
          <w:rFonts w:ascii="DIN Next LT Arabic" w:hAnsi="DIN Next LT Arabic" w:cs="DIN Next LT Arabic"/>
          <w:sz w:val="24"/>
          <w:szCs w:val="24"/>
          <w:rtl/>
        </w:rPr>
        <w:t>بإشعار المتعاقد بنتائج التقييم وعليها بعد أن تصبح نتائج التقييم نهائية، رفع النتائج في البوابة</w:t>
      </w:r>
      <w:r w:rsidR="007505A1" w:rsidRPr="00C90B43">
        <w:rPr>
          <w:rFonts w:ascii="DIN Next LT Arabic" w:hAnsi="DIN Next LT Arabic" w:cs="DIN Next LT Arabic"/>
          <w:sz w:val="24"/>
          <w:szCs w:val="24"/>
          <w:rtl/>
        </w:rPr>
        <w:t xml:space="preserve"> وتدوينها في سجل المتعاقد</w:t>
      </w:r>
      <w:r w:rsidRPr="00C90B43">
        <w:rPr>
          <w:rFonts w:ascii="DIN Next LT Arabic" w:hAnsi="DIN Next LT Arabic" w:cs="DIN Next LT Arabic"/>
          <w:sz w:val="24"/>
          <w:szCs w:val="24"/>
        </w:rPr>
        <w:t>.</w:t>
      </w:r>
    </w:p>
    <w:p w14:paraId="3F0D3CA5" w14:textId="77777777" w:rsidR="00DA50F5" w:rsidRPr="00C90B43" w:rsidRDefault="00DA50F5" w:rsidP="00C613C2">
      <w:pPr>
        <w:pStyle w:val="BodyText"/>
        <w:bidi/>
        <w:spacing w:before="240"/>
        <w:jc w:val="both"/>
        <w:rPr>
          <w:rFonts w:ascii="DIN Next LT Arabic" w:hAnsi="DIN Next LT Arabic" w:cs="DIN Next LT Arabic"/>
          <w:sz w:val="24"/>
          <w:szCs w:val="24"/>
          <w:rtl/>
        </w:rPr>
      </w:pPr>
      <w:r w:rsidRPr="00C90B43">
        <w:rPr>
          <w:rFonts w:ascii="DIN Next LT Arabic" w:hAnsi="DIN Next LT Arabic" w:cs="DIN Next LT Arabic"/>
          <w:b/>
          <w:bCs/>
          <w:sz w:val="24"/>
          <w:szCs w:val="24"/>
          <w:u w:val="single"/>
          <w:rtl/>
        </w:rPr>
        <w:t>رابعًا</w:t>
      </w:r>
      <w:r w:rsidRPr="00C90B43">
        <w:rPr>
          <w:rFonts w:ascii="DIN Next LT Arabic" w:hAnsi="DIN Next LT Arabic" w:cs="DIN Next LT Arabic"/>
          <w:b/>
          <w:bCs/>
          <w:sz w:val="24"/>
          <w:szCs w:val="24"/>
          <w:rtl/>
        </w:rPr>
        <w:t xml:space="preserve">: </w:t>
      </w:r>
      <w:r w:rsidRPr="00C90B43">
        <w:rPr>
          <w:rFonts w:ascii="DIN Next LT Arabic" w:hAnsi="DIN Next LT Arabic" w:cs="DIN Next LT Arabic"/>
          <w:sz w:val="24"/>
          <w:szCs w:val="24"/>
          <w:rtl/>
        </w:rPr>
        <w:t>يحق للمتعاقد التظلّم من نتائج التقييم وفقًا لأحكام المادة (السادسة والثمانين) من نظام المنافسات والمشتريات الحكومية.</w:t>
      </w:r>
    </w:p>
    <w:p w14:paraId="79DC5F54" w14:textId="0002DD7D" w:rsidR="00DA50F5" w:rsidRPr="00C90B43" w:rsidRDefault="00DA50F5" w:rsidP="00C613C2">
      <w:pPr>
        <w:pStyle w:val="BodyText"/>
        <w:bidi/>
        <w:spacing w:before="240"/>
        <w:jc w:val="both"/>
        <w:rPr>
          <w:rFonts w:ascii="DIN Next LT Arabic" w:hAnsi="DIN Next LT Arabic" w:cs="DIN Next LT Arabic"/>
          <w:sz w:val="24"/>
          <w:szCs w:val="24"/>
          <w:rtl/>
        </w:rPr>
      </w:pPr>
      <w:r w:rsidRPr="00C90B43">
        <w:rPr>
          <w:rFonts w:ascii="DIN Next LT Arabic" w:hAnsi="DIN Next LT Arabic" w:cs="DIN Next LT Arabic"/>
          <w:b/>
          <w:bCs/>
          <w:sz w:val="24"/>
          <w:szCs w:val="24"/>
          <w:u w:val="single"/>
          <w:rtl/>
        </w:rPr>
        <w:t>خامسًا</w:t>
      </w:r>
      <w:r w:rsidRPr="00C90B43">
        <w:rPr>
          <w:rFonts w:ascii="DIN Next LT Arabic" w:hAnsi="DIN Next LT Arabic" w:cs="DIN Next LT Arabic"/>
          <w:b/>
          <w:bCs/>
          <w:sz w:val="24"/>
          <w:szCs w:val="24"/>
          <w:rtl/>
        </w:rPr>
        <w:t xml:space="preserve">: </w:t>
      </w:r>
      <w:r w:rsidRPr="00C90B43">
        <w:rPr>
          <w:rFonts w:ascii="DIN Next LT Arabic" w:hAnsi="DIN Next LT Arabic" w:cs="DIN Next LT Arabic"/>
          <w:sz w:val="24"/>
          <w:szCs w:val="24"/>
          <w:rtl/>
        </w:rPr>
        <w:t xml:space="preserve">إذا تكرر حصول المتعاقد على درجة أقل من (70%) سبعين بالمائة في مستوى الأداء لثلاثة عقود </w:t>
      </w:r>
      <w:r w:rsidR="00106AA5">
        <w:rPr>
          <w:rFonts w:ascii="DIN Next LT Arabic" w:hAnsi="DIN Next LT Arabic" w:cs="DIN Next LT Arabic" w:hint="cs"/>
          <w:sz w:val="24"/>
          <w:szCs w:val="24"/>
          <w:rtl/>
        </w:rPr>
        <w:t xml:space="preserve">أو اتفاقيات </w:t>
      </w:r>
      <w:r w:rsidRPr="00C90B43">
        <w:rPr>
          <w:rFonts w:ascii="DIN Next LT Arabic" w:hAnsi="DIN Next LT Arabic" w:cs="DIN Next LT Arabic"/>
          <w:sz w:val="24"/>
          <w:szCs w:val="24"/>
          <w:rtl/>
        </w:rPr>
        <w:t>متتالية، يحال إلى اللجنة المنصوص عليها في المادة (الثامنة والثمانين) من نظام المنافسات والمشتريات الحكومية.</w:t>
      </w:r>
    </w:p>
    <w:p w14:paraId="16420E1B" w14:textId="77777777" w:rsidR="00DA50F5" w:rsidRPr="00C90B43" w:rsidRDefault="00DA50F5" w:rsidP="00DA50F5">
      <w:pPr>
        <w:pStyle w:val="BodyText"/>
        <w:bidi/>
        <w:spacing w:before="240"/>
        <w:jc w:val="both"/>
        <w:rPr>
          <w:rFonts w:ascii="DIN Next LT Arabic" w:hAnsi="DIN Next LT Arabic" w:cs="DIN Next LT Arabic"/>
          <w:sz w:val="24"/>
          <w:szCs w:val="24"/>
          <w:rtl/>
        </w:rPr>
      </w:pPr>
      <w:r w:rsidRPr="00C90B43">
        <w:rPr>
          <w:rFonts w:ascii="DIN Next LT Arabic" w:hAnsi="DIN Next LT Arabic" w:cs="DIN Next LT Arabic"/>
          <w:b/>
          <w:bCs/>
          <w:sz w:val="24"/>
          <w:szCs w:val="24"/>
          <w:u w:val="single"/>
          <w:rtl/>
        </w:rPr>
        <w:t>سادسًا</w:t>
      </w:r>
      <w:r w:rsidRPr="00C90B43">
        <w:rPr>
          <w:rFonts w:ascii="DIN Next LT Arabic" w:hAnsi="DIN Next LT Arabic" w:cs="DIN Next LT Arabic"/>
          <w:sz w:val="24"/>
          <w:szCs w:val="24"/>
          <w:rtl/>
        </w:rPr>
        <w:t>: تعتبر الجهة الحكومية نتائج تقييم أداء المتعاقد في العقود السابقة معيارًا للتأهيل عند دخوله في منافسات حكومية لاحقة.</w:t>
      </w:r>
    </w:p>
    <w:p w14:paraId="7F23ED8F" w14:textId="77777777" w:rsidR="00DA50F5" w:rsidRPr="00C90B43" w:rsidRDefault="00DA50F5" w:rsidP="00DA50F5">
      <w:pPr>
        <w:pStyle w:val="BodyText"/>
        <w:bidi/>
        <w:spacing w:before="240"/>
        <w:rPr>
          <w:rFonts w:ascii="DIN Next LT Arabic" w:hAnsi="DIN Next LT Arabic" w:cs="DIN Next LT Arabic"/>
          <w:sz w:val="24"/>
          <w:szCs w:val="24"/>
        </w:rPr>
      </w:pPr>
    </w:p>
    <w:p w14:paraId="205D794B" w14:textId="77777777" w:rsidR="00DA50F5" w:rsidRPr="00C90B43" w:rsidRDefault="00DA50F5" w:rsidP="00DA50F5">
      <w:pPr>
        <w:pStyle w:val="Heading1"/>
        <w:numPr>
          <w:ilvl w:val="0"/>
          <w:numId w:val="0"/>
        </w:numPr>
        <w:bidi/>
        <w:spacing w:before="240" w:after="0"/>
        <w:ind w:left="360"/>
        <w:contextualSpacing w:val="0"/>
        <w:jc w:val="both"/>
        <w:rPr>
          <w:rFonts w:ascii="DIN Next LT Arabic" w:hAnsi="DIN Next LT Arabic" w:cs="DIN Next LT Arabic"/>
          <w:sz w:val="24"/>
          <w:szCs w:val="24"/>
          <w:rtl/>
        </w:rPr>
      </w:pPr>
      <w:bookmarkStart w:id="312" w:name="_Toc20321611"/>
      <w:bookmarkStart w:id="313" w:name="_Toc39687535"/>
      <w:bookmarkStart w:id="314" w:name="_Toc39798018"/>
      <w:bookmarkStart w:id="315" w:name="_Toc41663751"/>
      <w:bookmarkStart w:id="316" w:name="_Toc3303329"/>
      <w:bookmarkStart w:id="317" w:name="_Toc3460308"/>
      <w:bookmarkStart w:id="318" w:name="_Toc9944906"/>
      <w:bookmarkStart w:id="319" w:name="_Toc3460285"/>
      <w:bookmarkEnd w:id="294"/>
      <w:bookmarkEnd w:id="295"/>
      <w:r w:rsidRPr="00C90B43">
        <w:rPr>
          <w:rFonts w:ascii="DIN Next LT Arabic" w:hAnsi="DIN Next LT Arabic" w:cs="DIN Next LT Arabic"/>
          <w:sz w:val="24"/>
          <w:szCs w:val="24"/>
          <w:rtl/>
        </w:rPr>
        <w:t>القسم الخامس: الضمانات</w:t>
      </w:r>
      <w:bookmarkEnd w:id="312"/>
      <w:bookmarkEnd w:id="313"/>
      <w:bookmarkEnd w:id="314"/>
      <w:bookmarkEnd w:id="315"/>
    </w:p>
    <w:p w14:paraId="3D02ECEA" w14:textId="77777777" w:rsidR="00DA50F5" w:rsidRPr="00C90B43" w:rsidRDefault="00DA50F5" w:rsidP="00F22857">
      <w:pPr>
        <w:pStyle w:val="Heading3"/>
        <w:numPr>
          <w:ilvl w:val="0"/>
          <w:numId w:val="31"/>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320" w:name="_Toc9944903"/>
      <w:bookmarkStart w:id="321" w:name="_Toc20321612"/>
      <w:bookmarkStart w:id="322" w:name="_Toc39687536"/>
      <w:bookmarkStart w:id="323" w:name="_Toc39798019"/>
      <w:bookmarkStart w:id="324" w:name="_Toc41663752"/>
      <w:bookmarkEnd w:id="316"/>
      <w:bookmarkEnd w:id="317"/>
      <w:bookmarkEnd w:id="318"/>
      <w:r w:rsidRPr="00C90B43">
        <w:rPr>
          <w:rFonts w:ascii="DIN Next LT Arabic" w:hAnsi="DIN Next LT Arabic" w:cs="DIN Next LT Arabic"/>
          <w:color w:val="000000"/>
          <w:szCs w:val="24"/>
          <w:rtl/>
        </w:rPr>
        <w:t>الضمان النهائي</w:t>
      </w:r>
      <w:bookmarkEnd w:id="320"/>
      <w:bookmarkEnd w:id="321"/>
      <w:bookmarkEnd w:id="322"/>
      <w:bookmarkEnd w:id="323"/>
      <w:bookmarkEnd w:id="324"/>
    </w:p>
    <w:p w14:paraId="3447AF77" w14:textId="6243754D" w:rsidR="00DA50F5" w:rsidRDefault="00DA50F5" w:rsidP="00C613C2">
      <w:pPr>
        <w:pStyle w:val="BodyText"/>
        <w:bidi/>
        <w:jc w:val="both"/>
        <w:rPr>
          <w:rFonts w:ascii="DIN Next LT Arabic" w:hAnsi="DIN Next LT Arabic" w:cs="DIN Next LT Arabic"/>
          <w:color w:val="0070C0"/>
          <w:sz w:val="24"/>
          <w:szCs w:val="24"/>
          <w:rtl/>
        </w:rPr>
      </w:pPr>
      <w:bookmarkStart w:id="325" w:name="_Toc9944904"/>
      <w:bookmarkStart w:id="326" w:name="_Toc20321613"/>
      <w:r w:rsidRPr="00C90B43">
        <w:rPr>
          <w:rFonts w:ascii="DIN Next LT Arabic" w:hAnsi="DIN Next LT Arabic" w:cs="DIN Next LT Arabic"/>
          <w:color w:val="0070C0"/>
          <w:sz w:val="24"/>
          <w:szCs w:val="24"/>
          <w:rtl/>
        </w:rPr>
        <w:t>[</w:t>
      </w:r>
      <w:r w:rsidR="009A3FD2">
        <w:rPr>
          <w:rFonts w:ascii="DIN Next LT Arabic" w:hAnsi="DIN Next LT Arabic" w:cs="DIN Next LT Arabic" w:hint="cs"/>
          <w:color w:val="0070C0"/>
          <w:sz w:val="24"/>
          <w:szCs w:val="24"/>
          <w:rtl/>
        </w:rPr>
        <w:t>ملاحظة:</w:t>
      </w:r>
      <w:r w:rsidR="00D62AF6">
        <w:rPr>
          <w:rFonts w:ascii="DIN Next LT Arabic" w:hAnsi="DIN Next LT Arabic" w:cs="DIN Next LT Arabic" w:hint="cs"/>
          <w:color w:val="0070C0"/>
          <w:sz w:val="24"/>
          <w:szCs w:val="24"/>
          <w:rtl/>
        </w:rPr>
        <w:t xml:space="preserve"> </w:t>
      </w:r>
      <w:r w:rsidRPr="00C90B43">
        <w:rPr>
          <w:rFonts w:ascii="DIN Next LT Arabic" w:hAnsi="DIN Next LT Arabic" w:cs="DIN Next LT Arabic"/>
          <w:color w:val="0070C0"/>
          <w:sz w:val="24"/>
          <w:szCs w:val="24"/>
          <w:rtl/>
        </w:rPr>
        <w:t>لا يلزم تقديم الضمان النهائي إذا قام المتعاقد بتوريد جميع الأصناف التي رسا عليه توريدها، وقبلتها الجهة الحكومية نهائياً خلال المدة المحددة لإيداع الضمان النهائي، أو قام بتوريد جزء منها وقبل هذا الجزء وكان ثمنه يكفي لتغطية قيمة الضمان النهائي، على ألا يصرف ما يغطي قيمة الضمان إلا بعد تنفيذ المتعاقد التزامه.]</w:t>
      </w:r>
    </w:p>
    <w:p w14:paraId="3CEC6F14" w14:textId="2104E25E" w:rsidR="000C6561" w:rsidRPr="00FD4D58" w:rsidRDefault="000C6561" w:rsidP="00AD541B">
      <w:pPr>
        <w:pStyle w:val="BodyText"/>
        <w:bidi/>
        <w:jc w:val="both"/>
        <w:rPr>
          <w:rFonts w:ascii="DIN Next LT Arabic" w:hAnsi="DIN Next LT Arabic" w:cs="DIN Next LT Arabic"/>
          <w:sz w:val="24"/>
          <w:szCs w:val="24"/>
          <w:rtl/>
        </w:rPr>
      </w:pPr>
      <w:r w:rsidRPr="00FD4D58">
        <w:rPr>
          <w:rFonts w:ascii="DIN Next LT Arabic" w:hAnsi="DIN Next LT Arabic" w:cs="DIN Next LT Arabic" w:hint="cs"/>
          <w:b/>
          <w:bCs/>
          <w:sz w:val="24"/>
          <w:szCs w:val="24"/>
          <w:rtl/>
        </w:rPr>
        <w:t>أولًا:</w:t>
      </w:r>
      <w:r w:rsidRPr="00FD4D58">
        <w:rPr>
          <w:rFonts w:ascii="DIN Next LT Arabic" w:hAnsi="DIN Next LT Arabic" w:cs="DIN Next LT Arabic"/>
          <w:sz w:val="24"/>
          <w:szCs w:val="24"/>
          <w:rtl/>
        </w:rPr>
        <w:t xml:space="preserve"> قدم الم</w:t>
      </w:r>
      <w:r w:rsidRPr="00FD4D58">
        <w:rPr>
          <w:rFonts w:ascii="DIN Next LT Arabic" w:hAnsi="DIN Next LT Arabic" w:cs="DIN Next LT Arabic" w:hint="eastAsia"/>
          <w:sz w:val="24"/>
          <w:szCs w:val="24"/>
          <w:rtl/>
        </w:rPr>
        <w:t>تعاقد</w:t>
      </w:r>
      <w:r w:rsidRPr="00FD4D58">
        <w:rPr>
          <w:rFonts w:ascii="DIN Next LT Arabic" w:hAnsi="DIN Next LT Arabic" w:cs="DIN Next LT Arabic"/>
          <w:sz w:val="24"/>
          <w:szCs w:val="24"/>
          <w:rtl/>
        </w:rPr>
        <w:t xml:space="preserve"> ضماناً بنكياً نهائياً بنسبة </w:t>
      </w:r>
      <w:r w:rsidRPr="00FD4D58">
        <w:rPr>
          <w:rFonts w:ascii="DIN Next LT Arabic" w:hAnsi="DIN Next LT Arabic" w:cs="DIN Next LT Arabic"/>
          <w:color w:val="FF0000"/>
          <w:sz w:val="24"/>
          <w:szCs w:val="24"/>
          <w:rtl/>
        </w:rPr>
        <w:t>[(</w:t>
      </w:r>
      <w:r w:rsidRPr="00FD4D58">
        <w:rPr>
          <w:rFonts w:ascii="DIN Next LT Arabic" w:hAnsi="DIN Next LT Arabic" w:cs="DIN Next LT Arabic"/>
          <w:color w:val="FF0000"/>
          <w:sz w:val="24"/>
          <w:szCs w:val="24"/>
        </w:rPr>
        <w:t>5</w:t>
      </w:r>
      <w:r w:rsidRPr="00FD4D58">
        <w:rPr>
          <w:rFonts w:ascii="DIN Next LT Arabic" w:hAnsi="DIN Next LT Arabic" w:cs="DIN Next LT Arabic"/>
          <w:color w:val="FF0000"/>
          <w:sz w:val="24"/>
          <w:szCs w:val="24"/>
          <w:rtl/>
        </w:rPr>
        <w:t>%)]</w:t>
      </w:r>
      <w:r w:rsidRPr="00FD4D58">
        <w:rPr>
          <w:rFonts w:ascii="DIN Next LT Arabic" w:hAnsi="DIN Next LT Arabic" w:cs="DIN Next LT Arabic"/>
          <w:sz w:val="24"/>
          <w:szCs w:val="24"/>
          <w:rtl/>
        </w:rPr>
        <w:t xml:space="preserve"> </w:t>
      </w:r>
      <w:r w:rsidRPr="00FD4D58">
        <w:rPr>
          <w:rFonts w:ascii="DIN Next LT Arabic" w:hAnsi="DIN Next LT Arabic" w:cs="DIN Next LT Arabic" w:hint="eastAsia"/>
          <w:sz w:val="24"/>
          <w:szCs w:val="24"/>
          <w:rtl/>
        </w:rPr>
        <w:t>من</w:t>
      </w:r>
      <w:r w:rsidRPr="00FD4D58">
        <w:rPr>
          <w:rFonts w:ascii="DIN Next LT Arabic" w:hAnsi="DIN Next LT Arabic" w:cs="DIN Next LT Arabic"/>
          <w:sz w:val="24"/>
          <w:szCs w:val="24"/>
          <w:rtl/>
        </w:rPr>
        <w:t xml:space="preserve"> </w:t>
      </w:r>
      <w:r w:rsidR="00AD541B" w:rsidRPr="00FD4D58">
        <w:rPr>
          <w:rFonts w:ascii="DIN Next LT Arabic" w:hAnsi="DIN Next LT Arabic" w:cs="DIN Next LT Arabic" w:hint="cs"/>
          <w:sz w:val="24"/>
          <w:szCs w:val="24"/>
          <w:rtl/>
        </w:rPr>
        <w:t>ال</w:t>
      </w:r>
      <w:r w:rsidRPr="00FD4D58">
        <w:rPr>
          <w:rFonts w:ascii="DIN Next LT Arabic" w:hAnsi="DIN Next LT Arabic" w:cs="DIN Next LT Arabic" w:hint="eastAsia"/>
          <w:sz w:val="24"/>
          <w:szCs w:val="24"/>
          <w:rtl/>
        </w:rPr>
        <w:t>قيمة</w:t>
      </w:r>
      <w:r w:rsidRPr="00FD4D58">
        <w:rPr>
          <w:rFonts w:ascii="DIN Next LT Arabic" w:hAnsi="DIN Next LT Arabic" w:cs="DIN Next LT Arabic"/>
          <w:sz w:val="24"/>
          <w:szCs w:val="24"/>
          <w:rtl/>
        </w:rPr>
        <w:t xml:space="preserve"> </w:t>
      </w:r>
      <w:r w:rsidR="00AD541B" w:rsidRPr="00FD4D58">
        <w:rPr>
          <w:rFonts w:ascii="DIN Next LT Arabic" w:hAnsi="DIN Next LT Arabic" w:cs="DIN Next LT Arabic" w:hint="cs"/>
          <w:sz w:val="24"/>
          <w:szCs w:val="24"/>
          <w:rtl/>
        </w:rPr>
        <w:t xml:space="preserve">المخصصة للاتفاقية بموجب الفقرة أولاً من المادة </w:t>
      </w:r>
      <w:r w:rsidR="00AD541B" w:rsidRPr="00FD4D58">
        <w:rPr>
          <w:rFonts w:ascii="DIN Next LT Arabic" w:hAnsi="DIN Next LT Arabic" w:cs="DIN Next LT Arabic"/>
          <w:sz w:val="24"/>
          <w:szCs w:val="24"/>
          <w:rtl/>
        </w:rPr>
        <w:fldChar w:fldCharType="begin"/>
      </w:r>
      <w:r w:rsidR="00AD541B" w:rsidRPr="00FD4D58">
        <w:rPr>
          <w:rFonts w:ascii="DIN Next LT Arabic" w:hAnsi="DIN Next LT Arabic" w:cs="DIN Next LT Arabic"/>
          <w:sz w:val="24"/>
          <w:szCs w:val="24"/>
          <w:rtl/>
        </w:rPr>
        <w:instrText xml:space="preserve"> </w:instrText>
      </w:r>
      <w:r w:rsidR="00AD541B" w:rsidRPr="00FD4D58">
        <w:rPr>
          <w:rFonts w:ascii="DIN Next LT Arabic" w:hAnsi="DIN Next LT Arabic" w:cs="DIN Next LT Arabic" w:hint="cs"/>
          <w:sz w:val="24"/>
          <w:szCs w:val="24"/>
        </w:rPr>
        <w:instrText xml:space="preserve">REF </w:instrText>
      </w:r>
      <w:r w:rsidR="00AD541B" w:rsidRPr="00FD4D58">
        <w:rPr>
          <w:rFonts w:ascii="DIN Next LT Arabic" w:hAnsi="DIN Next LT Arabic" w:cs="DIN Next LT Arabic" w:hint="cs"/>
          <w:sz w:val="24"/>
          <w:szCs w:val="24"/>
          <w:rtl/>
        </w:rPr>
        <w:instrText>_</w:instrText>
      </w:r>
      <w:r w:rsidR="00AD541B" w:rsidRPr="00FD4D58">
        <w:rPr>
          <w:rFonts w:ascii="DIN Next LT Arabic" w:hAnsi="DIN Next LT Arabic" w:cs="DIN Next LT Arabic" w:hint="cs"/>
          <w:sz w:val="24"/>
          <w:szCs w:val="24"/>
        </w:rPr>
        <w:instrText>Ref39600326 \r \h</w:instrText>
      </w:r>
      <w:r w:rsidR="00AD541B" w:rsidRPr="00FD4D58">
        <w:rPr>
          <w:rFonts w:ascii="DIN Next LT Arabic" w:hAnsi="DIN Next LT Arabic" w:cs="DIN Next LT Arabic"/>
          <w:sz w:val="24"/>
          <w:szCs w:val="24"/>
          <w:rtl/>
        </w:rPr>
        <w:instrText xml:space="preserve"> </w:instrText>
      </w:r>
      <w:r w:rsidR="00AD541B" w:rsidRPr="00FD4D58">
        <w:rPr>
          <w:rFonts w:ascii="DIN Next LT Arabic" w:hAnsi="DIN Next LT Arabic" w:cs="DIN Next LT Arabic"/>
          <w:sz w:val="24"/>
          <w:szCs w:val="24"/>
          <w:rtl/>
        </w:rPr>
      </w:r>
      <w:r w:rsidR="00AD541B" w:rsidRPr="00FD4D58">
        <w:rPr>
          <w:rFonts w:ascii="DIN Next LT Arabic" w:hAnsi="DIN Next LT Arabic" w:cs="DIN Next LT Arabic"/>
          <w:sz w:val="24"/>
          <w:szCs w:val="24"/>
          <w:rtl/>
        </w:rPr>
        <w:fldChar w:fldCharType="separate"/>
      </w:r>
      <w:r w:rsidR="00943B95">
        <w:rPr>
          <w:rFonts w:ascii="DIN Next LT Arabic" w:hAnsi="DIN Next LT Arabic" w:cs="DIN Next LT Arabic"/>
          <w:sz w:val="24"/>
          <w:szCs w:val="24"/>
          <w:rtl/>
        </w:rPr>
        <w:t>‏5</w:t>
      </w:r>
      <w:r w:rsidR="00AD541B" w:rsidRPr="00FD4D58">
        <w:rPr>
          <w:rFonts w:ascii="DIN Next LT Arabic" w:hAnsi="DIN Next LT Arabic" w:cs="DIN Next LT Arabic"/>
          <w:sz w:val="24"/>
          <w:szCs w:val="24"/>
          <w:rtl/>
        </w:rPr>
        <w:fldChar w:fldCharType="end"/>
      </w:r>
      <w:r w:rsidR="00AD541B" w:rsidRPr="00FD4D58">
        <w:rPr>
          <w:rFonts w:ascii="DIN Next LT Arabic" w:hAnsi="DIN Next LT Arabic" w:cs="DIN Next LT Arabic"/>
          <w:sz w:val="24"/>
          <w:szCs w:val="24"/>
          <w:rtl/>
        </w:rPr>
        <w:t xml:space="preserve"> </w:t>
      </w:r>
      <w:r w:rsidR="00AD541B" w:rsidRPr="00FD4D58">
        <w:rPr>
          <w:rFonts w:ascii="DIN Next LT Arabic" w:hAnsi="DIN Next LT Arabic" w:cs="DIN Next LT Arabic" w:hint="cs"/>
          <w:sz w:val="24"/>
          <w:szCs w:val="24"/>
          <w:rtl/>
        </w:rPr>
        <w:t xml:space="preserve"> من الوثيقة الأساسية </w:t>
      </w:r>
      <w:r w:rsidRPr="00FD4D58">
        <w:rPr>
          <w:rFonts w:ascii="DIN Next LT Arabic" w:hAnsi="DIN Next LT Arabic" w:cs="DIN Next LT Arabic" w:hint="eastAsia"/>
          <w:sz w:val="24"/>
          <w:szCs w:val="24"/>
          <w:rtl/>
        </w:rPr>
        <w:t>بمبلغ</w:t>
      </w:r>
      <w:r w:rsidRPr="00FD4D58">
        <w:rPr>
          <w:rFonts w:ascii="DIN Next LT Arabic" w:hAnsi="DIN Next LT Arabic" w:cs="DIN Next LT Arabic"/>
          <w:sz w:val="24"/>
          <w:szCs w:val="24"/>
          <w:rtl/>
        </w:rPr>
        <w:t xml:space="preserve"> </w:t>
      </w:r>
      <w:r w:rsidRPr="00FD4D58">
        <w:rPr>
          <w:rFonts w:ascii="DIN Next LT Arabic" w:hAnsi="DIN Next LT Arabic" w:cs="DIN Next LT Arabic"/>
          <w:color w:val="FF0000"/>
          <w:sz w:val="24"/>
          <w:szCs w:val="24"/>
          <w:rtl/>
        </w:rPr>
        <w:t>[(</w:t>
      </w:r>
      <w:r w:rsidRPr="00FD4D58">
        <w:rPr>
          <w:rFonts w:ascii="DIN Next LT Arabic" w:hAnsi="DIN Next LT Arabic" w:cs="DIN Next LT Arabic" w:hint="cs"/>
          <w:color w:val="FF0000"/>
          <w:sz w:val="24"/>
          <w:szCs w:val="24"/>
          <w:rtl/>
        </w:rPr>
        <w:t>_________</w:t>
      </w:r>
      <w:r w:rsidRPr="00FD4D58">
        <w:rPr>
          <w:rFonts w:ascii="DIN Next LT Arabic" w:hAnsi="DIN Next LT Arabic" w:cs="DIN Next LT Arabic"/>
          <w:color w:val="FF0000"/>
          <w:sz w:val="24"/>
          <w:szCs w:val="24"/>
          <w:rtl/>
        </w:rPr>
        <w:t xml:space="preserve">) </w:t>
      </w:r>
      <w:r w:rsidRPr="00FD4D58">
        <w:rPr>
          <w:rFonts w:ascii="DIN Next LT Arabic" w:hAnsi="DIN Next LT Arabic" w:cs="DIN Next LT Arabic" w:hint="eastAsia"/>
          <w:color w:val="FF0000"/>
          <w:sz w:val="24"/>
          <w:szCs w:val="24"/>
          <w:rtl/>
        </w:rPr>
        <w:t>ريال</w:t>
      </w:r>
      <w:r w:rsidRPr="00FD4D58">
        <w:rPr>
          <w:rFonts w:ascii="DIN Next LT Arabic" w:hAnsi="DIN Next LT Arabic" w:cs="DIN Next LT Arabic"/>
          <w:color w:val="FF0000"/>
          <w:sz w:val="24"/>
          <w:szCs w:val="24"/>
          <w:rtl/>
        </w:rPr>
        <w:t xml:space="preserve"> </w:t>
      </w:r>
      <w:r w:rsidRPr="00FD4D58">
        <w:rPr>
          <w:rFonts w:ascii="DIN Next LT Arabic" w:hAnsi="DIN Next LT Arabic" w:cs="DIN Next LT Arabic" w:hint="eastAsia"/>
          <w:color w:val="FF0000"/>
          <w:sz w:val="24"/>
          <w:szCs w:val="24"/>
          <w:rtl/>
        </w:rPr>
        <w:t>سعودي</w:t>
      </w:r>
      <w:r w:rsidRPr="00FD4D58">
        <w:rPr>
          <w:rFonts w:ascii="DIN Next LT Arabic" w:hAnsi="DIN Next LT Arabic" w:cs="DIN Next LT Arabic"/>
          <w:color w:val="FF0000"/>
          <w:sz w:val="24"/>
          <w:szCs w:val="24"/>
          <w:rtl/>
        </w:rPr>
        <w:t xml:space="preserve">] </w:t>
      </w:r>
      <w:r w:rsidRPr="00FD4D58">
        <w:rPr>
          <w:rFonts w:ascii="DIN Next LT Arabic" w:hAnsi="DIN Next LT Arabic" w:cs="DIN Next LT Arabic" w:hint="eastAsia"/>
          <w:sz w:val="24"/>
          <w:szCs w:val="24"/>
          <w:rtl/>
        </w:rPr>
        <w:t>صادراً</w:t>
      </w:r>
      <w:r w:rsidRPr="00FD4D58">
        <w:rPr>
          <w:rFonts w:ascii="DIN Next LT Arabic" w:hAnsi="DIN Next LT Arabic" w:cs="DIN Next LT Arabic"/>
          <w:sz w:val="24"/>
          <w:szCs w:val="24"/>
          <w:rtl/>
        </w:rPr>
        <w:t xml:space="preserve"> </w:t>
      </w:r>
      <w:r w:rsidRPr="00FD4D58">
        <w:rPr>
          <w:rFonts w:ascii="DIN Next LT Arabic" w:hAnsi="DIN Next LT Arabic" w:cs="DIN Next LT Arabic" w:hint="eastAsia"/>
          <w:sz w:val="24"/>
          <w:szCs w:val="24"/>
          <w:rtl/>
        </w:rPr>
        <w:t>من</w:t>
      </w:r>
      <w:r w:rsidRPr="00FD4D58">
        <w:rPr>
          <w:rFonts w:ascii="DIN Next LT Arabic" w:hAnsi="DIN Next LT Arabic" w:cs="DIN Next LT Arabic"/>
          <w:sz w:val="24"/>
          <w:szCs w:val="24"/>
          <w:rtl/>
        </w:rPr>
        <w:t xml:space="preserve"> </w:t>
      </w:r>
      <w:r w:rsidRPr="00FD4D58">
        <w:rPr>
          <w:rFonts w:ascii="DIN Next LT Arabic" w:hAnsi="DIN Next LT Arabic" w:cs="DIN Next LT Arabic"/>
          <w:color w:val="FF0000"/>
          <w:sz w:val="24"/>
          <w:szCs w:val="24"/>
          <w:rtl/>
        </w:rPr>
        <w:t>[(</w:t>
      </w:r>
      <w:r w:rsidRPr="00FD4D58">
        <w:rPr>
          <w:rFonts w:ascii="DIN Next LT Arabic" w:hAnsi="DIN Next LT Arabic" w:cs="DIN Next LT Arabic" w:hint="cs"/>
          <w:color w:val="FF0000"/>
          <w:sz w:val="24"/>
          <w:szCs w:val="24"/>
          <w:rtl/>
        </w:rPr>
        <w:t>__________</w:t>
      </w:r>
      <w:r w:rsidRPr="00FD4D58">
        <w:rPr>
          <w:rFonts w:ascii="DIN Next LT Arabic" w:hAnsi="DIN Next LT Arabic" w:cs="DIN Next LT Arabic"/>
          <w:color w:val="FF0000"/>
          <w:sz w:val="24"/>
          <w:szCs w:val="24"/>
          <w:rtl/>
        </w:rPr>
        <w:t>)]</w:t>
      </w:r>
      <w:r w:rsidRPr="00FD4D58">
        <w:rPr>
          <w:rFonts w:ascii="DIN Next LT Arabic" w:hAnsi="DIN Next LT Arabic" w:cs="DIN Next LT Arabic"/>
          <w:sz w:val="24"/>
          <w:szCs w:val="24"/>
          <w:rtl/>
        </w:rPr>
        <w:t xml:space="preserve">  </w:t>
      </w:r>
      <w:r w:rsidRPr="00FD4D58">
        <w:rPr>
          <w:rFonts w:ascii="DIN Next LT Arabic" w:hAnsi="DIN Next LT Arabic" w:cs="DIN Next LT Arabic" w:hint="eastAsia"/>
          <w:sz w:val="24"/>
          <w:szCs w:val="24"/>
          <w:rtl/>
        </w:rPr>
        <w:t>برقم</w:t>
      </w:r>
      <w:r w:rsidRPr="00FD4D58">
        <w:rPr>
          <w:rFonts w:ascii="DIN Next LT Arabic" w:hAnsi="DIN Next LT Arabic" w:cs="DIN Next LT Arabic"/>
          <w:sz w:val="24"/>
          <w:szCs w:val="24"/>
          <w:rtl/>
        </w:rPr>
        <w:t xml:space="preserve"> </w:t>
      </w:r>
      <w:r w:rsidRPr="00FD4D58">
        <w:rPr>
          <w:rFonts w:ascii="DIN Next LT Arabic" w:hAnsi="DIN Next LT Arabic" w:cs="DIN Next LT Arabic"/>
          <w:color w:val="FF0000"/>
          <w:sz w:val="24"/>
          <w:szCs w:val="24"/>
          <w:rtl/>
        </w:rPr>
        <w:t>[(</w:t>
      </w:r>
      <w:r w:rsidRPr="00FD4D58">
        <w:rPr>
          <w:rFonts w:ascii="DIN Next LT Arabic" w:hAnsi="DIN Next LT Arabic" w:cs="DIN Next LT Arabic" w:hint="cs"/>
          <w:color w:val="FF0000"/>
          <w:sz w:val="24"/>
          <w:szCs w:val="24"/>
          <w:rtl/>
        </w:rPr>
        <w:t>__________</w:t>
      </w:r>
      <w:r w:rsidRPr="00FD4D58">
        <w:rPr>
          <w:rFonts w:ascii="DIN Next LT Arabic" w:hAnsi="DIN Next LT Arabic" w:cs="DIN Next LT Arabic"/>
          <w:color w:val="FF0000"/>
          <w:sz w:val="24"/>
          <w:szCs w:val="24"/>
          <w:rtl/>
        </w:rPr>
        <w:t>)]</w:t>
      </w:r>
      <w:r w:rsidRPr="00FD4D58">
        <w:rPr>
          <w:rFonts w:ascii="DIN Next LT Arabic" w:hAnsi="DIN Next LT Arabic" w:cs="DIN Next LT Arabic"/>
          <w:sz w:val="24"/>
          <w:szCs w:val="24"/>
          <w:rtl/>
        </w:rPr>
        <w:t xml:space="preserve">  </w:t>
      </w:r>
      <w:r w:rsidRPr="00FD4D58">
        <w:rPr>
          <w:rFonts w:ascii="DIN Next LT Arabic" w:hAnsi="DIN Next LT Arabic" w:cs="DIN Next LT Arabic" w:hint="eastAsia"/>
          <w:sz w:val="24"/>
          <w:szCs w:val="24"/>
          <w:rtl/>
        </w:rPr>
        <w:t>وتاريخ</w:t>
      </w:r>
      <w:r w:rsidRPr="00FD4D58">
        <w:rPr>
          <w:rFonts w:ascii="DIN Next LT Arabic" w:hAnsi="DIN Next LT Arabic" w:cs="DIN Next LT Arabic"/>
          <w:sz w:val="24"/>
          <w:szCs w:val="24"/>
          <w:rtl/>
        </w:rPr>
        <w:t xml:space="preserve"> </w:t>
      </w:r>
      <w:r w:rsidRPr="00FD4D58">
        <w:rPr>
          <w:rFonts w:ascii="DIN Next LT Arabic" w:hAnsi="DIN Next LT Arabic" w:cs="DIN Next LT Arabic"/>
          <w:color w:val="FF0000"/>
          <w:sz w:val="24"/>
          <w:szCs w:val="24"/>
          <w:rtl/>
        </w:rPr>
        <w:t xml:space="preserve">[__/__/___] </w:t>
      </w:r>
      <w:r w:rsidRPr="00FD4D58">
        <w:rPr>
          <w:rFonts w:ascii="DIN Next LT Arabic" w:hAnsi="DIN Next LT Arabic" w:cs="DIN Next LT Arabic"/>
          <w:sz w:val="24"/>
          <w:szCs w:val="24"/>
          <w:rtl/>
        </w:rPr>
        <w:t xml:space="preserve"> </w:t>
      </w:r>
      <w:r w:rsidRPr="00FD4D58">
        <w:rPr>
          <w:rFonts w:ascii="DIN Next LT Arabic" w:hAnsi="DIN Next LT Arabic" w:cs="DIN Next LT Arabic" w:hint="eastAsia"/>
          <w:sz w:val="24"/>
          <w:szCs w:val="24"/>
          <w:rtl/>
        </w:rPr>
        <w:t>ساري</w:t>
      </w:r>
      <w:r w:rsidRPr="00FD4D58">
        <w:rPr>
          <w:rFonts w:ascii="DIN Next LT Arabic" w:hAnsi="DIN Next LT Arabic" w:cs="DIN Next LT Arabic"/>
          <w:sz w:val="24"/>
          <w:szCs w:val="24"/>
          <w:rtl/>
        </w:rPr>
        <w:t xml:space="preserve"> </w:t>
      </w:r>
      <w:r w:rsidRPr="00FD4D58">
        <w:rPr>
          <w:rFonts w:ascii="DIN Next LT Arabic" w:hAnsi="DIN Next LT Arabic" w:cs="DIN Next LT Arabic" w:hint="eastAsia"/>
          <w:sz w:val="24"/>
          <w:szCs w:val="24"/>
          <w:rtl/>
        </w:rPr>
        <w:t>المفعول</w:t>
      </w:r>
      <w:r w:rsidRPr="00FD4D58">
        <w:rPr>
          <w:rFonts w:ascii="DIN Next LT Arabic" w:hAnsi="DIN Next LT Arabic" w:cs="DIN Next LT Arabic"/>
          <w:sz w:val="24"/>
          <w:szCs w:val="24"/>
          <w:rtl/>
        </w:rPr>
        <w:t xml:space="preserve"> </w:t>
      </w:r>
      <w:r w:rsidRPr="00FD4D58">
        <w:rPr>
          <w:rFonts w:ascii="DIN Next LT Arabic" w:hAnsi="DIN Next LT Arabic" w:cs="DIN Next LT Arabic" w:hint="eastAsia"/>
          <w:sz w:val="24"/>
          <w:szCs w:val="24"/>
          <w:rtl/>
        </w:rPr>
        <w:t>لغاية</w:t>
      </w:r>
      <w:r w:rsidRPr="00FD4D58">
        <w:rPr>
          <w:rFonts w:ascii="DIN Next LT Arabic" w:hAnsi="DIN Next LT Arabic" w:cs="DIN Next LT Arabic"/>
          <w:sz w:val="24"/>
          <w:szCs w:val="24"/>
          <w:rtl/>
        </w:rPr>
        <w:t xml:space="preserve"> </w:t>
      </w:r>
      <w:r w:rsidRPr="00FD4D58">
        <w:rPr>
          <w:rFonts w:ascii="DIN Next LT Arabic" w:hAnsi="DIN Next LT Arabic" w:cs="DIN Next LT Arabic"/>
          <w:color w:val="FF0000"/>
          <w:sz w:val="24"/>
          <w:szCs w:val="24"/>
          <w:rtl/>
        </w:rPr>
        <w:t>[__/__/___]</w:t>
      </w:r>
      <w:r w:rsidRPr="00FD4D58">
        <w:rPr>
          <w:rFonts w:ascii="DIN Next LT Arabic" w:hAnsi="DIN Next LT Arabic" w:cs="DIN Next LT Arabic"/>
          <w:sz w:val="24"/>
          <w:szCs w:val="24"/>
          <w:rtl/>
        </w:rPr>
        <w:t xml:space="preserve">  .</w:t>
      </w:r>
    </w:p>
    <w:p w14:paraId="3D2335A2" w14:textId="158B6D35" w:rsidR="00DA50F5" w:rsidRPr="00C90B43" w:rsidRDefault="00390A78" w:rsidP="00E926A6">
      <w:pPr>
        <w:pStyle w:val="BodyText"/>
        <w:bidi/>
        <w:spacing w:before="240" w:after="0"/>
        <w:jc w:val="both"/>
        <w:rPr>
          <w:rFonts w:ascii="DIN Next LT Arabic" w:hAnsi="DIN Next LT Arabic" w:cs="DIN Next LT Arabic"/>
          <w:color w:val="000000"/>
          <w:sz w:val="24"/>
          <w:szCs w:val="24"/>
        </w:rPr>
      </w:pPr>
      <w:r w:rsidRPr="00FD4D58">
        <w:rPr>
          <w:rFonts w:ascii="DIN Next LT Arabic" w:hAnsi="DIN Next LT Arabic" w:cs="DIN Next LT Arabic" w:hint="eastAsia"/>
          <w:b/>
          <w:bCs/>
          <w:sz w:val="24"/>
          <w:szCs w:val="24"/>
          <w:rtl/>
        </w:rPr>
        <w:t>ثانيًا</w:t>
      </w:r>
      <w:r w:rsidRPr="00FD4D58">
        <w:rPr>
          <w:rFonts w:ascii="DIN Next LT Arabic" w:hAnsi="DIN Next LT Arabic" w:cs="DIN Next LT Arabic"/>
          <w:b/>
          <w:bCs/>
          <w:sz w:val="24"/>
          <w:szCs w:val="24"/>
          <w:rtl/>
        </w:rPr>
        <w:t>:</w:t>
      </w:r>
      <w:r w:rsidRPr="00FD4D58">
        <w:rPr>
          <w:rFonts w:ascii="DIN Next LT Arabic" w:hAnsi="DIN Next LT Arabic" w:cs="DIN Next LT Arabic"/>
          <w:sz w:val="24"/>
          <w:szCs w:val="24"/>
          <w:rtl/>
        </w:rPr>
        <w:t xml:space="preserve"> </w:t>
      </w:r>
      <w:r w:rsidR="00DA50F5" w:rsidRPr="00FD4D58">
        <w:rPr>
          <w:rFonts w:ascii="DIN Next LT Arabic" w:hAnsi="DIN Next LT Arabic" w:cs="DIN Next LT Arabic"/>
          <w:sz w:val="24"/>
          <w:szCs w:val="24"/>
          <w:rtl/>
        </w:rPr>
        <w:t xml:space="preserve">تحتفظ الجهة </w:t>
      </w:r>
      <w:r w:rsidR="00DA50F5" w:rsidRPr="00C90B43">
        <w:rPr>
          <w:rFonts w:ascii="DIN Next LT Arabic" w:hAnsi="DIN Next LT Arabic" w:cs="DIN Next LT Arabic"/>
          <w:color w:val="000000"/>
          <w:sz w:val="24"/>
          <w:szCs w:val="24"/>
          <w:rtl/>
        </w:rPr>
        <w:t xml:space="preserve">الحكومية بالضمان النهائي إلى أن يفي المتعاقد بالتزاماته المترتبة عن تنفيذ كافة مخرجات </w:t>
      </w:r>
      <w:r w:rsidR="00E926A6">
        <w:rPr>
          <w:rFonts w:ascii="DIN Next LT Arabic" w:hAnsi="DIN Next LT Arabic" w:cs="DIN Next LT Arabic" w:hint="cs"/>
          <w:color w:val="000000"/>
          <w:sz w:val="24"/>
          <w:szCs w:val="24"/>
          <w:rtl/>
        </w:rPr>
        <w:t>الاتفاقية وأوامر الشراء</w:t>
      </w:r>
      <w:r w:rsidR="00E926A6" w:rsidRPr="00C90B43">
        <w:rPr>
          <w:rFonts w:ascii="DIN Next LT Arabic" w:hAnsi="DIN Next LT Arabic" w:cs="DIN Next LT Arabic"/>
          <w:color w:val="000000"/>
          <w:sz w:val="24"/>
          <w:szCs w:val="24"/>
          <w:rtl/>
        </w:rPr>
        <w:t xml:space="preserve"> </w:t>
      </w:r>
      <w:r w:rsidR="00DA50F5" w:rsidRPr="00C90B43">
        <w:rPr>
          <w:rFonts w:ascii="DIN Next LT Arabic" w:hAnsi="DIN Next LT Arabic" w:cs="DIN Next LT Arabic"/>
          <w:color w:val="000000"/>
          <w:sz w:val="24"/>
          <w:szCs w:val="24"/>
          <w:rtl/>
        </w:rPr>
        <w:t xml:space="preserve">ويسلم الأعمال تسليمًا نهائيًّا، وفقًا لأحكام </w:t>
      </w:r>
      <w:r w:rsidR="00E926A6">
        <w:rPr>
          <w:rFonts w:ascii="DIN Next LT Arabic" w:hAnsi="DIN Next LT Arabic" w:cs="DIN Next LT Arabic" w:hint="cs"/>
          <w:color w:val="000000"/>
          <w:sz w:val="24"/>
          <w:szCs w:val="24"/>
          <w:rtl/>
        </w:rPr>
        <w:t>الاتفاقية</w:t>
      </w:r>
      <w:r w:rsidR="00E926A6" w:rsidRPr="00C90B43">
        <w:rPr>
          <w:rFonts w:ascii="DIN Next LT Arabic" w:hAnsi="DIN Next LT Arabic" w:cs="DIN Next LT Arabic"/>
          <w:color w:val="000000"/>
          <w:sz w:val="24"/>
          <w:szCs w:val="24"/>
          <w:rtl/>
        </w:rPr>
        <w:t xml:space="preserve"> </w:t>
      </w:r>
      <w:r w:rsidR="00DA50F5" w:rsidRPr="00C90B43">
        <w:rPr>
          <w:rFonts w:ascii="DIN Next LT Arabic" w:hAnsi="DIN Next LT Arabic" w:cs="DIN Next LT Arabic"/>
          <w:color w:val="000000"/>
          <w:sz w:val="24"/>
          <w:szCs w:val="24"/>
          <w:rtl/>
        </w:rPr>
        <w:t>وشروطه</w:t>
      </w:r>
      <w:r w:rsidR="00E926A6">
        <w:rPr>
          <w:rFonts w:ascii="DIN Next LT Arabic" w:hAnsi="DIN Next LT Arabic" w:cs="DIN Next LT Arabic" w:hint="cs"/>
          <w:color w:val="000000"/>
          <w:sz w:val="24"/>
          <w:szCs w:val="24"/>
          <w:rtl/>
        </w:rPr>
        <w:t>ا</w:t>
      </w:r>
      <w:r w:rsidR="00DA50F5" w:rsidRPr="00C90B43">
        <w:rPr>
          <w:rFonts w:ascii="DIN Next LT Arabic" w:hAnsi="DIN Next LT Arabic" w:cs="DIN Next LT Arabic"/>
          <w:color w:val="000000"/>
          <w:sz w:val="24"/>
          <w:szCs w:val="24"/>
        </w:rPr>
        <w:t>.</w:t>
      </w:r>
    </w:p>
    <w:p w14:paraId="0ACD53AF" w14:textId="77777777" w:rsidR="00DA50F5" w:rsidRPr="00C90B43" w:rsidRDefault="00DA50F5" w:rsidP="00F22857">
      <w:pPr>
        <w:pStyle w:val="Heading3"/>
        <w:numPr>
          <w:ilvl w:val="0"/>
          <w:numId w:val="31"/>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327" w:name="_Toc39687537"/>
      <w:bookmarkStart w:id="328" w:name="_Toc39798020"/>
      <w:bookmarkStart w:id="329" w:name="_Toc41663753"/>
      <w:r w:rsidRPr="00C90B43">
        <w:rPr>
          <w:rFonts w:ascii="DIN Next LT Arabic" w:hAnsi="DIN Next LT Arabic" w:cs="DIN Next LT Arabic"/>
          <w:color w:val="000000"/>
          <w:szCs w:val="24"/>
          <w:rtl/>
        </w:rPr>
        <w:t>تمديد الضمان</w:t>
      </w:r>
      <w:bookmarkEnd w:id="325"/>
      <w:bookmarkEnd w:id="326"/>
      <w:r w:rsidRPr="00C90B43">
        <w:rPr>
          <w:rFonts w:ascii="DIN Next LT Arabic" w:hAnsi="DIN Next LT Arabic" w:cs="DIN Next LT Arabic"/>
          <w:color w:val="000000"/>
          <w:szCs w:val="24"/>
          <w:rtl/>
        </w:rPr>
        <w:t xml:space="preserve"> النهائي</w:t>
      </w:r>
      <w:bookmarkEnd w:id="327"/>
      <w:bookmarkEnd w:id="328"/>
      <w:bookmarkEnd w:id="329"/>
    </w:p>
    <w:p w14:paraId="02100D29" w14:textId="77777777" w:rsidR="00DA50F5" w:rsidRPr="00C90B43" w:rsidRDefault="00DA50F5" w:rsidP="00C613C2">
      <w:pPr>
        <w:pStyle w:val="BodyText"/>
        <w:bidi/>
        <w:spacing w:before="240" w:after="0"/>
        <w:jc w:val="both"/>
        <w:rPr>
          <w:rFonts w:ascii="DIN Next LT Arabic" w:hAnsi="DIN Next LT Arabic" w:cs="DIN Next LT Arabic"/>
          <w:sz w:val="24"/>
          <w:szCs w:val="24"/>
        </w:rPr>
      </w:pPr>
      <w:r w:rsidRPr="00C90B43">
        <w:rPr>
          <w:rFonts w:ascii="DIN Next LT Arabic" w:hAnsi="DIN Next LT Arabic" w:cs="DIN Next LT Arabic"/>
          <w:sz w:val="24"/>
          <w:szCs w:val="24"/>
          <w:rtl/>
        </w:rPr>
        <w:t xml:space="preserve">للجهة الحكومية </w:t>
      </w:r>
      <w:r w:rsidR="00C4736B" w:rsidRPr="00C90B43">
        <w:rPr>
          <w:rFonts w:ascii="DIN Next LT Arabic" w:hAnsi="DIN Next LT Arabic" w:cs="DIN Next LT Arabic"/>
          <w:sz w:val="24"/>
          <w:szCs w:val="24"/>
          <w:rtl/>
        </w:rPr>
        <w:t xml:space="preserve">طلب </w:t>
      </w:r>
      <w:r w:rsidRPr="00C90B43">
        <w:rPr>
          <w:rFonts w:ascii="DIN Next LT Arabic" w:hAnsi="DIN Next LT Arabic" w:cs="DIN Next LT Arabic"/>
          <w:sz w:val="24"/>
          <w:szCs w:val="24"/>
          <w:rtl/>
        </w:rPr>
        <w:t xml:space="preserve">تمديد مدة سريان الضمان النهائي قبل </w:t>
      </w:r>
      <w:bookmarkStart w:id="330" w:name="_Hlk25238844"/>
      <w:r w:rsidRPr="00C90B43">
        <w:rPr>
          <w:rFonts w:ascii="DIN Next LT Arabic" w:hAnsi="DIN Next LT Arabic" w:cs="DIN Next LT Arabic"/>
          <w:sz w:val="24"/>
          <w:szCs w:val="24"/>
          <w:rtl/>
        </w:rPr>
        <w:t>انتهاء مدته</w:t>
      </w:r>
      <w:bookmarkEnd w:id="330"/>
      <w:r w:rsidRPr="00C90B43" w:rsidDel="005D184E">
        <w:rPr>
          <w:rFonts w:ascii="DIN Next LT Arabic" w:hAnsi="DIN Next LT Arabic" w:cs="DIN Next LT Arabic"/>
          <w:sz w:val="24"/>
          <w:szCs w:val="24"/>
          <w:rtl/>
        </w:rPr>
        <w:t>،</w:t>
      </w:r>
      <w:r w:rsidRPr="00C90B43">
        <w:rPr>
          <w:rFonts w:ascii="DIN Next LT Arabic" w:hAnsi="DIN Next LT Arabic" w:cs="DIN Next LT Arabic"/>
          <w:sz w:val="24"/>
          <w:szCs w:val="24"/>
          <w:rtl/>
        </w:rPr>
        <w:t xml:space="preserve"> في حال توافر الأسباب الداعية إلى ذلك، بموجب نظام المنافسات والمشتريات الحكومية ولائح</w:t>
      </w:r>
      <w:r w:rsidR="00E459E4" w:rsidRPr="00C90B43">
        <w:rPr>
          <w:rFonts w:ascii="DIN Next LT Arabic" w:hAnsi="DIN Next LT Arabic" w:cs="DIN Next LT Arabic"/>
          <w:sz w:val="24"/>
          <w:szCs w:val="24"/>
          <w:rtl/>
        </w:rPr>
        <w:t>ته</w:t>
      </w:r>
      <w:r w:rsidRPr="00C90B43">
        <w:rPr>
          <w:rFonts w:ascii="DIN Next LT Arabic" w:hAnsi="DIN Next LT Arabic" w:cs="DIN Next LT Arabic"/>
          <w:sz w:val="24"/>
          <w:szCs w:val="24"/>
          <w:rtl/>
        </w:rPr>
        <w:t xml:space="preserve"> التنفيذية وشروط التعاقد</w:t>
      </w:r>
      <w:r w:rsidRPr="00C90B43">
        <w:rPr>
          <w:rFonts w:ascii="DIN Next LT Arabic" w:hAnsi="DIN Next LT Arabic" w:cs="DIN Next LT Arabic"/>
          <w:sz w:val="24"/>
          <w:szCs w:val="24"/>
        </w:rPr>
        <w:t>.</w:t>
      </w:r>
      <w:r w:rsidRPr="00C90B43">
        <w:rPr>
          <w:rFonts w:ascii="DIN Next LT Arabic" w:hAnsi="DIN Next LT Arabic" w:cs="DIN Next LT Arabic"/>
          <w:sz w:val="24"/>
          <w:szCs w:val="24"/>
          <w:rtl/>
        </w:rPr>
        <w:t xml:space="preserve"> على أن تقوم الجهة الحكومية بتوجيه طلب التمديد إلى البنك مباشرة ويزود المتعاقد بصورة منه، ويكون التمديد للفترة الضرورية اللازمة، ويشار في طلب التمديد إلى أنه إذا لم يُنْه البنك إجراءات التمديد قبل انتهاء مدة سريان الضمان، فيجب عليه دفع قيمة الضمان للجهة الحكومية فورًا. </w:t>
      </w:r>
    </w:p>
    <w:p w14:paraId="3CD5944B" w14:textId="77777777" w:rsidR="00DA50F5" w:rsidRPr="00C90B43" w:rsidRDefault="00DA50F5" w:rsidP="00F22857">
      <w:pPr>
        <w:pStyle w:val="Heading3"/>
        <w:numPr>
          <w:ilvl w:val="0"/>
          <w:numId w:val="31"/>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331" w:name="_Toc9944905"/>
      <w:bookmarkStart w:id="332" w:name="_Toc20321614"/>
      <w:bookmarkStart w:id="333" w:name="_Toc39687538"/>
      <w:bookmarkStart w:id="334" w:name="_Toc39798021"/>
      <w:bookmarkStart w:id="335" w:name="_Toc41663754"/>
      <w:r w:rsidRPr="00C90B43">
        <w:rPr>
          <w:rFonts w:ascii="DIN Next LT Arabic" w:hAnsi="DIN Next LT Arabic" w:cs="DIN Next LT Arabic"/>
          <w:color w:val="000000"/>
          <w:szCs w:val="24"/>
          <w:rtl/>
        </w:rPr>
        <w:t>مصادرة الضمان</w:t>
      </w:r>
      <w:bookmarkEnd w:id="331"/>
      <w:bookmarkEnd w:id="332"/>
      <w:r w:rsidRPr="00C90B43">
        <w:rPr>
          <w:rFonts w:ascii="DIN Next LT Arabic" w:hAnsi="DIN Next LT Arabic" w:cs="DIN Next LT Arabic"/>
          <w:color w:val="000000"/>
          <w:szCs w:val="24"/>
          <w:rtl/>
        </w:rPr>
        <w:t xml:space="preserve"> النهائي</w:t>
      </w:r>
      <w:bookmarkEnd w:id="333"/>
      <w:bookmarkEnd w:id="334"/>
      <w:bookmarkEnd w:id="335"/>
    </w:p>
    <w:p w14:paraId="68A6D624" w14:textId="20E95004" w:rsidR="00DA50F5" w:rsidRPr="00C90B43" w:rsidRDefault="00DA50F5" w:rsidP="00452726">
      <w:pPr>
        <w:pStyle w:val="BodyText"/>
        <w:bidi/>
        <w:spacing w:before="240" w:after="0"/>
        <w:jc w:val="both"/>
        <w:rPr>
          <w:rFonts w:ascii="DIN Next LT Arabic" w:hAnsi="DIN Next LT Arabic" w:cs="DIN Next LT Arabic"/>
          <w:color w:val="000000"/>
          <w:sz w:val="24"/>
          <w:szCs w:val="24"/>
          <w:rtl/>
        </w:rPr>
      </w:pPr>
      <w:r w:rsidRPr="00C90B43">
        <w:rPr>
          <w:rFonts w:ascii="DIN Next LT Arabic" w:hAnsi="DIN Next LT Arabic" w:cs="DIN Next LT Arabic"/>
          <w:sz w:val="24"/>
          <w:szCs w:val="24"/>
          <w:rtl/>
        </w:rPr>
        <w:t xml:space="preserve">للجهة </w:t>
      </w:r>
      <w:r w:rsidRPr="00C90B43">
        <w:rPr>
          <w:rFonts w:ascii="DIN Next LT Arabic" w:hAnsi="DIN Next LT Arabic" w:cs="DIN Next LT Arabic"/>
          <w:color w:val="000000"/>
          <w:sz w:val="24"/>
          <w:szCs w:val="24"/>
          <w:rtl/>
        </w:rPr>
        <w:t>الحكومية بناء</w:t>
      </w:r>
      <w:r w:rsidR="00AC73A2">
        <w:rPr>
          <w:rFonts w:ascii="DIN Next LT Arabic" w:hAnsi="DIN Next LT Arabic" w:cs="DIN Next LT Arabic" w:hint="cs"/>
          <w:color w:val="000000"/>
          <w:sz w:val="24"/>
          <w:szCs w:val="24"/>
          <w:rtl/>
        </w:rPr>
        <w:t>ً</w:t>
      </w:r>
      <w:r w:rsidRPr="00C90B43">
        <w:rPr>
          <w:rFonts w:ascii="DIN Next LT Arabic" w:hAnsi="DIN Next LT Arabic" w:cs="DIN Next LT Arabic"/>
          <w:color w:val="000000"/>
          <w:sz w:val="24"/>
          <w:szCs w:val="24"/>
          <w:rtl/>
        </w:rPr>
        <w:t xml:space="preserve"> على أسباب واضحة مصادرة الضمان البنكي للمتعاقد بموجب أحكام نظام المنافسات والمشتريات الحكومية ولائح</w:t>
      </w:r>
      <w:r w:rsidR="00EC50A3" w:rsidRPr="00C90B43">
        <w:rPr>
          <w:rFonts w:ascii="DIN Next LT Arabic" w:hAnsi="DIN Next LT Arabic" w:cs="DIN Next LT Arabic"/>
          <w:color w:val="000000"/>
          <w:sz w:val="24"/>
          <w:szCs w:val="24"/>
          <w:rtl/>
        </w:rPr>
        <w:t>ته</w:t>
      </w:r>
      <w:r w:rsidRPr="00C90B43">
        <w:rPr>
          <w:rFonts w:ascii="DIN Next LT Arabic" w:hAnsi="DIN Next LT Arabic" w:cs="DIN Next LT Arabic"/>
          <w:color w:val="000000"/>
          <w:sz w:val="24"/>
          <w:szCs w:val="24"/>
          <w:rtl/>
        </w:rPr>
        <w:t xml:space="preserve"> التنفيذية وشروط </w:t>
      </w:r>
      <w:r w:rsidR="00452726">
        <w:rPr>
          <w:rFonts w:ascii="DIN Next LT Arabic" w:hAnsi="DIN Next LT Arabic" w:cs="DIN Next LT Arabic" w:hint="cs"/>
          <w:color w:val="000000"/>
          <w:sz w:val="24"/>
          <w:szCs w:val="24"/>
          <w:rtl/>
        </w:rPr>
        <w:t>الاتفاقية</w:t>
      </w:r>
      <w:r w:rsidR="00452726" w:rsidRPr="00C90B43">
        <w:rPr>
          <w:rFonts w:ascii="DIN Next LT Arabic" w:hAnsi="DIN Next LT Arabic" w:cs="DIN Next LT Arabic"/>
          <w:color w:val="000000"/>
          <w:sz w:val="24"/>
          <w:szCs w:val="24"/>
          <w:rtl/>
        </w:rPr>
        <w:t xml:space="preserve"> </w:t>
      </w:r>
      <w:r w:rsidRPr="00C90B43">
        <w:rPr>
          <w:rFonts w:ascii="DIN Next LT Arabic" w:hAnsi="DIN Next LT Arabic" w:cs="DIN Next LT Arabic"/>
          <w:color w:val="000000"/>
          <w:sz w:val="24"/>
          <w:szCs w:val="24"/>
          <w:rtl/>
        </w:rPr>
        <w:t>وذلك بعد العرض على لجنة فحص العروض أو لجنة فحص عروض الشراء المباشر حسب الأحوال، ويكون طلب المصادرة مقتصرًا على الضمان الخاص بالعملية التي أخل المتعاقد فيها بالتزاماته، ولا يمتد إلى مصادرة الضمانات الخاصة بعمليات أخرى، سواء لدى جهة واحدة أو جهات عدة، كما لا يجوز مصادرة الضمان لأسباب أخرى غير الأسباب التي قدّم الضمان لأجلها، وفي حال مصادرة الضمان النهائي في حالة العقود المجزأة، تقتصر المصادرة على جزء من قيمة الضمان، منسوبة إلى قيمة الأعمال التي تقاعس المتعاقد في تنفيذها، ويوجه طلب المصادرة إلى البنك مباشرة وبشكل صريح وباستخدام عبارة "مصادرة الضمان" وعلى البنك أن يستجيب للطلب فورًا.</w:t>
      </w:r>
    </w:p>
    <w:p w14:paraId="63720C33" w14:textId="31AF610D" w:rsidR="00DA50F5" w:rsidRPr="00C90B43" w:rsidRDefault="00DA50F5" w:rsidP="00452726">
      <w:pPr>
        <w:pStyle w:val="Heading1"/>
        <w:numPr>
          <w:ilvl w:val="0"/>
          <w:numId w:val="0"/>
        </w:numPr>
        <w:bidi/>
        <w:spacing w:before="240" w:after="0"/>
        <w:ind w:left="360"/>
        <w:contextualSpacing w:val="0"/>
        <w:jc w:val="both"/>
        <w:rPr>
          <w:rFonts w:ascii="DIN Next LT Arabic" w:hAnsi="DIN Next LT Arabic" w:cs="DIN Next LT Arabic"/>
          <w:sz w:val="24"/>
          <w:szCs w:val="24"/>
          <w:rtl/>
        </w:rPr>
      </w:pPr>
      <w:bookmarkStart w:id="336" w:name="_Toc20321615"/>
      <w:bookmarkStart w:id="337" w:name="_Toc39687539"/>
      <w:bookmarkStart w:id="338" w:name="_Toc39798022"/>
      <w:bookmarkStart w:id="339" w:name="_Toc41663755"/>
      <w:bookmarkStart w:id="340" w:name="_Toc9944896"/>
      <w:bookmarkEnd w:id="319"/>
      <w:r w:rsidRPr="00C90B43">
        <w:rPr>
          <w:rFonts w:ascii="DIN Next LT Arabic" w:hAnsi="DIN Next LT Arabic" w:cs="DIN Next LT Arabic"/>
          <w:sz w:val="24"/>
          <w:szCs w:val="24"/>
          <w:rtl/>
        </w:rPr>
        <w:t xml:space="preserve">القسم السادس: إنهاء </w:t>
      </w:r>
      <w:bookmarkEnd w:id="336"/>
      <w:r w:rsidR="00452726">
        <w:rPr>
          <w:rFonts w:ascii="DIN Next LT Arabic" w:hAnsi="DIN Next LT Arabic" w:cs="DIN Next LT Arabic" w:hint="cs"/>
          <w:sz w:val="24"/>
          <w:szCs w:val="24"/>
          <w:rtl/>
        </w:rPr>
        <w:t>الاتفاقية أو أمر الشراء</w:t>
      </w:r>
      <w:bookmarkEnd w:id="337"/>
      <w:bookmarkEnd w:id="338"/>
      <w:bookmarkEnd w:id="339"/>
    </w:p>
    <w:p w14:paraId="294AFAAA" w14:textId="302B0105" w:rsidR="00DA50F5" w:rsidRPr="00C90B43" w:rsidRDefault="00DA50F5" w:rsidP="00F22857">
      <w:pPr>
        <w:pStyle w:val="Heading3"/>
        <w:numPr>
          <w:ilvl w:val="0"/>
          <w:numId w:val="31"/>
        </w:numPr>
        <w:pBdr>
          <w:top w:val="single" w:sz="4" w:space="1" w:color="auto"/>
        </w:pBdr>
        <w:bidi/>
        <w:spacing w:before="240" w:after="0"/>
        <w:jc w:val="both"/>
        <w:rPr>
          <w:rFonts w:ascii="DIN Next LT Arabic" w:hAnsi="DIN Next LT Arabic" w:cs="DIN Next LT Arabic"/>
          <w:color w:val="000000"/>
          <w:szCs w:val="24"/>
          <w:rtl/>
        </w:rPr>
      </w:pPr>
      <w:bookmarkStart w:id="341" w:name="_Toc20321616"/>
      <w:bookmarkStart w:id="342" w:name="_Toc39687540"/>
      <w:bookmarkStart w:id="343" w:name="_Toc39798023"/>
      <w:bookmarkStart w:id="344" w:name="_Toc41663756"/>
      <w:r w:rsidRPr="00C90B43">
        <w:rPr>
          <w:rFonts w:ascii="DIN Next LT Arabic" w:hAnsi="DIN Next LT Arabic" w:cs="DIN Next LT Arabic"/>
          <w:color w:val="000000"/>
          <w:szCs w:val="24"/>
          <w:rtl/>
        </w:rPr>
        <w:t xml:space="preserve">إنهاء </w:t>
      </w:r>
      <w:r w:rsidR="00167FC6">
        <w:rPr>
          <w:rFonts w:ascii="DIN Next LT Arabic" w:hAnsi="DIN Next LT Arabic" w:cs="DIN Next LT Arabic" w:hint="cs"/>
          <w:color w:val="000000"/>
          <w:szCs w:val="24"/>
          <w:rtl/>
        </w:rPr>
        <w:t>الاتفاقية أو أمر الشراء</w:t>
      </w:r>
      <w:r w:rsidR="00167FC6" w:rsidRPr="00C90B43">
        <w:rPr>
          <w:rFonts w:ascii="DIN Next LT Arabic" w:hAnsi="DIN Next LT Arabic" w:cs="DIN Next LT Arabic"/>
          <w:color w:val="000000"/>
          <w:szCs w:val="24"/>
          <w:rtl/>
        </w:rPr>
        <w:t xml:space="preserve"> </w:t>
      </w:r>
      <w:r w:rsidRPr="00C90B43">
        <w:rPr>
          <w:rFonts w:ascii="DIN Next LT Arabic" w:hAnsi="DIN Next LT Arabic" w:cs="DIN Next LT Arabic"/>
          <w:color w:val="000000"/>
          <w:szCs w:val="24"/>
          <w:rtl/>
        </w:rPr>
        <w:t>من قِبَل الجهة الحكومية</w:t>
      </w:r>
      <w:bookmarkEnd w:id="340"/>
      <w:bookmarkEnd w:id="341"/>
      <w:bookmarkEnd w:id="342"/>
      <w:bookmarkEnd w:id="343"/>
      <w:bookmarkEnd w:id="344"/>
    </w:p>
    <w:p w14:paraId="3C7F0215" w14:textId="56BC8930" w:rsidR="00DA50F5" w:rsidRPr="00C90B43" w:rsidRDefault="00DA50F5" w:rsidP="00452726">
      <w:pPr>
        <w:pStyle w:val="BodyText"/>
        <w:bidi/>
        <w:spacing w:before="240" w:after="0"/>
        <w:jc w:val="both"/>
        <w:rPr>
          <w:rFonts w:ascii="DIN Next LT Arabic" w:hAnsi="DIN Next LT Arabic" w:cs="DIN Next LT Arabic"/>
          <w:sz w:val="24"/>
          <w:szCs w:val="24"/>
          <w:shd w:val="clear" w:color="auto" w:fill="FFFFFF"/>
        </w:rPr>
      </w:pPr>
      <w:r w:rsidRPr="00C90B43">
        <w:rPr>
          <w:rFonts w:ascii="DIN Next LT Arabic" w:hAnsi="DIN Next LT Arabic" w:cs="DIN Next LT Arabic"/>
          <w:b/>
          <w:bCs/>
          <w:color w:val="000000"/>
          <w:sz w:val="24"/>
          <w:szCs w:val="24"/>
          <w:u w:val="single"/>
          <w:shd w:val="clear" w:color="auto" w:fill="FFFFFF"/>
          <w:rtl/>
        </w:rPr>
        <w:t>أولًا</w:t>
      </w:r>
      <w:r w:rsidRPr="00C90B43">
        <w:rPr>
          <w:rFonts w:ascii="DIN Next LT Arabic" w:hAnsi="DIN Next LT Arabic" w:cs="DIN Next LT Arabic"/>
          <w:b/>
          <w:bCs/>
          <w:color w:val="000000"/>
          <w:sz w:val="24"/>
          <w:szCs w:val="24"/>
          <w:shd w:val="clear" w:color="auto" w:fill="FFFFFF"/>
          <w:rtl/>
        </w:rPr>
        <w:t xml:space="preserve">: </w:t>
      </w:r>
      <w:r w:rsidRPr="00C90B43">
        <w:rPr>
          <w:rFonts w:ascii="DIN Next LT Arabic" w:hAnsi="DIN Next LT Arabic" w:cs="DIN Next LT Arabic"/>
          <w:sz w:val="24"/>
          <w:szCs w:val="24"/>
          <w:shd w:val="clear" w:color="auto" w:fill="FFFFFF"/>
          <w:rtl/>
        </w:rPr>
        <w:t xml:space="preserve">يجب على الجهة الحكومية إنهاء </w:t>
      </w:r>
      <w:r w:rsidR="00452726">
        <w:rPr>
          <w:rFonts w:ascii="DIN Next LT Arabic" w:hAnsi="DIN Next LT Arabic" w:cs="DIN Next LT Arabic" w:hint="cs"/>
          <w:sz w:val="24"/>
          <w:szCs w:val="24"/>
          <w:shd w:val="clear" w:color="auto" w:fill="FFFFFF"/>
          <w:rtl/>
        </w:rPr>
        <w:t xml:space="preserve">الاتفاقية أو أمر الشراء </w:t>
      </w:r>
      <w:r w:rsidR="00452726">
        <w:rPr>
          <w:rFonts w:ascii="DIN Next LT Arabic" w:hAnsi="DIN Next LT Arabic" w:cs="DIN Next LT Arabic"/>
          <w:sz w:val="24"/>
          <w:szCs w:val="24"/>
          <w:shd w:val="clear" w:color="auto" w:fill="FFFFFF"/>
          <w:rtl/>
        </w:rPr>
        <w:t>–</w:t>
      </w:r>
      <w:r w:rsidR="00452726">
        <w:rPr>
          <w:rFonts w:ascii="DIN Next LT Arabic" w:hAnsi="DIN Next LT Arabic" w:cs="DIN Next LT Arabic" w:hint="cs"/>
          <w:sz w:val="24"/>
          <w:szCs w:val="24"/>
          <w:shd w:val="clear" w:color="auto" w:fill="FFFFFF"/>
          <w:rtl/>
        </w:rPr>
        <w:t>بحسب الحال-</w:t>
      </w:r>
      <w:r w:rsidR="00452726" w:rsidRPr="00C90B43">
        <w:rPr>
          <w:rFonts w:ascii="DIN Next LT Arabic" w:hAnsi="DIN Next LT Arabic" w:cs="DIN Next LT Arabic"/>
          <w:sz w:val="24"/>
          <w:szCs w:val="24"/>
          <w:shd w:val="clear" w:color="auto" w:fill="FFFFFF"/>
          <w:rtl/>
        </w:rPr>
        <w:t xml:space="preserve"> </w:t>
      </w:r>
      <w:r w:rsidRPr="00C90B43">
        <w:rPr>
          <w:rFonts w:ascii="DIN Next LT Arabic" w:hAnsi="DIN Next LT Arabic" w:cs="DIN Next LT Arabic"/>
          <w:sz w:val="24"/>
          <w:szCs w:val="24"/>
          <w:shd w:val="clear" w:color="auto" w:fill="FFFFFF"/>
          <w:rtl/>
        </w:rPr>
        <w:t xml:space="preserve">في الحالات الآتية: </w:t>
      </w:r>
    </w:p>
    <w:p w14:paraId="6F7FAD8D" w14:textId="4AB30511" w:rsidR="00DA50F5" w:rsidRPr="00C90B43" w:rsidRDefault="00DA50F5" w:rsidP="00F22857">
      <w:pPr>
        <w:pStyle w:val="ListParagraph"/>
        <w:numPr>
          <w:ilvl w:val="0"/>
          <w:numId w:val="25"/>
        </w:numPr>
        <w:bidi/>
        <w:spacing w:before="240"/>
        <w:contextualSpacing w:val="0"/>
        <w:jc w:val="both"/>
        <w:rPr>
          <w:rFonts w:ascii="DIN Next LT Arabic" w:hAnsi="DIN Next LT Arabic" w:cs="DIN Next LT Arabic"/>
          <w:sz w:val="24"/>
          <w:szCs w:val="24"/>
        </w:rPr>
      </w:pPr>
      <w:r w:rsidRPr="00C90B43">
        <w:rPr>
          <w:rFonts w:ascii="DIN Next LT Arabic" w:hAnsi="DIN Next LT Arabic" w:cs="DIN Next LT Arabic"/>
          <w:sz w:val="24"/>
          <w:szCs w:val="24"/>
          <w:rtl/>
        </w:rPr>
        <w:t xml:space="preserve">إذا تبين أن المتعاقد قد شرع بنفسه أو بوساطة غيره بطريق مباشر أو غير مباشر في رشوة أحد موظفي الجهات الخاضعة لأحكام النظام أو حصل على </w:t>
      </w:r>
      <w:r w:rsidR="00D759B3">
        <w:rPr>
          <w:rFonts w:ascii="DIN Next LT Arabic" w:hAnsi="DIN Next LT Arabic" w:cs="DIN Next LT Arabic" w:hint="cs"/>
          <w:sz w:val="24"/>
          <w:szCs w:val="24"/>
          <w:rtl/>
        </w:rPr>
        <w:t>الاتفاقية</w:t>
      </w:r>
      <w:r w:rsidR="00D759B3"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 xml:space="preserve">عن طريق الرشوة أو الغش أو التحايل أو التزوير أو التلاعب أو مارس أيًّا من ذلك أثناء تنفيذ </w:t>
      </w:r>
      <w:r w:rsidR="008277F4">
        <w:rPr>
          <w:rFonts w:ascii="DIN Next LT Arabic" w:hAnsi="DIN Next LT Arabic" w:cs="DIN Next LT Arabic"/>
          <w:sz w:val="24"/>
          <w:szCs w:val="24"/>
          <w:rtl/>
        </w:rPr>
        <w:t>الاتفاقية.</w:t>
      </w:r>
    </w:p>
    <w:p w14:paraId="1031F6D5" w14:textId="77777777" w:rsidR="00DA50F5" w:rsidRPr="00C90B43" w:rsidRDefault="00DA50F5" w:rsidP="00F22857">
      <w:pPr>
        <w:pStyle w:val="ListParagraph"/>
        <w:numPr>
          <w:ilvl w:val="0"/>
          <w:numId w:val="25"/>
        </w:numPr>
        <w:bidi/>
        <w:spacing w:before="240"/>
        <w:contextualSpacing w:val="0"/>
        <w:jc w:val="both"/>
        <w:rPr>
          <w:rFonts w:ascii="DIN Next LT Arabic" w:hAnsi="DIN Next LT Arabic" w:cs="DIN Next LT Arabic"/>
          <w:sz w:val="24"/>
          <w:szCs w:val="24"/>
        </w:rPr>
      </w:pPr>
      <w:r w:rsidRPr="00C90B43">
        <w:rPr>
          <w:rFonts w:ascii="DIN Next LT Arabic" w:hAnsi="DIN Next LT Arabic" w:cs="DIN Next LT Arabic"/>
          <w:sz w:val="24"/>
          <w:szCs w:val="24"/>
          <w:rtl/>
        </w:rPr>
        <w:t>إذا أفلس المتعاقد، أو طلب إشهار إفلاسه، أو ثبت إعساره، أو صدر أمر بوضعه تحت الحراسة، أو تعيين حارس قضائي على موجوداته أو كان شركة وجرى حلها أو تصفيتها</w:t>
      </w:r>
      <w:r w:rsidRPr="00C90B43">
        <w:rPr>
          <w:rFonts w:ascii="DIN Next LT Arabic" w:hAnsi="DIN Next LT Arabic" w:cs="DIN Next LT Arabic"/>
          <w:sz w:val="24"/>
          <w:szCs w:val="24"/>
        </w:rPr>
        <w:t>.</w:t>
      </w:r>
    </w:p>
    <w:p w14:paraId="67D6FF8D" w14:textId="740E4BCE" w:rsidR="00DA50F5" w:rsidRPr="00C90B43" w:rsidRDefault="00DA50F5" w:rsidP="00F22857">
      <w:pPr>
        <w:pStyle w:val="ListParagraph"/>
        <w:numPr>
          <w:ilvl w:val="0"/>
          <w:numId w:val="25"/>
        </w:numPr>
        <w:bidi/>
        <w:spacing w:before="240"/>
        <w:contextualSpacing w:val="0"/>
        <w:jc w:val="both"/>
        <w:rPr>
          <w:rFonts w:ascii="DIN Next LT Arabic" w:hAnsi="DIN Next LT Arabic" w:cs="DIN Next LT Arabic"/>
          <w:sz w:val="24"/>
          <w:szCs w:val="24"/>
        </w:rPr>
      </w:pPr>
      <w:r w:rsidRPr="00C90B43">
        <w:rPr>
          <w:rFonts w:ascii="DIN Next LT Arabic" w:hAnsi="DIN Next LT Arabic" w:cs="DIN Next LT Arabic"/>
          <w:sz w:val="24"/>
          <w:szCs w:val="24"/>
          <w:rtl/>
        </w:rPr>
        <w:t xml:space="preserve">إذا تنازل المتعاقد عن </w:t>
      </w:r>
      <w:r w:rsidR="00167FC6">
        <w:rPr>
          <w:rFonts w:ascii="DIN Next LT Arabic" w:hAnsi="DIN Next LT Arabic" w:cs="DIN Next LT Arabic" w:hint="cs"/>
          <w:sz w:val="24"/>
          <w:szCs w:val="24"/>
          <w:rtl/>
        </w:rPr>
        <w:t>الاتفاقية أو أمر الشراء</w:t>
      </w:r>
      <w:r w:rsidR="00167FC6"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دون موافقة من الجهة الحكومي</w:t>
      </w:r>
      <w:r w:rsidR="0030783D">
        <w:rPr>
          <w:rFonts w:ascii="DIN Next LT Arabic" w:hAnsi="DIN Next LT Arabic" w:cs="DIN Next LT Arabic" w:hint="cs"/>
          <w:sz w:val="24"/>
          <w:szCs w:val="24"/>
          <w:rtl/>
        </w:rPr>
        <w:t>ة</w:t>
      </w:r>
      <w:r w:rsidR="00953763">
        <w:rPr>
          <w:rFonts w:ascii="DIN Next LT Arabic" w:hAnsi="DIN Next LT Arabic" w:cs="DIN Next LT Arabic" w:hint="cs"/>
          <w:sz w:val="24"/>
          <w:szCs w:val="24"/>
          <w:rtl/>
        </w:rPr>
        <w:t xml:space="preserve"> </w:t>
      </w:r>
      <w:r w:rsidR="0030783D">
        <w:rPr>
          <w:rFonts w:ascii="DIN Next LT Arabic" w:hAnsi="DIN Next LT Arabic" w:cs="DIN Next LT Arabic" w:hint="cs"/>
          <w:sz w:val="24"/>
          <w:szCs w:val="24"/>
          <w:rtl/>
        </w:rPr>
        <w:t>ووزارة المالية</w:t>
      </w:r>
      <w:r w:rsidRPr="00C90B43">
        <w:rPr>
          <w:rFonts w:ascii="DIN Next LT Arabic" w:hAnsi="DIN Next LT Arabic" w:cs="DIN Next LT Arabic"/>
          <w:sz w:val="24"/>
          <w:szCs w:val="24"/>
        </w:rPr>
        <w:t>.</w:t>
      </w:r>
    </w:p>
    <w:p w14:paraId="3E16AA93" w14:textId="2C4D6E90" w:rsidR="00DA50F5" w:rsidRPr="00C90B43" w:rsidRDefault="00DA50F5" w:rsidP="00167FC6">
      <w:pPr>
        <w:bidi/>
        <w:spacing w:before="240"/>
        <w:jc w:val="both"/>
        <w:rPr>
          <w:rFonts w:ascii="DIN Next LT Arabic" w:hAnsi="DIN Next LT Arabic" w:cs="DIN Next LT Arabic"/>
          <w:sz w:val="24"/>
          <w:szCs w:val="24"/>
        </w:rPr>
      </w:pPr>
      <w:r w:rsidRPr="00C90B43">
        <w:rPr>
          <w:rFonts w:ascii="DIN Next LT Arabic" w:hAnsi="DIN Next LT Arabic" w:cs="DIN Next LT Arabic"/>
          <w:b/>
          <w:bCs/>
          <w:sz w:val="24"/>
          <w:szCs w:val="24"/>
          <w:u w:val="single"/>
          <w:shd w:val="clear" w:color="auto" w:fill="FFFFFF"/>
          <w:rtl/>
        </w:rPr>
        <w:t>ثانيًا</w:t>
      </w:r>
      <w:r w:rsidRPr="00C90B43">
        <w:rPr>
          <w:rFonts w:ascii="DIN Next LT Arabic" w:hAnsi="DIN Next LT Arabic" w:cs="DIN Next LT Arabic"/>
          <w:b/>
          <w:bCs/>
          <w:sz w:val="24"/>
          <w:szCs w:val="24"/>
          <w:shd w:val="clear" w:color="auto" w:fill="FFFFFF"/>
          <w:rtl/>
        </w:rPr>
        <w:t>:</w:t>
      </w:r>
      <w:r w:rsidRPr="00C90B43">
        <w:rPr>
          <w:rFonts w:ascii="DIN Next LT Arabic" w:hAnsi="DIN Next LT Arabic" w:cs="DIN Next LT Arabic"/>
          <w:sz w:val="24"/>
          <w:szCs w:val="24"/>
          <w:shd w:val="clear" w:color="auto" w:fill="FFFFFF"/>
          <w:rtl/>
        </w:rPr>
        <w:t xml:space="preserve"> يجوز للجهة الحكومية</w:t>
      </w:r>
      <w:r w:rsidR="00167636">
        <w:rPr>
          <w:rFonts w:ascii="DIN Next LT Arabic" w:hAnsi="DIN Next LT Arabic" w:cs="DIN Next LT Arabic" w:hint="cs"/>
          <w:sz w:val="24"/>
          <w:szCs w:val="24"/>
          <w:shd w:val="clear" w:color="auto" w:fill="FFFFFF"/>
          <w:rtl/>
        </w:rPr>
        <w:t xml:space="preserve"> </w:t>
      </w:r>
      <w:r w:rsidRPr="00C90B43">
        <w:rPr>
          <w:rFonts w:ascii="DIN Next LT Arabic" w:hAnsi="DIN Next LT Arabic" w:cs="DIN Next LT Arabic"/>
          <w:sz w:val="24"/>
          <w:szCs w:val="24"/>
          <w:shd w:val="clear" w:color="auto" w:fill="FFFFFF"/>
          <w:rtl/>
        </w:rPr>
        <w:t xml:space="preserve">إنهاء </w:t>
      </w:r>
      <w:r w:rsidR="00167FC6">
        <w:rPr>
          <w:rFonts w:ascii="DIN Next LT Arabic" w:hAnsi="DIN Next LT Arabic" w:cs="DIN Next LT Arabic" w:hint="cs"/>
          <w:sz w:val="24"/>
          <w:szCs w:val="24"/>
          <w:shd w:val="clear" w:color="auto" w:fill="FFFFFF"/>
          <w:rtl/>
        </w:rPr>
        <w:t>الاتفاقية</w:t>
      </w:r>
      <w:r w:rsidR="00167FC6" w:rsidRPr="00C90B43">
        <w:rPr>
          <w:rFonts w:ascii="DIN Next LT Arabic" w:hAnsi="DIN Next LT Arabic" w:cs="DIN Next LT Arabic"/>
          <w:sz w:val="24"/>
          <w:szCs w:val="24"/>
          <w:shd w:val="clear" w:color="auto" w:fill="FFFFFF"/>
          <w:rtl/>
        </w:rPr>
        <w:t xml:space="preserve"> </w:t>
      </w:r>
      <w:r w:rsidR="00167636">
        <w:rPr>
          <w:rFonts w:ascii="DIN Next LT Arabic" w:hAnsi="DIN Next LT Arabic" w:cs="DIN Next LT Arabic" w:hint="cs"/>
          <w:sz w:val="24"/>
          <w:szCs w:val="24"/>
          <w:shd w:val="clear" w:color="auto" w:fill="FFFFFF"/>
          <w:rtl/>
        </w:rPr>
        <w:t xml:space="preserve">أو امر الشراء </w:t>
      </w:r>
      <w:r w:rsidR="00167636">
        <w:rPr>
          <w:rFonts w:ascii="DIN Next LT Arabic" w:hAnsi="DIN Next LT Arabic" w:cs="DIN Next LT Arabic"/>
          <w:sz w:val="24"/>
          <w:szCs w:val="24"/>
          <w:shd w:val="clear" w:color="auto" w:fill="FFFFFF"/>
          <w:rtl/>
        </w:rPr>
        <w:t>–</w:t>
      </w:r>
      <w:r w:rsidR="00167636">
        <w:rPr>
          <w:rFonts w:ascii="DIN Next LT Arabic" w:hAnsi="DIN Next LT Arabic" w:cs="DIN Next LT Arabic" w:hint="cs"/>
          <w:sz w:val="24"/>
          <w:szCs w:val="24"/>
          <w:shd w:val="clear" w:color="auto" w:fill="FFFFFF"/>
          <w:rtl/>
        </w:rPr>
        <w:t xml:space="preserve">بحسب الحال- </w:t>
      </w:r>
      <w:r w:rsidRPr="00C90B43">
        <w:rPr>
          <w:rFonts w:ascii="DIN Next LT Arabic" w:hAnsi="DIN Next LT Arabic" w:cs="DIN Next LT Arabic"/>
          <w:sz w:val="24"/>
          <w:szCs w:val="24"/>
          <w:shd w:val="clear" w:color="auto" w:fill="FFFFFF"/>
          <w:rtl/>
        </w:rPr>
        <w:t>في الحالات الآتية:</w:t>
      </w:r>
    </w:p>
    <w:p w14:paraId="069AA7E4" w14:textId="07113C5B" w:rsidR="00DA50F5" w:rsidRPr="00C90B43" w:rsidRDefault="00DA50F5" w:rsidP="00F22857">
      <w:pPr>
        <w:pStyle w:val="ListParagraph"/>
        <w:numPr>
          <w:ilvl w:val="0"/>
          <w:numId w:val="35"/>
        </w:numPr>
        <w:bidi/>
        <w:spacing w:before="240"/>
        <w:contextualSpacing w:val="0"/>
        <w:jc w:val="both"/>
        <w:rPr>
          <w:rFonts w:ascii="DIN Next LT Arabic" w:hAnsi="DIN Next LT Arabic" w:cs="DIN Next LT Arabic"/>
          <w:sz w:val="24"/>
          <w:szCs w:val="24"/>
        </w:rPr>
      </w:pPr>
      <w:r w:rsidRPr="00C90B43">
        <w:rPr>
          <w:rFonts w:ascii="DIN Next LT Arabic" w:hAnsi="DIN Next LT Arabic" w:cs="DIN Next LT Arabic"/>
          <w:sz w:val="24"/>
          <w:szCs w:val="24"/>
          <w:rtl/>
        </w:rPr>
        <w:t xml:space="preserve">إذا تأخر المتعاقد عن البدء في العمل، أو تباطأ في تنفيذه، أو أخل بأي شرط من شروط </w:t>
      </w:r>
      <w:r w:rsidR="00167FC6">
        <w:rPr>
          <w:rFonts w:ascii="DIN Next LT Arabic" w:hAnsi="DIN Next LT Arabic" w:cs="DIN Next LT Arabic" w:hint="cs"/>
          <w:sz w:val="24"/>
          <w:szCs w:val="24"/>
          <w:rtl/>
        </w:rPr>
        <w:t>الاتفاقية أو أوامر الشراء</w:t>
      </w:r>
      <w:r w:rsidR="00167FC6"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ولم يصحح أوضاعه خلال (15) خمسة عشر يومًا من تاريخ إبلاغه كتابة بذلك</w:t>
      </w:r>
      <w:r w:rsidRPr="00C90B43">
        <w:rPr>
          <w:rFonts w:ascii="DIN Next LT Arabic" w:hAnsi="DIN Next LT Arabic" w:cs="DIN Next LT Arabic"/>
          <w:sz w:val="24"/>
          <w:szCs w:val="24"/>
        </w:rPr>
        <w:t>.</w:t>
      </w:r>
    </w:p>
    <w:p w14:paraId="76278B2D" w14:textId="693331F2" w:rsidR="00DA50F5" w:rsidRPr="00C90B43" w:rsidRDefault="00DA50F5" w:rsidP="00F22857">
      <w:pPr>
        <w:pStyle w:val="ListParagraph"/>
        <w:numPr>
          <w:ilvl w:val="0"/>
          <w:numId w:val="35"/>
        </w:numPr>
        <w:bidi/>
        <w:spacing w:before="240"/>
        <w:contextualSpacing w:val="0"/>
        <w:jc w:val="both"/>
        <w:rPr>
          <w:rFonts w:ascii="DIN Next LT Arabic" w:hAnsi="DIN Next LT Arabic" w:cs="DIN Next LT Arabic"/>
          <w:sz w:val="24"/>
          <w:szCs w:val="24"/>
        </w:rPr>
      </w:pPr>
      <w:r w:rsidRPr="00C90B43">
        <w:rPr>
          <w:rFonts w:ascii="DIN Next LT Arabic" w:hAnsi="DIN Next LT Arabic" w:cs="DIN Next LT Arabic"/>
          <w:sz w:val="24"/>
          <w:szCs w:val="24"/>
          <w:rtl/>
        </w:rPr>
        <w:t xml:space="preserve">إذا توفي المتعاقد وكانت مؤهلاته الشخصية محل اعتبار في التعاقد، ويجوز الاستمرار في التعاقد مع الورثة -بعد موافقتهم- على أن تتوافر لديهم المؤهلات الفنية والمالية والضمانات اللازمة لإكمال تنفيذ </w:t>
      </w:r>
      <w:r w:rsidR="008277F4">
        <w:rPr>
          <w:rFonts w:ascii="DIN Next LT Arabic" w:hAnsi="DIN Next LT Arabic" w:cs="DIN Next LT Arabic"/>
          <w:sz w:val="24"/>
          <w:szCs w:val="24"/>
          <w:rtl/>
        </w:rPr>
        <w:t>الاتفاقية.</w:t>
      </w:r>
    </w:p>
    <w:p w14:paraId="661323C6" w14:textId="6C0FF11F" w:rsidR="00DA50F5" w:rsidRPr="00C90B43" w:rsidRDefault="00DA50F5" w:rsidP="00F22857">
      <w:pPr>
        <w:pStyle w:val="ListParagraph"/>
        <w:numPr>
          <w:ilvl w:val="0"/>
          <w:numId w:val="35"/>
        </w:numPr>
        <w:bidi/>
        <w:spacing w:before="240"/>
        <w:contextualSpacing w:val="0"/>
        <w:jc w:val="both"/>
        <w:rPr>
          <w:rFonts w:ascii="DIN Next LT Arabic" w:hAnsi="DIN Next LT Arabic" w:cs="DIN Next LT Arabic"/>
          <w:color w:val="000000"/>
          <w:sz w:val="24"/>
          <w:szCs w:val="24"/>
          <w:shd w:val="clear" w:color="auto" w:fill="FFFFFF"/>
        </w:rPr>
      </w:pPr>
      <w:r w:rsidRPr="00C90B43">
        <w:rPr>
          <w:rFonts w:ascii="DIN Next LT Arabic" w:hAnsi="DIN Next LT Arabic" w:cs="DIN Next LT Arabic"/>
          <w:sz w:val="24"/>
          <w:szCs w:val="24"/>
          <w:rtl/>
        </w:rPr>
        <w:t xml:space="preserve">إذا تعاقد المتعاقد لتنفيذ </w:t>
      </w:r>
      <w:r w:rsidR="007F7FC5">
        <w:rPr>
          <w:rFonts w:ascii="DIN Next LT Arabic" w:hAnsi="DIN Next LT Arabic" w:cs="DIN Next LT Arabic" w:hint="cs"/>
          <w:sz w:val="24"/>
          <w:szCs w:val="24"/>
          <w:rtl/>
        </w:rPr>
        <w:t>الاتفاقية</w:t>
      </w:r>
      <w:r w:rsidR="007F7FC5"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من الباطن دون موافقة من الجهة الحكومية</w:t>
      </w:r>
      <w:r w:rsidRPr="00C90B43">
        <w:rPr>
          <w:rFonts w:ascii="DIN Next LT Arabic" w:hAnsi="DIN Next LT Arabic" w:cs="DIN Next LT Arabic"/>
          <w:color w:val="000000"/>
          <w:sz w:val="24"/>
          <w:szCs w:val="24"/>
          <w:shd w:val="clear" w:color="auto" w:fill="FFFFFF"/>
        </w:rPr>
        <w:t>.</w:t>
      </w:r>
    </w:p>
    <w:p w14:paraId="07504876" w14:textId="3AA214CB" w:rsidR="00DA50F5" w:rsidRPr="00C90B43" w:rsidRDefault="00DA50F5" w:rsidP="007F7FC5">
      <w:pPr>
        <w:pStyle w:val="BodyText"/>
        <w:bidi/>
        <w:spacing w:before="240" w:after="0"/>
        <w:jc w:val="both"/>
        <w:rPr>
          <w:rFonts w:ascii="DIN Next LT Arabic" w:hAnsi="DIN Next LT Arabic" w:cs="DIN Next LT Arabic"/>
          <w:sz w:val="24"/>
          <w:szCs w:val="24"/>
          <w:shd w:val="clear" w:color="auto" w:fill="FFFFFF"/>
          <w:rtl/>
        </w:rPr>
      </w:pPr>
      <w:r w:rsidRPr="00C90B43">
        <w:rPr>
          <w:rFonts w:ascii="DIN Next LT Arabic" w:hAnsi="DIN Next LT Arabic" w:cs="DIN Next LT Arabic"/>
          <w:b/>
          <w:bCs/>
          <w:sz w:val="24"/>
          <w:szCs w:val="24"/>
          <w:u w:val="single"/>
          <w:shd w:val="clear" w:color="auto" w:fill="FFFFFF"/>
          <w:rtl/>
        </w:rPr>
        <w:t>ثالثًا</w:t>
      </w:r>
      <w:r w:rsidRPr="00C90B43">
        <w:rPr>
          <w:rFonts w:ascii="DIN Next LT Arabic" w:hAnsi="DIN Next LT Arabic" w:cs="DIN Next LT Arabic"/>
          <w:b/>
          <w:bCs/>
          <w:sz w:val="24"/>
          <w:szCs w:val="24"/>
          <w:shd w:val="clear" w:color="auto" w:fill="FFFFFF"/>
          <w:rtl/>
        </w:rPr>
        <w:t xml:space="preserve">: </w:t>
      </w:r>
      <w:r w:rsidRPr="00C90B43">
        <w:rPr>
          <w:rFonts w:ascii="DIN Next LT Arabic" w:hAnsi="DIN Next LT Arabic" w:cs="DIN Next LT Arabic"/>
          <w:sz w:val="24"/>
          <w:szCs w:val="24"/>
          <w:shd w:val="clear" w:color="auto" w:fill="FFFFFF"/>
          <w:rtl/>
        </w:rPr>
        <w:t>يجوز للجهة</w:t>
      </w:r>
      <w:r w:rsidRPr="00C90B43">
        <w:rPr>
          <w:rFonts w:ascii="DIN Next LT Arabic" w:hAnsi="DIN Next LT Arabic" w:cs="DIN Next LT Arabic"/>
          <w:sz w:val="24"/>
          <w:szCs w:val="24"/>
          <w:rtl/>
        </w:rPr>
        <w:t xml:space="preserve"> الحكومية</w:t>
      </w:r>
      <w:r w:rsidRPr="00C90B43">
        <w:rPr>
          <w:rFonts w:ascii="DIN Next LT Arabic" w:hAnsi="DIN Next LT Arabic" w:cs="DIN Next LT Arabic"/>
          <w:sz w:val="24"/>
          <w:szCs w:val="24"/>
          <w:shd w:val="clear" w:color="auto" w:fill="FFFFFF"/>
          <w:rtl/>
        </w:rPr>
        <w:t xml:space="preserve"> إنهاء </w:t>
      </w:r>
      <w:r w:rsidR="007F7FC5">
        <w:rPr>
          <w:rFonts w:ascii="DIN Next LT Arabic" w:hAnsi="DIN Next LT Arabic" w:cs="DIN Next LT Arabic" w:hint="cs"/>
          <w:sz w:val="24"/>
          <w:szCs w:val="24"/>
          <w:shd w:val="clear" w:color="auto" w:fill="FFFFFF"/>
          <w:rtl/>
        </w:rPr>
        <w:t>الاتفاقية أو أمر الشراء</w:t>
      </w:r>
      <w:r w:rsidR="007F7FC5" w:rsidRPr="00C90B43">
        <w:rPr>
          <w:rFonts w:ascii="DIN Next LT Arabic" w:hAnsi="DIN Next LT Arabic" w:cs="DIN Next LT Arabic"/>
          <w:sz w:val="24"/>
          <w:szCs w:val="24"/>
          <w:shd w:val="clear" w:color="auto" w:fill="FFFFFF"/>
          <w:rtl/>
        </w:rPr>
        <w:t xml:space="preserve"> </w:t>
      </w:r>
      <w:r w:rsidRPr="00C90B43">
        <w:rPr>
          <w:rFonts w:ascii="DIN Next LT Arabic" w:hAnsi="DIN Next LT Arabic" w:cs="DIN Next LT Arabic"/>
          <w:sz w:val="24"/>
          <w:szCs w:val="24"/>
          <w:shd w:val="clear" w:color="auto" w:fill="FFFFFF"/>
          <w:rtl/>
        </w:rPr>
        <w:t>إذا اقتضت المصلحة العامة ذلك</w:t>
      </w:r>
      <w:bookmarkStart w:id="345" w:name="_Hlk23965017"/>
      <w:r w:rsidRPr="00C90B43">
        <w:rPr>
          <w:rFonts w:ascii="DIN Next LT Arabic" w:hAnsi="DIN Next LT Arabic" w:cs="DIN Next LT Arabic"/>
          <w:sz w:val="24"/>
          <w:szCs w:val="24"/>
          <w:shd w:val="clear" w:color="auto" w:fill="FFFFFF"/>
          <w:rtl/>
        </w:rPr>
        <w:t>، وفي هذه الحالة، تلتزم الجهة الحكومية بإبلاغ المتعاقد بذلك، ولا يعد الإنهاء نافذًا في هذه الحالة إلا بعد مضي (ثلاثين) يومًا من تاريخ الإبلاغ.</w:t>
      </w:r>
      <w:r w:rsidRPr="00C90B43" w:rsidDel="00937630">
        <w:rPr>
          <w:rFonts w:ascii="DIN Next LT Arabic" w:hAnsi="DIN Next LT Arabic" w:cs="DIN Next LT Arabic"/>
          <w:sz w:val="24"/>
          <w:szCs w:val="24"/>
          <w:shd w:val="clear" w:color="auto" w:fill="FFFFFF"/>
          <w:rtl/>
        </w:rPr>
        <w:t xml:space="preserve"> </w:t>
      </w:r>
      <w:bookmarkEnd w:id="345"/>
    </w:p>
    <w:p w14:paraId="2DF88F11" w14:textId="77048430" w:rsidR="00DA50F5" w:rsidRPr="00C90B43" w:rsidRDefault="00DA50F5" w:rsidP="00D759B3">
      <w:pPr>
        <w:pStyle w:val="BodyText"/>
        <w:bidi/>
        <w:spacing w:before="240" w:after="0"/>
        <w:jc w:val="both"/>
        <w:rPr>
          <w:rFonts w:ascii="DIN Next LT Arabic" w:hAnsi="DIN Next LT Arabic" w:cs="DIN Next LT Arabic"/>
          <w:sz w:val="24"/>
          <w:szCs w:val="24"/>
          <w:shd w:val="clear" w:color="auto" w:fill="FFFFFF"/>
        </w:rPr>
      </w:pPr>
      <w:r w:rsidRPr="00C90B43">
        <w:rPr>
          <w:rFonts w:ascii="DIN Next LT Arabic" w:hAnsi="DIN Next LT Arabic" w:cs="DIN Next LT Arabic"/>
          <w:b/>
          <w:bCs/>
          <w:sz w:val="24"/>
          <w:szCs w:val="24"/>
          <w:u w:val="single"/>
          <w:shd w:val="clear" w:color="auto" w:fill="FFFFFF"/>
          <w:rtl/>
        </w:rPr>
        <w:t>رابعًا</w:t>
      </w:r>
      <w:r w:rsidRPr="00C90B43">
        <w:rPr>
          <w:rFonts w:ascii="DIN Next LT Arabic" w:hAnsi="DIN Next LT Arabic" w:cs="DIN Next LT Arabic"/>
          <w:b/>
          <w:bCs/>
          <w:sz w:val="24"/>
          <w:szCs w:val="24"/>
          <w:shd w:val="clear" w:color="auto" w:fill="FFFFFF"/>
          <w:rtl/>
        </w:rPr>
        <w:t xml:space="preserve">: </w:t>
      </w:r>
      <w:r w:rsidRPr="00C90B43">
        <w:rPr>
          <w:rFonts w:ascii="DIN Next LT Arabic" w:hAnsi="DIN Next LT Arabic" w:cs="DIN Next LT Arabic"/>
          <w:sz w:val="24"/>
          <w:szCs w:val="24"/>
          <w:shd w:val="clear" w:color="auto" w:fill="FFFFFF"/>
          <w:rtl/>
        </w:rPr>
        <w:t xml:space="preserve">تقوم الجهة </w:t>
      </w:r>
      <w:r w:rsidRPr="00C90B43">
        <w:rPr>
          <w:rFonts w:ascii="DIN Next LT Arabic" w:hAnsi="DIN Next LT Arabic" w:cs="DIN Next LT Arabic"/>
          <w:sz w:val="24"/>
          <w:szCs w:val="24"/>
          <w:rtl/>
        </w:rPr>
        <w:t xml:space="preserve">الحكومية </w:t>
      </w:r>
      <w:r w:rsidRPr="00C90B43">
        <w:rPr>
          <w:rFonts w:ascii="DIN Next LT Arabic" w:hAnsi="DIN Next LT Arabic" w:cs="DIN Next LT Arabic"/>
          <w:sz w:val="24"/>
          <w:szCs w:val="24"/>
          <w:shd w:val="clear" w:color="auto" w:fill="FFFFFF"/>
          <w:rtl/>
        </w:rPr>
        <w:t xml:space="preserve">بمصادرة الضمان النهائي عند إنهاء </w:t>
      </w:r>
      <w:r w:rsidR="00D759B3">
        <w:rPr>
          <w:rFonts w:ascii="DIN Next LT Arabic" w:hAnsi="DIN Next LT Arabic" w:cs="DIN Next LT Arabic" w:hint="cs"/>
          <w:sz w:val="24"/>
          <w:szCs w:val="24"/>
          <w:shd w:val="clear" w:color="auto" w:fill="FFFFFF"/>
          <w:rtl/>
        </w:rPr>
        <w:t>الاتفاقية أو أمر الشراء</w:t>
      </w:r>
      <w:r w:rsidR="00D759B3" w:rsidRPr="00C90B43">
        <w:rPr>
          <w:rFonts w:ascii="DIN Next LT Arabic" w:hAnsi="DIN Next LT Arabic" w:cs="DIN Next LT Arabic"/>
          <w:sz w:val="24"/>
          <w:szCs w:val="24"/>
          <w:shd w:val="clear" w:color="auto" w:fill="FFFFFF"/>
          <w:rtl/>
        </w:rPr>
        <w:t xml:space="preserve"> </w:t>
      </w:r>
      <w:r w:rsidRPr="00C90B43">
        <w:rPr>
          <w:rFonts w:ascii="DIN Next LT Arabic" w:hAnsi="DIN Next LT Arabic" w:cs="DIN Next LT Arabic"/>
          <w:sz w:val="24"/>
          <w:szCs w:val="24"/>
          <w:shd w:val="clear" w:color="auto" w:fill="FFFFFF"/>
          <w:rtl/>
        </w:rPr>
        <w:t>بموجب</w:t>
      </w:r>
      <w:r w:rsidR="0030783D">
        <w:rPr>
          <w:rFonts w:ascii="DIN Next LT Arabic" w:hAnsi="DIN Next LT Arabic" w:cs="DIN Next LT Arabic" w:hint="cs"/>
          <w:sz w:val="24"/>
          <w:szCs w:val="24"/>
          <w:shd w:val="clear" w:color="auto" w:fill="FFFFFF"/>
          <w:rtl/>
        </w:rPr>
        <w:t xml:space="preserve"> </w:t>
      </w:r>
      <w:r w:rsidR="00FE4726" w:rsidRPr="00C90B43">
        <w:rPr>
          <w:rFonts w:ascii="DIN Next LT Arabic" w:hAnsi="DIN Next LT Arabic" w:cs="DIN Next LT Arabic" w:hint="cs"/>
          <w:sz w:val="24"/>
          <w:szCs w:val="24"/>
          <w:shd w:val="clear" w:color="auto" w:fill="FFFFFF"/>
          <w:rtl/>
        </w:rPr>
        <w:t xml:space="preserve">أولًا </w:t>
      </w:r>
      <w:r w:rsidR="00FE4726">
        <w:rPr>
          <w:rFonts w:ascii="DIN Next LT Arabic" w:hAnsi="DIN Next LT Arabic" w:cs="DIN Next LT Arabic" w:hint="cs"/>
          <w:sz w:val="24"/>
          <w:szCs w:val="24"/>
          <w:shd w:val="clear" w:color="auto" w:fill="FFFFFF"/>
          <w:rtl/>
        </w:rPr>
        <w:t>والفقرات</w:t>
      </w:r>
      <w:r w:rsidR="0044717B" w:rsidRPr="00C90B43">
        <w:rPr>
          <w:rFonts w:ascii="DIN Next LT Arabic" w:hAnsi="DIN Next LT Arabic" w:cs="DIN Next LT Arabic"/>
          <w:sz w:val="24"/>
          <w:szCs w:val="24"/>
          <w:shd w:val="clear" w:color="auto" w:fill="FFFFFF"/>
          <w:rtl/>
        </w:rPr>
        <w:t xml:space="preserve"> (أ) و(ج) من</w:t>
      </w:r>
      <w:r w:rsidRPr="00C90B43">
        <w:rPr>
          <w:rFonts w:ascii="DIN Next LT Arabic" w:hAnsi="DIN Next LT Arabic" w:cs="DIN Next LT Arabic"/>
          <w:sz w:val="24"/>
          <w:szCs w:val="24"/>
          <w:shd w:val="clear" w:color="auto" w:fill="FFFFFF"/>
          <w:rtl/>
        </w:rPr>
        <w:t xml:space="preserve"> ثانيًا من هذا البند، وذلك مع عدم الإخلال بحق الجهة</w:t>
      </w:r>
      <w:r w:rsidRPr="00C90B43">
        <w:rPr>
          <w:rFonts w:ascii="DIN Next LT Arabic" w:hAnsi="DIN Next LT Arabic" w:cs="DIN Next LT Arabic"/>
          <w:sz w:val="24"/>
          <w:szCs w:val="24"/>
          <w:rtl/>
        </w:rPr>
        <w:t xml:space="preserve"> الحكومية</w:t>
      </w:r>
      <w:r w:rsidRPr="00C90B43">
        <w:rPr>
          <w:rFonts w:ascii="DIN Next LT Arabic" w:hAnsi="DIN Next LT Arabic" w:cs="DIN Next LT Arabic"/>
          <w:sz w:val="24"/>
          <w:szCs w:val="24"/>
          <w:shd w:val="clear" w:color="auto" w:fill="FFFFFF"/>
          <w:rtl/>
        </w:rPr>
        <w:t xml:space="preserve"> في الرجوع على المتعاقد بالتعويض عما لحق بها من ضرر.</w:t>
      </w:r>
    </w:p>
    <w:p w14:paraId="33953B7F" w14:textId="03501A7B" w:rsidR="00DA50F5" w:rsidRPr="00C90B43" w:rsidRDefault="00DA50F5" w:rsidP="00F22857">
      <w:pPr>
        <w:pStyle w:val="Heading3"/>
        <w:numPr>
          <w:ilvl w:val="0"/>
          <w:numId w:val="31"/>
        </w:numPr>
        <w:pBdr>
          <w:top w:val="single" w:sz="4" w:space="1" w:color="auto"/>
        </w:pBdr>
        <w:bidi/>
        <w:spacing w:before="240" w:after="0"/>
        <w:ind w:left="432" w:hanging="432"/>
        <w:jc w:val="both"/>
        <w:rPr>
          <w:rFonts w:ascii="DIN Next LT Arabic" w:hAnsi="DIN Next LT Arabic" w:cs="DIN Next LT Arabic"/>
          <w:color w:val="auto"/>
          <w:szCs w:val="24"/>
          <w:rtl/>
        </w:rPr>
      </w:pPr>
      <w:bookmarkStart w:id="346" w:name="_Toc9944897"/>
      <w:bookmarkStart w:id="347" w:name="_Toc20321617"/>
      <w:bookmarkStart w:id="348" w:name="_Toc39687541"/>
      <w:bookmarkStart w:id="349" w:name="_Toc39798024"/>
      <w:bookmarkStart w:id="350" w:name="_Toc41663757"/>
      <w:r w:rsidRPr="00C90B43">
        <w:rPr>
          <w:rFonts w:ascii="DIN Next LT Arabic" w:hAnsi="DIN Next LT Arabic" w:cs="DIN Next LT Arabic"/>
          <w:color w:val="auto"/>
          <w:szCs w:val="24"/>
          <w:rtl/>
        </w:rPr>
        <w:t xml:space="preserve">إنهاء </w:t>
      </w:r>
      <w:bookmarkEnd w:id="346"/>
      <w:bookmarkEnd w:id="347"/>
      <w:r w:rsidR="007F7FC5">
        <w:rPr>
          <w:rFonts w:ascii="DIN Next LT Arabic" w:hAnsi="DIN Next LT Arabic" w:cs="DIN Next LT Arabic" w:hint="cs"/>
          <w:color w:val="auto"/>
          <w:szCs w:val="24"/>
          <w:rtl/>
        </w:rPr>
        <w:t>الاتفاقية أو أمر الشراء</w:t>
      </w:r>
      <w:r w:rsidR="007F7FC5" w:rsidRPr="00C90B43">
        <w:rPr>
          <w:rFonts w:ascii="DIN Next LT Arabic" w:hAnsi="DIN Next LT Arabic" w:cs="DIN Next LT Arabic"/>
          <w:color w:val="auto"/>
          <w:szCs w:val="24"/>
          <w:rtl/>
        </w:rPr>
        <w:t xml:space="preserve"> </w:t>
      </w:r>
      <w:r w:rsidRPr="00C90B43">
        <w:rPr>
          <w:rFonts w:ascii="DIN Next LT Arabic" w:hAnsi="DIN Next LT Arabic" w:cs="DIN Next LT Arabic"/>
          <w:color w:val="auto"/>
          <w:szCs w:val="24"/>
          <w:rtl/>
        </w:rPr>
        <w:t>بالاتفاق</w:t>
      </w:r>
      <w:bookmarkEnd w:id="348"/>
      <w:bookmarkEnd w:id="349"/>
      <w:bookmarkEnd w:id="350"/>
    </w:p>
    <w:p w14:paraId="7F183313" w14:textId="331489AC" w:rsidR="00DA50F5" w:rsidRPr="00C90B43" w:rsidRDefault="00DA50F5" w:rsidP="007F7FC5">
      <w:pPr>
        <w:bidi/>
        <w:spacing w:before="240"/>
        <w:jc w:val="both"/>
        <w:rPr>
          <w:rFonts w:ascii="DIN Next LT Arabic" w:hAnsi="DIN Next LT Arabic" w:cs="DIN Next LT Arabic"/>
          <w:color w:val="000000"/>
          <w:sz w:val="24"/>
          <w:szCs w:val="24"/>
          <w:shd w:val="clear" w:color="auto" w:fill="FFFFFF"/>
        </w:rPr>
      </w:pPr>
      <w:r w:rsidRPr="00C90B43">
        <w:rPr>
          <w:rStyle w:val="BodyTextChar"/>
          <w:rFonts w:ascii="DIN Next LT Arabic" w:hAnsi="DIN Next LT Arabic" w:cs="DIN Next LT Arabic"/>
          <w:sz w:val="24"/>
          <w:szCs w:val="24"/>
          <w:rtl/>
        </w:rPr>
        <w:t xml:space="preserve">يتم إنهاء </w:t>
      </w:r>
      <w:r w:rsidR="007F7FC5">
        <w:rPr>
          <w:rStyle w:val="BodyTextChar"/>
          <w:rFonts w:ascii="DIN Next LT Arabic" w:hAnsi="DIN Next LT Arabic" w:cs="DIN Next LT Arabic" w:hint="cs"/>
          <w:sz w:val="24"/>
          <w:szCs w:val="24"/>
          <w:rtl/>
        </w:rPr>
        <w:t xml:space="preserve">الاتفاقية أو أمر الشراء </w:t>
      </w:r>
      <w:r w:rsidR="007F7FC5">
        <w:rPr>
          <w:rStyle w:val="BodyTextChar"/>
          <w:rFonts w:ascii="DIN Next LT Arabic" w:hAnsi="DIN Next LT Arabic" w:cs="DIN Next LT Arabic"/>
          <w:sz w:val="24"/>
          <w:szCs w:val="24"/>
          <w:rtl/>
        </w:rPr>
        <w:t>–</w:t>
      </w:r>
      <w:r w:rsidR="007F7FC5">
        <w:rPr>
          <w:rStyle w:val="BodyTextChar"/>
          <w:rFonts w:ascii="DIN Next LT Arabic" w:hAnsi="DIN Next LT Arabic" w:cs="DIN Next LT Arabic" w:hint="cs"/>
          <w:sz w:val="24"/>
          <w:szCs w:val="24"/>
          <w:rtl/>
        </w:rPr>
        <w:t>بحسب الحال-</w:t>
      </w:r>
      <w:r w:rsidR="007F7FC5" w:rsidRPr="00C90B43">
        <w:rPr>
          <w:rStyle w:val="BodyTextChar"/>
          <w:rFonts w:ascii="DIN Next LT Arabic" w:hAnsi="DIN Next LT Arabic" w:cs="DIN Next LT Arabic"/>
          <w:sz w:val="24"/>
          <w:szCs w:val="24"/>
          <w:rtl/>
        </w:rPr>
        <w:t xml:space="preserve"> </w:t>
      </w:r>
      <w:r w:rsidRPr="00C90B43">
        <w:rPr>
          <w:rStyle w:val="BodyTextChar"/>
          <w:rFonts w:ascii="DIN Next LT Arabic" w:hAnsi="DIN Next LT Arabic" w:cs="DIN Next LT Arabic"/>
          <w:sz w:val="24"/>
          <w:szCs w:val="24"/>
          <w:rtl/>
        </w:rPr>
        <w:t>بالاتفاق بين الجهة الحكومية والمتعاقد في أي من الحالات الآتية</w:t>
      </w:r>
      <w:r w:rsidRPr="00C90B43">
        <w:rPr>
          <w:rFonts w:ascii="DIN Next LT Arabic" w:hAnsi="DIN Next LT Arabic" w:cs="DIN Next LT Arabic"/>
          <w:color w:val="000000"/>
          <w:sz w:val="24"/>
          <w:szCs w:val="24"/>
          <w:shd w:val="clear" w:color="auto" w:fill="FFFFFF"/>
        </w:rPr>
        <w:t>:</w:t>
      </w:r>
    </w:p>
    <w:p w14:paraId="5E6C6C17" w14:textId="77777777" w:rsidR="00DA50F5" w:rsidRPr="00C90B43" w:rsidRDefault="00DA50F5" w:rsidP="00F22857">
      <w:pPr>
        <w:pStyle w:val="ListParagraph"/>
        <w:numPr>
          <w:ilvl w:val="0"/>
          <w:numId w:val="36"/>
        </w:numPr>
        <w:bidi/>
        <w:spacing w:before="240"/>
        <w:jc w:val="both"/>
        <w:rPr>
          <w:rFonts w:ascii="DIN Next LT Arabic" w:hAnsi="DIN Next LT Arabic" w:cs="DIN Next LT Arabic"/>
          <w:b/>
          <w:bCs/>
          <w:color w:val="000000"/>
          <w:sz w:val="24"/>
          <w:szCs w:val="24"/>
          <w:u w:val="single"/>
          <w:shd w:val="clear" w:color="auto" w:fill="FFFFFF"/>
          <w:rtl/>
        </w:rPr>
      </w:pPr>
      <w:r w:rsidRPr="00C90B43">
        <w:rPr>
          <w:rFonts w:ascii="DIN Next LT Arabic" w:hAnsi="DIN Next LT Arabic" w:cs="DIN Next LT Arabic"/>
          <w:sz w:val="24"/>
          <w:szCs w:val="24"/>
          <w:rtl/>
        </w:rPr>
        <w:t>إذا استمرت الجهة الحكومية في إيقاف كامل الأعمال لأسباب لا علاقة للمتعاقد بها مدة تتجاوز (180) مائة وثمانين يومًا من تاريخ خطاب الأمر بإيقاف الأعمال لأسباب لا علاقة للمتعاقد بها، وبعد إخطار المتعاقد للجهة الحكومية لتمكينه من استئناف الأعمال، ومضي مدة (30) ثلاثين يومًا من تاريخ إبلاغها بالإخطار دون تمكينه من استئناف الأعمال أو اتخاذ إجراءات مقبولة لتمكينه من العمل.</w:t>
      </w:r>
    </w:p>
    <w:p w14:paraId="007BA8DE" w14:textId="64628674" w:rsidR="00DA50F5" w:rsidRPr="00C90B43" w:rsidRDefault="00DA50F5" w:rsidP="00F22857">
      <w:pPr>
        <w:pStyle w:val="ListParagraph"/>
        <w:numPr>
          <w:ilvl w:val="0"/>
          <w:numId w:val="36"/>
        </w:numPr>
        <w:bidi/>
        <w:spacing w:before="240"/>
        <w:jc w:val="both"/>
        <w:rPr>
          <w:rFonts w:ascii="DIN Next LT Arabic" w:hAnsi="DIN Next LT Arabic" w:cs="DIN Next LT Arabic"/>
          <w:sz w:val="24"/>
          <w:szCs w:val="24"/>
        </w:rPr>
      </w:pPr>
      <w:r w:rsidRPr="00C90B43">
        <w:rPr>
          <w:rFonts w:ascii="DIN Next LT Arabic" w:hAnsi="DIN Next LT Arabic" w:cs="DIN Next LT Arabic"/>
          <w:sz w:val="24"/>
          <w:szCs w:val="24"/>
          <w:rtl/>
        </w:rPr>
        <w:t>إذا أصبح تنفيذ ا</w:t>
      </w:r>
      <w:r w:rsidR="00C4736B" w:rsidRPr="00C90B43">
        <w:rPr>
          <w:rFonts w:ascii="DIN Next LT Arabic" w:hAnsi="DIN Next LT Arabic" w:cs="DIN Next LT Arabic"/>
          <w:sz w:val="24"/>
          <w:szCs w:val="24"/>
          <w:rtl/>
        </w:rPr>
        <w:t xml:space="preserve">لأعمال مستحيلًا </w:t>
      </w:r>
      <w:r w:rsidR="00C11C6F">
        <w:rPr>
          <w:rFonts w:ascii="DIN Next LT Arabic" w:hAnsi="DIN Next LT Arabic" w:cs="DIN Next LT Arabic" w:hint="cs"/>
          <w:sz w:val="24"/>
          <w:szCs w:val="24"/>
          <w:rtl/>
        </w:rPr>
        <w:t>لاستمرار ال</w:t>
      </w:r>
      <w:r w:rsidR="00C4736B" w:rsidRPr="00C90B43">
        <w:rPr>
          <w:rFonts w:ascii="DIN Next LT Arabic" w:hAnsi="DIN Next LT Arabic" w:cs="DIN Next LT Arabic"/>
          <w:sz w:val="24"/>
          <w:szCs w:val="24"/>
          <w:rtl/>
        </w:rPr>
        <w:t xml:space="preserve">قوة </w:t>
      </w:r>
      <w:r w:rsidR="00C11C6F">
        <w:rPr>
          <w:rFonts w:ascii="DIN Next LT Arabic" w:hAnsi="DIN Next LT Arabic" w:cs="DIN Next LT Arabic" w:hint="cs"/>
          <w:sz w:val="24"/>
          <w:szCs w:val="24"/>
          <w:rtl/>
        </w:rPr>
        <w:t>ال</w:t>
      </w:r>
      <w:r w:rsidR="00C4736B" w:rsidRPr="00C90B43">
        <w:rPr>
          <w:rFonts w:ascii="DIN Next LT Arabic" w:hAnsi="DIN Next LT Arabic" w:cs="DIN Next LT Arabic"/>
          <w:sz w:val="24"/>
          <w:szCs w:val="24"/>
          <w:rtl/>
        </w:rPr>
        <w:t>قاهرة</w:t>
      </w:r>
      <w:r w:rsidR="00C11C6F">
        <w:rPr>
          <w:rFonts w:ascii="DIN Next LT Arabic" w:hAnsi="DIN Next LT Arabic" w:cs="DIN Next LT Arabic" w:hint="cs"/>
          <w:sz w:val="24"/>
          <w:szCs w:val="24"/>
          <w:rtl/>
        </w:rPr>
        <w:t xml:space="preserve"> عملاً بأحكام وشروط بند " القوة القاهرة".</w:t>
      </w:r>
    </w:p>
    <w:p w14:paraId="2309FF74" w14:textId="35F24CAD" w:rsidR="00DA50F5" w:rsidRPr="00C90B43" w:rsidRDefault="00DA50F5" w:rsidP="00F22857">
      <w:pPr>
        <w:pStyle w:val="Heading3"/>
        <w:numPr>
          <w:ilvl w:val="0"/>
          <w:numId w:val="31"/>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351" w:name="_Toc39687542"/>
      <w:bookmarkStart w:id="352" w:name="_Toc39798025"/>
      <w:bookmarkStart w:id="353" w:name="_Toc41663758"/>
      <w:r w:rsidRPr="00C90B43">
        <w:rPr>
          <w:rFonts w:ascii="DIN Next LT Arabic" w:hAnsi="DIN Next LT Arabic" w:cs="DIN Next LT Arabic"/>
          <w:color w:val="000000"/>
          <w:szCs w:val="24"/>
          <w:rtl/>
        </w:rPr>
        <w:t xml:space="preserve">التزامات المتعاقد عند إنهاء </w:t>
      </w:r>
      <w:r w:rsidR="007F7FC5">
        <w:rPr>
          <w:rFonts w:ascii="DIN Next LT Arabic" w:hAnsi="DIN Next LT Arabic" w:cs="DIN Next LT Arabic" w:hint="cs"/>
          <w:color w:val="000000"/>
          <w:szCs w:val="24"/>
          <w:rtl/>
        </w:rPr>
        <w:t>الاتفاقية أو أمر الشراء</w:t>
      </w:r>
      <w:bookmarkEnd w:id="351"/>
      <w:bookmarkEnd w:id="352"/>
      <w:bookmarkEnd w:id="353"/>
      <w:r w:rsidR="007F7FC5" w:rsidRPr="00C90B43">
        <w:rPr>
          <w:rFonts w:ascii="DIN Next LT Arabic" w:hAnsi="DIN Next LT Arabic" w:cs="DIN Next LT Arabic"/>
          <w:color w:val="000000"/>
          <w:szCs w:val="24"/>
          <w:rtl/>
        </w:rPr>
        <w:t xml:space="preserve"> </w:t>
      </w:r>
    </w:p>
    <w:p w14:paraId="5199BE76" w14:textId="2B745461" w:rsidR="00DA50F5" w:rsidRPr="00C90B43" w:rsidRDefault="00DA50F5" w:rsidP="00D759B3">
      <w:pPr>
        <w:bidi/>
        <w:spacing w:before="240"/>
        <w:jc w:val="both"/>
        <w:rPr>
          <w:rFonts w:ascii="DIN Next LT Arabic" w:hAnsi="DIN Next LT Arabic" w:cs="DIN Next LT Arabic"/>
          <w:color w:val="000000"/>
          <w:sz w:val="24"/>
          <w:szCs w:val="24"/>
          <w:shd w:val="clear" w:color="auto" w:fill="FFFFFF"/>
          <w:rtl/>
        </w:rPr>
      </w:pPr>
      <w:r w:rsidRPr="00C90B43">
        <w:rPr>
          <w:rFonts w:ascii="DIN Next LT Arabic" w:hAnsi="DIN Next LT Arabic" w:cs="DIN Next LT Arabic"/>
          <w:color w:val="000000"/>
          <w:sz w:val="24"/>
          <w:szCs w:val="24"/>
          <w:shd w:val="clear" w:color="auto" w:fill="FFFFFF"/>
          <w:rtl/>
        </w:rPr>
        <w:t xml:space="preserve">في حال إنهاء </w:t>
      </w:r>
      <w:r w:rsidR="00D759B3">
        <w:rPr>
          <w:rFonts w:ascii="DIN Next LT Arabic" w:hAnsi="DIN Next LT Arabic" w:cs="DIN Next LT Arabic" w:hint="cs"/>
          <w:color w:val="000000"/>
          <w:sz w:val="24"/>
          <w:szCs w:val="24"/>
          <w:shd w:val="clear" w:color="auto" w:fill="FFFFFF"/>
          <w:rtl/>
        </w:rPr>
        <w:t>الاتفاقية أو امر الشراء</w:t>
      </w:r>
      <w:r w:rsidR="00D759B3" w:rsidRPr="00C90B43">
        <w:rPr>
          <w:rFonts w:ascii="DIN Next LT Arabic" w:hAnsi="DIN Next LT Arabic" w:cs="DIN Next LT Arabic"/>
          <w:color w:val="000000"/>
          <w:sz w:val="24"/>
          <w:szCs w:val="24"/>
          <w:shd w:val="clear" w:color="auto" w:fill="FFFFFF"/>
          <w:rtl/>
        </w:rPr>
        <w:t xml:space="preserve"> </w:t>
      </w:r>
      <w:r w:rsidRPr="00C90B43">
        <w:rPr>
          <w:rFonts w:ascii="DIN Next LT Arabic" w:hAnsi="DIN Next LT Arabic" w:cs="DIN Next LT Arabic"/>
          <w:color w:val="000000"/>
          <w:sz w:val="24"/>
          <w:szCs w:val="24"/>
          <w:shd w:val="clear" w:color="auto" w:fill="FFFFFF"/>
          <w:rtl/>
        </w:rPr>
        <w:t>على المتعاقد القيام بالآتي:</w:t>
      </w:r>
    </w:p>
    <w:p w14:paraId="122C987D" w14:textId="08EFAE62" w:rsidR="00DA50F5" w:rsidRPr="00C90B43" w:rsidRDefault="00DA50F5" w:rsidP="00F22857">
      <w:pPr>
        <w:pStyle w:val="ListParagraph"/>
        <w:numPr>
          <w:ilvl w:val="0"/>
          <w:numId w:val="26"/>
        </w:numPr>
        <w:bidi/>
        <w:spacing w:before="240"/>
        <w:contextualSpacing w:val="0"/>
        <w:jc w:val="both"/>
        <w:rPr>
          <w:rFonts w:ascii="DIN Next LT Arabic" w:hAnsi="DIN Next LT Arabic" w:cs="DIN Next LT Arabic"/>
          <w:sz w:val="24"/>
          <w:szCs w:val="24"/>
        </w:rPr>
      </w:pPr>
      <w:r w:rsidRPr="00C90B43">
        <w:rPr>
          <w:rFonts w:ascii="DIN Next LT Arabic" w:hAnsi="DIN Next LT Arabic" w:cs="DIN Next LT Arabic"/>
          <w:sz w:val="24"/>
          <w:szCs w:val="24"/>
          <w:rtl/>
        </w:rPr>
        <w:t xml:space="preserve">التَّوقف عن </w:t>
      </w:r>
      <w:r w:rsidR="00A17B78">
        <w:rPr>
          <w:rFonts w:ascii="DIN Next LT Arabic" w:hAnsi="DIN Next LT Arabic" w:cs="DIN Next LT Arabic" w:hint="cs"/>
          <w:sz w:val="24"/>
          <w:szCs w:val="24"/>
          <w:rtl/>
        </w:rPr>
        <w:t>توريد</w:t>
      </w:r>
      <w:r w:rsidR="00A17B78" w:rsidRPr="00C90B43">
        <w:rPr>
          <w:rFonts w:ascii="DIN Next LT Arabic" w:hAnsi="DIN Next LT Arabic" w:cs="DIN Next LT Arabic"/>
          <w:sz w:val="24"/>
          <w:szCs w:val="24"/>
          <w:rtl/>
        </w:rPr>
        <w:t xml:space="preserve"> </w:t>
      </w:r>
      <w:r w:rsidR="0066792D">
        <w:rPr>
          <w:rFonts w:ascii="DIN Next LT Arabic" w:hAnsi="DIN Next LT Arabic" w:cs="DIN Next LT Arabic" w:hint="cs"/>
          <w:sz w:val="24"/>
          <w:szCs w:val="24"/>
          <w:rtl/>
        </w:rPr>
        <w:t>ال</w:t>
      </w:r>
      <w:r w:rsidRPr="00C90B43">
        <w:rPr>
          <w:rFonts w:ascii="DIN Next LT Arabic" w:hAnsi="DIN Next LT Arabic" w:cs="DIN Next LT Arabic"/>
          <w:sz w:val="24"/>
          <w:szCs w:val="24"/>
          <w:rtl/>
        </w:rPr>
        <w:t>أصناف و</w:t>
      </w:r>
      <w:r w:rsidR="0066792D">
        <w:rPr>
          <w:rFonts w:ascii="DIN Next LT Arabic" w:hAnsi="DIN Next LT Arabic" w:cs="DIN Next LT Arabic" w:hint="cs"/>
          <w:sz w:val="24"/>
          <w:szCs w:val="24"/>
          <w:rtl/>
        </w:rPr>
        <w:t>ال</w:t>
      </w:r>
      <w:r w:rsidRPr="00C90B43">
        <w:rPr>
          <w:rFonts w:ascii="DIN Next LT Arabic" w:hAnsi="DIN Next LT Arabic" w:cs="DIN Next LT Arabic"/>
          <w:sz w:val="24"/>
          <w:szCs w:val="24"/>
          <w:rtl/>
        </w:rPr>
        <w:t>مواد إلا إذا كان ذلك العمل قد صدرت</w:t>
      </w:r>
      <w:r w:rsidR="00746E5E">
        <w:rPr>
          <w:rFonts w:ascii="DIN Next LT Arabic" w:hAnsi="DIN Next LT Arabic" w:cs="DIN Next LT Arabic" w:hint="cs"/>
          <w:sz w:val="24"/>
          <w:szCs w:val="24"/>
          <w:rtl/>
        </w:rPr>
        <w:t xml:space="preserve"> </w:t>
      </w:r>
      <w:r w:rsidR="0066792D">
        <w:rPr>
          <w:rFonts w:ascii="DIN Next LT Arabic" w:hAnsi="DIN Next LT Arabic" w:cs="DIN Next LT Arabic" w:hint="cs"/>
          <w:sz w:val="24"/>
          <w:szCs w:val="24"/>
          <w:rtl/>
        </w:rPr>
        <w:t>ب</w:t>
      </w:r>
      <w:r w:rsidR="00CE4FD1" w:rsidRPr="00947E93">
        <w:rPr>
          <w:rFonts w:ascii="DIN Next LT Arabic" w:hAnsi="DIN Next LT Arabic" w:cs="DIN Next LT Arabic" w:hint="cs"/>
          <w:sz w:val="24"/>
          <w:szCs w:val="24"/>
          <w:rtl/>
        </w:rPr>
        <w:t>شأنه</w:t>
      </w:r>
      <w:r w:rsidR="007F7FC5" w:rsidRPr="007F7FC5">
        <w:rPr>
          <w:rFonts w:ascii="DIN Next LT Arabic" w:hAnsi="DIN Next LT Arabic" w:cs="DIN Next LT Arabic"/>
          <w:sz w:val="24"/>
          <w:szCs w:val="24"/>
          <w:rtl/>
        </w:rPr>
        <w:t xml:space="preserve"> تعليمات </w:t>
      </w:r>
      <w:r w:rsidR="0066792D">
        <w:rPr>
          <w:rFonts w:ascii="DIN Next LT Arabic" w:hAnsi="DIN Next LT Arabic" w:cs="DIN Next LT Arabic" w:hint="cs"/>
          <w:sz w:val="24"/>
          <w:szCs w:val="24"/>
          <w:rtl/>
        </w:rPr>
        <w:t>و</w:t>
      </w:r>
      <w:r w:rsidR="00CE4FD1">
        <w:rPr>
          <w:rFonts w:ascii="DIN Next LT Arabic" w:hAnsi="DIN Next LT Arabic" w:cs="DIN Next LT Arabic" w:hint="cs"/>
          <w:sz w:val="24"/>
          <w:szCs w:val="24"/>
          <w:rtl/>
        </w:rPr>
        <w:t>تم</w:t>
      </w:r>
      <w:r w:rsidR="007F7FC5" w:rsidRPr="007F7FC5">
        <w:rPr>
          <w:rFonts w:ascii="DIN Next LT Arabic" w:hAnsi="DIN Next LT Arabic" w:cs="DIN Next LT Arabic"/>
          <w:sz w:val="24"/>
          <w:szCs w:val="24"/>
          <w:rtl/>
        </w:rPr>
        <w:t xml:space="preserve"> قبولها </w:t>
      </w:r>
      <w:r w:rsidR="00CE4FD1">
        <w:rPr>
          <w:rFonts w:ascii="DIN Next LT Arabic" w:hAnsi="DIN Next LT Arabic" w:cs="DIN Next LT Arabic" w:hint="cs"/>
          <w:sz w:val="24"/>
          <w:szCs w:val="24"/>
          <w:rtl/>
        </w:rPr>
        <w:t>أو كان توريد الأصناف والمواد بموجب</w:t>
      </w:r>
      <w:r w:rsidR="007F7FC5" w:rsidRPr="007F7FC5">
        <w:rPr>
          <w:rFonts w:ascii="DIN Next LT Arabic" w:hAnsi="DIN Next LT Arabic" w:cs="DIN Next LT Arabic"/>
          <w:sz w:val="24"/>
          <w:szCs w:val="24"/>
          <w:rtl/>
        </w:rPr>
        <w:t xml:space="preserve"> أمر </w:t>
      </w:r>
      <w:r w:rsidR="00CE4FD1" w:rsidRPr="00947E93">
        <w:rPr>
          <w:rFonts w:ascii="DIN Next LT Arabic" w:hAnsi="DIN Next LT Arabic" w:cs="DIN Next LT Arabic" w:hint="cs"/>
          <w:sz w:val="24"/>
          <w:szCs w:val="24"/>
          <w:rtl/>
        </w:rPr>
        <w:t>شراء لم تنهيه الجهة الحكومية صراح</w:t>
      </w:r>
      <w:r w:rsidR="00CE4FD1">
        <w:rPr>
          <w:rFonts w:ascii="DIN Next LT Arabic" w:hAnsi="DIN Next LT Arabic" w:cs="DIN Next LT Arabic" w:hint="cs"/>
          <w:sz w:val="24"/>
          <w:szCs w:val="24"/>
          <w:rtl/>
        </w:rPr>
        <w:t>ة</w:t>
      </w:r>
      <w:r w:rsidR="007F7FC5" w:rsidRPr="007F7FC5">
        <w:rPr>
          <w:rFonts w:ascii="DIN Next LT Arabic" w:hAnsi="DIN Next LT Arabic" w:cs="DIN Next LT Arabic"/>
          <w:sz w:val="24"/>
          <w:szCs w:val="24"/>
          <w:rtl/>
        </w:rPr>
        <w:t>.</w:t>
      </w:r>
      <w:r w:rsidR="007F7FC5">
        <w:rPr>
          <w:rFonts w:ascii="DIN Next LT Arabic" w:hAnsi="DIN Next LT Arabic" w:cs="DIN Next LT Arabic" w:hint="cs"/>
          <w:sz w:val="24"/>
          <w:szCs w:val="24"/>
          <w:rtl/>
        </w:rPr>
        <w:t xml:space="preserve"> </w:t>
      </w:r>
    </w:p>
    <w:p w14:paraId="53E2A683" w14:textId="523D6CDA" w:rsidR="00DA50F5" w:rsidRPr="00746E5E" w:rsidRDefault="00DA50F5" w:rsidP="00F22857">
      <w:pPr>
        <w:pStyle w:val="ListParagraph"/>
        <w:numPr>
          <w:ilvl w:val="0"/>
          <w:numId w:val="26"/>
        </w:numPr>
        <w:bidi/>
        <w:spacing w:before="240"/>
        <w:contextualSpacing w:val="0"/>
        <w:jc w:val="both"/>
        <w:rPr>
          <w:rFonts w:ascii="DIN Next LT Arabic" w:hAnsi="DIN Next LT Arabic" w:cs="DIN Next LT Arabic"/>
          <w:sz w:val="24"/>
          <w:szCs w:val="24"/>
        </w:rPr>
      </w:pPr>
      <w:r w:rsidRPr="00746E5E">
        <w:rPr>
          <w:rFonts w:ascii="DIN Next LT Arabic" w:hAnsi="DIN Next LT Arabic" w:cs="DIN Next LT Arabic"/>
          <w:sz w:val="24"/>
          <w:szCs w:val="24"/>
          <w:rtl/>
        </w:rPr>
        <w:t xml:space="preserve">تسليم كافة وثائق </w:t>
      </w:r>
      <w:r w:rsidR="007F7FC5" w:rsidRPr="00746E5E">
        <w:rPr>
          <w:rFonts w:ascii="DIN Next LT Arabic" w:hAnsi="DIN Next LT Arabic" w:cs="DIN Next LT Arabic" w:hint="cs"/>
          <w:sz w:val="24"/>
          <w:szCs w:val="24"/>
          <w:rtl/>
        </w:rPr>
        <w:t>الاتفاقية أو أوامر الشراء</w:t>
      </w:r>
      <w:r w:rsidR="007F7FC5" w:rsidRPr="00746E5E">
        <w:rPr>
          <w:rFonts w:ascii="DIN Next LT Arabic" w:hAnsi="DIN Next LT Arabic" w:cs="DIN Next LT Arabic"/>
          <w:sz w:val="24"/>
          <w:szCs w:val="24"/>
          <w:rtl/>
        </w:rPr>
        <w:t xml:space="preserve"> </w:t>
      </w:r>
      <w:r w:rsidRPr="00746E5E">
        <w:rPr>
          <w:rFonts w:ascii="DIN Next LT Arabic" w:hAnsi="DIN Next LT Arabic" w:cs="DIN Next LT Arabic"/>
          <w:sz w:val="24"/>
          <w:szCs w:val="24"/>
          <w:rtl/>
        </w:rPr>
        <w:t xml:space="preserve">للجهة </w:t>
      </w:r>
      <w:r w:rsidR="005534B5" w:rsidRPr="00746E5E">
        <w:rPr>
          <w:rFonts w:ascii="DIN Next LT Arabic" w:hAnsi="DIN Next LT Arabic" w:cs="DIN Next LT Arabic" w:hint="eastAsia"/>
          <w:sz w:val="24"/>
          <w:szCs w:val="24"/>
          <w:rtl/>
        </w:rPr>
        <w:t>الحكومية</w:t>
      </w:r>
      <w:r w:rsidR="007F7FC5" w:rsidRPr="00746E5E">
        <w:rPr>
          <w:rFonts w:ascii="DIN Next LT Arabic" w:hAnsi="DIN Next LT Arabic" w:cs="DIN Next LT Arabic"/>
          <w:sz w:val="24"/>
          <w:szCs w:val="24"/>
          <w:rtl/>
        </w:rPr>
        <w:t xml:space="preserve"> مالكة الوثائق</w:t>
      </w:r>
      <w:r w:rsidR="007F7FC5" w:rsidRPr="00746E5E">
        <w:rPr>
          <w:rFonts w:ascii="DIN Next LT Arabic" w:hAnsi="DIN Next LT Arabic" w:cs="DIN Next LT Arabic" w:hint="cs"/>
          <w:sz w:val="24"/>
          <w:szCs w:val="24"/>
          <w:rtl/>
        </w:rPr>
        <w:t>.</w:t>
      </w:r>
      <w:r w:rsidRPr="00746E5E">
        <w:rPr>
          <w:rFonts w:ascii="DIN Next LT Arabic" w:hAnsi="DIN Next LT Arabic" w:cs="DIN Next LT Arabic"/>
          <w:sz w:val="24"/>
          <w:szCs w:val="24"/>
          <w:rtl/>
        </w:rPr>
        <w:t xml:space="preserve"> </w:t>
      </w:r>
    </w:p>
    <w:p w14:paraId="52FC1AA6" w14:textId="1985BB31" w:rsidR="00DA50F5" w:rsidRPr="00C90B43" w:rsidRDefault="00380595" w:rsidP="00F22857">
      <w:pPr>
        <w:pStyle w:val="Heading3"/>
        <w:numPr>
          <w:ilvl w:val="0"/>
          <w:numId w:val="31"/>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354" w:name="_Toc9944899"/>
      <w:bookmarkStart w:id="355" w:name="_Toc20321618"/>
      <w:bookmarkStart w:id="356" w:name="_Toc39687543"/>
      <w:bookmarkStart w:id="357" w:name="_Toc39798026"/>
      <w:bookmarkStart w:id="358" w:name="_Toc41663759"/>
      <w:r w:rsidRPr="00C90B43">
        <w:rPr>
          <w:rFonts w:ascii="DIN Next LT Arabic" w:hAnsi="DIN Next LT Arabic" w:cs="DIN Next LT Arabic"/>
          <w:color w:val="000000"/>
          <w:szCs w:val="24"/>
          <w:rtl/>
        </w:rPr>
        <w:t>محاسبة</w:t>
      </w:r>
      <w:r w:rsidR="00DA50F5" w:rsidRPr="00C90B43">
        <w:rPr>
          <w:rFonts w:ascii="DIN Next LT Arabic" w:hAnsi="DIN Next LT Arabic" w:cs="DIN Next LT Arabic"/>
          <w:color w:val="000000"/>
          <w:szCs w:val="24"/>
          <w:rtl/>
        </w:rPr>
        <w:t xml:space="preserve"> المتعاقد</w:t>
      </w:r>
      <w:bookmarkEnd w:id="354"/>
      <w:bookmarkEnd w:id="355"/>
      <w:r w:rsidR="00DA50F5" w:rsidRPr="00C90B43">
        <w:rPr>
          <w:rFonts w:ascii="DIN Next LT Arabic" w:hAnsi="DIN Next LT Arabic" w:cs="DIN Next LT Arabic"/>
          <w:color w:val="000000"/>
          <w:szCs w:val="24"/>
        </w:rPr>
        <w:t xml:space="preserve"> </w:t>
      </w:r>
      <w:r w:rsidR="00DA50F5" w:rsidRPr="00C90B43">
        <w:rPr>
          <w:rFonts w:ascii="DIN Next LT Arabic" w:hAnsi="DIN Next LT Arabic" w:cs="DIN Next LT Arabic"/>
          <w:color w:val="000000"/>
          <w:szCs w:val="24"/>
          <w:rtl/>
        </w:rPr>
        <w:t>في حالات إنهاء</w:t>
      </w:r>
      <w:r w:rsidR="007F7FC5">
        <w:rPr>
          <w:rFonts w:ascii="DIN Next LT Arabic" w:hAnsi="DIN Next LT Arabic" w:cs="DIN Next LT Arabic" w:hint="cs"/>
          <w:color w:val="000000"/>
          <w:szCs w:val="24"/>
          <w:rtl/>
        </w:rPr>
        <w:t xml:space="preserve"> الاتفاقية أو أمر الشراء</w:t>
      </w:r>
      <w:bookmarkEnd w:id="356"/>
      <w:bookmarkEnd w:id="357"/>
      <w:bookmarkEnd w:id="358"/>
      <w:r w:rsidR="00DA50F5" w:rsidRPr="00C90B43">
        <w:rPr>
          <w:rFonts w:ascii="DIN Next LT Arabic" w:hAnsi="DIN Next LT Arabic" w:cs="DIN Next LT Arabic"/>
          <w:color w:val="000000"/>
          <w:szCs w:val="24"/>
          <w:rtl/>
        </w:rPr>
        <w:t xml:space="preserve"> </w:t>
      </w:r>
    </w:p>
    <w:p w14:paraId="2C974505" w14:textId="5613EAF4" w:rsidR="00380595" w:rsidRPr="00C90B43" w:rsidRDefault="00380595" w:rsidP="007F7FC5">
      <w:pPr>
        <w:bidi/>
        <w:spacing w:before="240"/>
        <w:jc w:val="both"/>
        <w:rPr>
          <w:rFonts w:ascii="DIN Next LT Arabic" w:hAnsi="DIN Next LT Arabic" w:cs="DIN Next LT Arabic"/>
          <w:sz w:val="24"/>
          <w:szCs w:val="24"/>
          <w:shd w:val="clear" w:color="auto" w:fill="FFFFFF"/>
          <w:rtl/>
        </w:rPr>
      </w:pPr>
      <w:r w:rsidRPr="00C90B43">
        <w:rPr>
          <w:rFonts w:ascii="DIN Next LT Arabic" w:hAnsi="DIN Next LT Arabic" w:cs="DIN Next LT Arabic"/>
          <w:b/>
          <w:bCs/>
          <w:color w:val="000000"/>
          <w:sz w:val="24"/>
          <w:szCs w:val="24"/>
          <w:u w:val="single"/>
          <w:shd w:val="clear" w:color="auto" w:fill="FFFFFF"/>
          <w:rtl/>
        </w:rPr>
        <w:t>أولًا</w:t>
      </w:r>
      <w:r w:rsidRPr="00C90B43">
        <w:rPr>
          <w:rFonts w:ascii="DIN Next LT Arabic" w:hAnsi="DIN Next LT Arabic" w:cs="DIN Next LT Arabic"/>
          <w:b/>
          <w:bCs/>
          <w:color w:val="000000"/>
          <w:sz w:val="24"/>
          <w:szCs w:val="24"/>
          <w:shd w:val="clear" w:color="auto" w:fill="FFFFFF"/>
          <w:rtl/>
        </w:rPr>
        <w:t xml:space="preserve">: </w:t>
      </w:r>
      <w:r w:rsidRPr="00C90B43">
        <w:rPr>
          <w:rFonts w:ascii="DIN Next LT Arabic" w:hAnsi="DIN Next LT Arabic" w:cs="DIN Next LT Arabic"/>
          <w:sz w:val="24"/>
          <w:szCs w:val="24"/>
          <w:shd w:val="clear" w:color="auto" w:fill="FFFFFF"/>
          <w:rtl/>
        </w:rPr>
        <w:t xml:space="preserve">يجب على الجهة الحكومية بعد أن يصبح الإخطار بإنهاء </w:t>
      </w:r>
      <w:r w:rsidR="007F7FC5">
        <w:rPr>
          <w:rFonts w:ascii="DIN Next LT Arabic" w:hAnsi="DIN Next LT Arabic" w:cs="DIN Next LT Arabic" w:hint="cs"/>
          <w:sz w:val="24"/>
          <w:szCs w:val="24"/>
          <w:shd w:val="clear" w:color="auto" w:fill="FFFFFF"/>
          <w:rtl/>
        </w:rPr>
        <w:t>الاتفاقية أو أمر الشراء</w:t>
      </w:r>
      <w:r w:rsidR="007F7FC5" w:rsidRPr="00C90B43">
        <w:rPr>
          <w:rFonts w:ascii="DIN Next LT Arabic" w:hAnsi="DIN Next LT Arabic" w:cs="DIN Next LT Arabic"/>
          <w:sz w:val="24"/>
          <w:szCs w:val="24"/>
          <w:shd w:val="clear" w:color="auto" w:fill="FFFFFF"/>
          <w:rtl/>
        </w:rPr>
        <w:t xml:space="preserve"> </w:t>
      </w:r>
      <w:r w:rsidRPr="00C90B43">
        <w:rPr>
          <w:rFonts w:ascii="DIN Next LT Arabic" w:hAnsi="DIN Next LT Arabic" w:cs="DIN Next LT Arabic"/>
          <w:sz w:val="24"/>
          <w:szCs w:val="24"/>
          <w:shd w:val="clear" w:color="auto" w:fill="FFFFFF"/>
          <w:rtl/>
        </w:rPr>
        <w:t xml:space="preserve">نافذًا، أن تقوم بما يلي: </w:t>
      </w:r>
    </w:p>
    <w:p w14:paraId="423FAE2D" w14:textId="2E1F8A7B" w:rsidR="00380595" w:rsidRPr="00C90B43" w:rsidRDefault="00380595" w:rsidP="00F22857">
      <w:pPr>
        <w:pStyle w:val="ListParagraph"/>
        <w:numPr>
          <w:ilvl w:val="0"/>
          <w:numId w:val="50"/>
        </w:numPr>
        <w:bidi/>
        <w:spacing w:before="240"/>
        <w:contextualSpacing w:val="0"/>
        <w:jc w:val="both"/>
        <w:rPr>
          <w:rFonts w:ascii="DIN Next LT Arabic" w:hAnsi="DIN Next LT Arabic" w:cs="DIN Next LT Arabic"/>
          <w:sz w:val="24"/>
          <w:szCs w:val="24"/>
        </w:rPr>
      </w:pPr>
      <w:r w:rsidRPr="00C90B43">
        <w:rPr>
          <w:rFonts w:ascii="DIN Next LT Arabic" w:hAnsi="DIN Next LT Arabic" w:cs="DIN Next LT Arabic"/>
          <w:sz w:val="24"/>
          <w:szCs w:val="24"/>
          <w:rtl/>
        </w:rPr>
        <w:t>محاسبة المتعاقد عن الأصناف والمواد</w:t>
      </w:r>
      <w:r w:rsidR="00EE7A5D">
        <w:rPr>
          <w:rFonts w:ascii="DIN Next LT Arabic" w:hAnsi="DIN Next LT Arabic" w:cs="DIN Next LT Arabic" w:hint="cs"/>
          <w:sz w:val="24"/>
          <w:szCs w:val="24"/>
          <w:rtl/>
        </w:rPr>
        <w:t xml:space="preserve"> المقبولة</w:t>
      </w:r>
      <w:r w:rsidRPr="00C90B43">
        <w:rPr>
          <w:rFonts w:ascii="DIN Next LT Arabic" w:hAnsi="DIN Next LT Arabic" w:cs="DIN Next LT Arabic"/>
          <w:sz w:val="24"/>
          <w:szCs w:val="24"/>
          <w:rtl/>
        </w:rPr>
        <w:t xml:space="preserve"> التي تم </w:t>
      </w:r>
      <w:r w:rsidR="00A17B78">
        <w:rPr>
          <w:rFonts w:ascii="DIN Next LT Arabic" w:hAnsi="DIN Next LT Arabic" w:cs="DIN Next LT Arabic" w:hint="cs"/>
          <w:sz w:val="24"/>
          <w:szCs w:val="24"/>
          <w:rtl/>
        </w:rPr>
        <w:t>توريد</w:t>
      </w:r>
      <w:r w:rsidR="00A17B78" w:rsidRPr="00C90B43">
        <w:rPr>
          <w:rFonts w:ascii="DIN Next LT Arabic" w:hAnsi="DIN Next LT Arabic" w:cs="DIN Next LT Arabic"/>
          <w:sz w:val="24"/>
          <w:szCs w:val="24"/>
          <w:rtl/>
        </w:rPr>
        <w:t xml:space="preserve">ها </w:t>
      </w:r>
      <w:r w:rsidRPr="00C90B43">
        <w:rPr>
          <w:rFonts w:ascii="DIN Next LT Arabic" w:hAnsi="DIN Next LT Arabic" w:cs="DIN Next LT Arabic"/>
          <w:sz w:val="24"/>
          <w:szCs w:val="24"/>
          <w:rtl/>
        </w:rPr>
        <w:t>في الموقع واسترداد الرصيد المتبقي من قيمة الدفعة المقدمة إن وجدت</w:t>
      </w:r>
      <w:r w:rsidRPr="00C90B43">
        <w:rPr>
          <w:rFonts w:ascii="DIN Next LT Arabic" w:hAnsi="DIN Next LT Arabic" w:cs="DIN Next LT Arabic"/>
          <w:sz w:val="24"/>
          <w:szCs w:val="24"/>
        </w:rPr>
        <w:t>.</w:t>
      </w:r>
    </w:p>
    <w:p w14:paraId="2009DAA1" w14:textId="65497232" w:rsidR="00380595" w:rsidRPr="00C90B43" w:rsidRDefault="00380595" w:rsidP="00F22857">
      <w:pPr>
        <w:pStyle w:val="ListParagraph"/>
        <w:numPr>
          <w:ilvl w:val="0"/>
          <w:numId w:val="50"/>
        </w:numPr>
        <w:bidi/>
        <w:spacing w:before="240"/>
        <w:contextualSpacing w:val="0"/>
        <w:jc w:val="both"/>
        <w:rPr>
          <w:rFonts w:ascii="DIN Next LT Arabic" w:hAnsi="DIN Next LT Arabic" w:cs="DIN Next LT Arabic"/>
          <w:sz w:val="24"/>
          <w:szCs w:val="24"/>
        </w:rPr>
      </w:pPr>
      <w:r w:rsidRPr="00C90B43">
        <w:rPr>
          <w:rFonts w:ascii="DIN Next LT Arabic" w:hAnsi="DIN Next LT Arabic" w:cs="DIN Next LT Arabic"/>
          <w:sz w:val="24"/>
          <w:szCs w:val="24"/>
          <w:rtl/>
        </w:rPr>
        <w:t xml:space="preserve">دفع قيمة الأصناف والمواد </w:t>
      </w:r>
      <w:r w:rsidR="002437CF" w:rsidRPr="00C90B43">
        <w:rPr>
          <w:rFonts w:ascii="DIN Next LT Arabic" w:hAnsi="DIN Next LT Arabic" w:cs="DIN Next LT Arabic"/>
          <w:sz w:val="24"/>
          <w:szCs w:val="24"/>
          <w:rtl/>
        </w:rPr>
        <w:t>التي تم توريدها</w:t>
      </w:r>
      <w:r w:rsidRPr="00C90B43">
        <w:rPr>
          <w:rFonts w:ascii="DIN Next LT Arabic" w:hAnsi="DIN Next LT Arabic" w:cs="DIN Next LT Arabic"/>
          <w:sz w:val="24"/>
          <w:szCs w:val="24"/>
          <w:rtl/>
        </w:rPr>
        <w:t xml:space="preserve"> </w:t>
      </w:r>
      <w:r w:rsidR="006F2F38" w:rsidRPr="00C90B43">
        <w:rPr>
          <w:rFonts w:ascii="DIN Next LT Arabic" w:hAnsi="DIN Next LT Arabic" w:cs="DIN Next LT Arabic" w:hint="cs"/>
          <w:sz w:val="24"/>
          <w:szCs w:val="24"/>
          <w:rtl/>
        </w:rPr>
        <w:t>واعتمادها</w:t>
      </w:r>
      <w:r w:rsidRPr="00C90B43">
        <w:rPr>
          <w:rFonts w:ascii="DIN Next LT Arabic" w:hAnsi="DIN Next LT Arabic" w:cs="DIN Next LT Arabic"/>
          <w:sz w:val="24"/>
          <w:szCs w:val="24"/>
          <w:rtl/>
        </w:rPr>
        <w:t xml:space="preserve"> من قبل الجهة الحكومية</w:t>
      </w:r>
      <w:r w:rsidR="00F245FB"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 xml:space="preserve">قبل تاريخ الإخطار بإنهاء الأعمال، كما يُدفع للمتعاقد قيمة المواد </w:t>
      </w:r>
      <w:r w:rsidR="006F2F38">
        <w:rPr>
          <w:rFonts w:ascii="DIN Next LT Arabic" w:hAnsi="DIN Next LT Arabic" w:cs="DIN Next LT Arabic" w:hint="cs"/>
          <w:sz w:val="24"/>
          <w:szCs w:val="24"/>
          <w:rtl/>
        </w:rPr>
        <w:t>والأصناف</w:t>
      </w:r>
      <w:r w:rsidR="006F2F38"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 xml:space="preserve">التي سبق أن قام بشرائها واستيرادها لأجل </w:t>
      </w:r>
      <w:r w:rsidR="00DB4A62">
        <w:rPr>
          <w:rFonts w:ascii="DIN Next LT Arabic" w:hAnsi="DIN Next LT Arabic" w:cs="DIN Next LT Arabic" w:hint="cs"/>
          <w:sz w:val="24"/>
          <w:szCs w:val="24"/>
          <w:rtl/>
        </w:rPr>
        <w:t>أمر الشراء</w:t>
      </w:r>
      <w:r w:rsidR="00DB4A62"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 xml:space="preserve">ولم يتم إحضارها إلى الموقع، شريطة أن يقدم المتعاقد ما يثبت شراءها لغرض </w:t>
      </w:r>
      <w:r w:rsidR="00A17B78">
        <w:rPr>
          <w:rFonts w:ascii="DIN Next LT Arabic" w:hAnsi="DIN Next LT Arabic" w:cs="DIN Next LT Arabic" w:hint="cs"/>
          <w:sz w:val="24"/>
          <w:szCs w:val="24"/>
          <w:rtl/>
        </w:rPr>
        <w:t>توريد</w:t>
      </w:r>
      <w:r w:rsidR="00A17B78"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 xml:space="preserve">الأصناف والمواد محل </w:t>
      </w:r>
      <w:r w:rsidR="00DB4A62">
        <w:rPr>
          <w:rFonts w:ascii="DIN Next LT Arabic" w:hAnsi="DIN Next LT Arabic" w:cs="DIN Next LT Arabic" w:hint="cs"/>
          <w:sz w:val="24"/>
          <w:szCs w:val="24"/>
          <w:rtl/>
        </w:rPr>
        <w:t>أمر الشراء</w:t>
      </w:r>
      <w:r w:rsidRPr="00C90B43">
        <w:rPr>
          <w:rFonts w:ascii="DIN Next LT Arabic" w:hAnsi="DIN Next LT Arabic" w:cs="DIN Next LT Arabic"/>
          <w:sz w:val="24"/>
          <w:szCs w:val="24"/>
          <w:rtl/>
        </w:rPr>
        <w:t xml:space="preserve">، وأن يقوم بتسليمها للجهة الحكومية، كما تُعد كافة </w:t>
      </w:r>
      <w:r w:rsidR="006F2F38">
        <w:rPr>
          <w:rFonts w:ascii="DIN Next LT Arabic" w:hAnsi="DIN Next LT Arabic" w:cs="DIN Next LT Arabic" w:hint="cs"/>
          <w:sz w:val="24"/>
          <w:szCs w:val="24"/>
          <w:rtl/>
        </w:rPr>
        <w:t>الأصناف</w:t>
      </w:r>
      <w:r w:rsidR="006F2F38"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والمواد التي دفعت الجهة الحكومية</w:t>
      </w:r>
      <w:r w:rsidR="00F245FB"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قيمتها ملكًا لها.</w:t>
      </w:r>
    </w:p>
    <w:p w14:paraId="351503A4" w14:textId="77777777" w:rsidR="00380595" w:rsidRPr="00C90B43" w:rsidRDefault="00380595" w:rsidP="00F22857">
      <w:pPr>
        <w:pStyle w:val="ListParagraph"/>
        <w:numPr>
          <w:ilvl w:val="0"/>
          <w:numId w:val="50"/>
        </w:numPr>
        <w:bidi/>
        <w:spacing w:before="240"/>
        <w:contextualSpacing w:val="0"/>
        <w:jc w:val="both"/>
        <w:rPr>
          <w:rFonts w:ascii="DIN Next LT Arabic" w:hAnsi="DIN Next LT Arabic" w:cs="DIN Next LT Arabic"/>
          <w:sz w:val="24"/>
          <w:szCs w:val="24"/>
        </w:rPr>
      </w:pPr>
      <w:r w:rsidRPr="00C90B43">
        <w:rPr>
          <w:rFonts w:ascii="DIN Next LT Arabic" w:hAnsi="DIN Next LT Arabic" w:cs="DIN Next LT Arabic"/>
          <w:sz w:val="24"/>
          <w:szCs w:val="24"/>
          <w:rtl/>
        </w:rPr>
        <w:t>الإفراج عن ضمان الدفعة المقدمة والضمان النهائي</w:t>
      </w:r>
      <w:bookmarkStart w:id="359" w:name="_Hlk35517037"/>
      <w:r w:rsidRPr="00C90B43">
        <w:rPr>
          <w:rFonts w:ascii="DIN Next LT Arabic" w:hAnsi="DIN Next LT Arabic" w:cs="DIN Next LT Arabic"/>
          <w:sz w:val="24"/>
          <w:szCs w:val="24"/>
          <w:rtl/>
        </w:rPr>
        <w:t>، بعد إجراء التسويات اللازمة.</w:t>
      </w:r>
      <w:bookmarkEnd w:id="359"/>
    </w:p>
    <w:p w14:paraId="747FC432" w14:textId="2ECCC109" w:rsidR="007505A1" w:rsidRPr="00AB5C1F" w:rsidRDefault="00380595" w:rsidP="002170DC">
      <w:pPr>
        <w:bidi/>
        <w:spacing w:before="240"/>
        <w:jc w:val="both"/>
        <w:rPr>
          <w:rFonts w:ascii="DIN Next LT Arabic" w:hAnsi="DIN Next LT Arabic" w:cs="DIN Next LT Arabic"/>
          <w:sz w:val="24"/>
          <w:szCs w:val="24"/>
        </w:rPr>
      </w:pPr>
      <w:r w:rsidRPr="00C90B43">
        <w:rPr>
          <w:rFonts w:ascii="DIN Next LT Arabic" w:hAnsi="DIN Next LT Arabic" w:cs="DIN Next LT Arabic"/>
          <w:b/>
          <w:bCs/>
          <w:sz w:val="24"/>
          <w:szCs w:val="24"/>
          <w:u w:val="single"/>
          <w:shd w:val="clear" w:color="auto" w:fill="FFFFFF"/>
          <w:rtl/>
        </w:rPr>
        <w:t>ثانيًا</w:t>
      </w:r>
      <w:r w:rsidRPr="00C90B43">
        <w:rPr>
          <w:rFonts w:ascii="DIN Next LT Arabic" w:hAnsi="DIN Next LT Arabic" w:cs="DIN Next LT Arabic"/>
          <w:b/>
          <w:bCs/>
          <w:sz w:val="24"/>
          <w:szCs w:val="24"/>
          <w:shd w:val="clear" w:color="auto" w:fill="FFFFFF"/>
          <w:rtl/>
        </w:rPr>
        <w:t>:</w:t>
      </w:r>
      <w:r w:rsidRPr="00C90B43">
        <w:rPr>
          <w:rFonts w:ascii="DIN Next LT Arabic" w:hAnsi="DIN Next LT Arabic" w:cs="DIN Next LT Arabic"/>
          <w:sz w:val="24"/>
          <w:szCs w:val="24"/>
          <w:shd w:val="clear" w:color="auto" w:fill="FFFFFF"/>
          <w:rtl/>
        </w:rPr>
        <w:t xml:space="preserve"> </w:t>
      </w:r>
      <w:r w:rsidR="007505A1" w:rsidRPr="00AB5C1F">
        <w:rPr>
          <w:rFonts w:ascii="DIN Next LT Arabic" w:hAnsi="DIN Next LT Arabic" w:cs="DIN Next LT Arabic"/>
          <w:sz w:val="24"/>
          <w:szCs w:val="24"/>
          <w:rtl/>
        </w:rPr>
        <w:t xml:space="preserve">يجوز للجهة الحكومية إذا أنهت </w:t>
      </w:r>
      <w:r w:rsidR="001711A9">
        <w:rPr>
          <w:rFonts w:ascii="DIN Next LT Arabic" w:hAnsi="DIN Next LT Arabic" w:cs="DIN Next LT Arabic" w:hint="cs"/>
          <w:sz w:val="24"/>
          <w:szCs w:val="24"/>
          <w:rtl/>
        </w:rPr>
        <w:t>أمر الشراء</w:t>
      </w:r>
      <w:r w:rsidR="001711A9" w:rsidRPr="00AB5C1F">
        <w:rPr>
          <w:rFonts w:ascii="DIN Next LT Arabic" w:hAnsi="DIN Next LT Arabic" w:cs="DIN Next LT Arabic"/>
          <w:sz w:val="24"/>
          <w:szCs w:val="24"/>
          <w:rtl/>
        </w:rPr>
        <w:t xml:space="preserve"> </w:t>
      </w:r>
      <w:r w:rsidR="007505A1" w:rsidRPr="00AB5C1F">
        <w:rPr>
          <w:rFonts w:ascii="DIN Next LT Arabic" w:hAnsi="DIN Next LT Arabic" w:cs="DIN Next LT Arabic"/>
          <w:sz w:val="24"/>
          <w:szCs w:val="24"/>
          <w:rtl/>
        </w:rPr>
        <w:t xml:space="preserve">بناءً على توصية من لجنة فحص العروض أو اللجنة المختصة بالشراء أن تقوم باتخاذ ما تراه مناسبًا من الإجراءات لتحفظ حقوقها كالحجز على مستحقات المتعاقد إلى حين إجراء المحاسبة النهائية، أو أن تعلق قرار إنهاء </w:t>
      </w:r>
      <w:r w:rsidR="001711A9">
        <w:rPr>
          <w:rFonts w:ascii="DIN Next LT Arabic" w:hAnsi="DIN Next LT Arabic" w:cs="DIN Next LT Arabic" w:hint="cs"/>
          <w:sz w:val="24"/>
          <w:szCs w:val="24"/>
          <w:rtl/>
        </w:rPr>
        <w:t>امر الشراء</w:t>
      </w:r>
      <w:r w:rsidR="001711A9" w:rsidRPr="00AB5C1F">
        <w:rPr>
          <w:rFonts w:ascii="DIN Next LT Arabic" w:hAnsi="DIN Next LT Arabic" w:cs="DIN Next LT Arabic"/>
          <w:sz w:val="24"/>
          <w:szCs w:val="24"/>
          <w:rtl/>
        </w:rPr>
        <w:t xml:space="preserve"> </w:t>
      </w:r>
      <w:r w:rsidR="007505A1" w:rsidRPr="00AB5C1F">
        <w:rPr>
          <w:rFonts w:ascii="DIN Next LT Arabic" w:hAnsi="DIN Next LT Arabic" w:cs="DIN Next LT Arabic"/>
          <w:sz w:val="24"/>
          <w:szCs w:val="24"/>
          <w:rtl/>
        </w:rPr>
        <w:t xml:space="preserve">وأن تستمر في إدارة أعمال </w:t>
      </w:r>
      <w:r w:rsidR="001711A9">
        <w:rPr>
          <w:rFonts w:ascii="DIN Next LT Arabic" w:hAnsi="DIN Next LT Arabic" w:cs="DIN Next LT Arabic" w:hint="cs"/>
          <w:sz w:val="24"/>
          <w:szCs w:val="24"/>
          <w:rtl/>
        </w:rPr>
        <w:t>أمر الشراء</w:t>
      </w:r>
      <w:r w:rsidR="001711A9" w:rsidRPr="00AB5C1F">
        <w:rPr>
          <w:rFonts w:ascii="DIN Next LT Arabic" w:hAnsi="DIN Next LT Arabic" w:cs="DIN Next LT Arabic"/>
          <w:sz w:val="24"/>
          <w:szCs w:val="24"/>
          <w:rtl/>
        </w:rPr>
        <w:t xml:space="preserve"> </w:t>
      </w:r>
      <w:r w:rsidR="007505A1" w:rsidRPr="00AB5C1F">
        <w:rPr>
          <w:rFonts w:ascii="DIN Next LT Arabic" w:hAnsi="DIN Next LT Arabic" w:cs="DIN Next LT Arabic"/>
          <w:sz w:val="24"/>
          <w:szCs w:val="24"/>
          <w:rtl/>
        </w:rPr>
        <w:t xml:space="preserve">بنفسها أو عن طريق </w:t>
      </w:r>
      <w:r w:rsidR="001A0605" w:rsidRPr="00AB5C1F">
        <w:rPr>
          <w:rFonts w:ascii="DIN Next LT Arabic" w:hAnsi="DIN Next LT Arabic" w:cs="DIN Next LT Arabic" w:hint="eastAsia"/>
          <w:sz w:val="24"/>
          <w:szCs w:val="24"/>
          <w:rtl/>
        </w:rPr>
        <w:t>مورد</w:t>
      </w:r>
      <w:r w:rsidR="001A0605" w:rsidRPr="00AB5C1F">
        <w:rPr>
          <w:rFonts w:ascii="DIN Next LT Arabic" w:hAnsi="DIN Next LT Arabic" w:cs="DIN Next LT Arabic"/>
          <w:sz w:val="24"/>
          <w:szCs w:val="24"/>
          <w:rtl/>
        </w:rPr>
        <w:t xml:space="preserve"> </w:t>
      </w:r>
      <w:r w:rsidR="007505A1" w:rsidRPr="00AB5C1F">
        <w:rPr>
          <w:rFonts w:ascii="DIN Next LT Arabic" w:hAnsi="DIN Next LT Arabic" w:cs="DIN Next LT Arabic"/>
          <w:sz w:val="24"/>
          <w:szCs w:val="24"/>
          <w:rtl/>
        </w:rPr>
        <w:t>آخر على حساب المتعاقد وذلك إذا رأت أن هناك مصلحة للمشروع من وراء الاستمرار في التنفيذ.</w:t>
      </w:r>
    </w:p>
    <w:p w14:paraId="00CA90EB" w14:textId="4FC139BD" w:rsidR="00DA50F5" w:rsidRPr="00C90B43" w:rsidRDefault="00DA50F5" w:rsidP="00DA50F5">
      <w:pPr>
        <w:pStyle w:val="BodyText"/>
        <w:bidi/>
        <w:spacing w:before="240" w:after="0"/>
        <w:jc w:val="both"/>
        <w:rPr>
          <w:rFonts w:ascii="DIN Next LT Arabic" w:hAnsi="DIN Next LT Arabic" w:cs="DIN Next LT Arabic"/>
          <w:sz w:val="24"/>
          <w:szCs w:val="24"/>
        </w:rPr>
      </w:pPr>
    </w:p>
    <w:p w14:paraId="76263CDE" w14:textId="37A0305A" w:rsidR="00DA50F5" w:rsidRPr="00C90B43" w:rsidRDefault="00DA50F5" w:rsidP="00DA50F5">
      <w:pPr>
        <w:pStyle w:val="Heading1"/>
        <w:numPr>
          <w:ilvl w:val="0"/>
          <w:numId w:val="0"/>
        </w:numPr>
        <w:bidi/>
        <w:spacing w:before="240" w:after="0"/>
        <w:rPr>
          <w:rFonts w:ascii="DIN Next LT Arabic" w:hAnsi="DIN Next LT Arabic" w:cs="DIN Next LT Arabic"/>
          <w:color w:val="000000" w:themeColor="text1"/>
          <w:sz w:val="24"/>
          <w:szCs w:val="24"/>
          <w:rtl/>
        </w:rPr>
      </w:pPr>
      <w:bookmarkStart w:id="360" w:name="_Toc20321634"/>
      <w:bookmarkStart w:id="361" w:name="_Toc39687544"/>
      <w:bookmarkStart w:id="362" w:name="_Toc39798027"/>
      <w:bookmarkStart w:id="363" w:name="_Toc41663760"/>
      <w:bookmarkEnd w:id="1"/>
      <w:bookmarkEnd w:id="57"/>
      <w:r w:rsidRPr="00C90B43">
        <w:rPr>
          <w:rFonts w:ascii="DIN Next LT Arabic" w:hAnsi="DIN Next LT Arabic" w:cs="DIN Next LT Arabic"/>
          <w:color w:val="000000" w:themeColor="text1"/>
          <w:sz w:val="24"/>
          <w:szCs w:val="24"/>
          <w:rtl/>
        </w:rPr>
        <w:t>الشروط المالية</w:t>
      </w:r>
      <w:bookmarkEnd w:id="360"/>
      <w:bookmarkEnd w:id="361"/>
      <w:bookmarkEnd w:id="362"/>
      <w:bookmarkEnd w:id="363"/>
    </w:p>
    <w:p w14:paraId="42AEC1CD" w14:textId="77777777" w:rsidR="00DA50F5" w:rsidRPr="00C90B43" w:rsidRDefault="00DA50F5" w:rsidP="00F22857">
      <w:pPr>
        <w:pStyle w:val="Heading3"/>
        <w:numPr>
          <w:ilvl w:val="0"/>
          <w:numId w:val="38"/>
        </w:numPr>
        <w:pBdr>
          <w:top w:val="single" w:sz="4" w:space="1" w:color="auto"/>
        </w:pBdr>
        <w:bidi/>
        <w:spacing w:before="240" w:after="0"/>
        <w:jc w:val="both"/>
        <w:rPr>
          <w:rFonts w:ascii="DIN Next LT Arabic" w:hAnsi="DIN Next LT Arabic" w:cs="DIN Next LT Arabic"/>
          <w:color w:val="000000"/>
          <w:szCs w:val="24"/>
          <w:rtl/>
        </w:rPr>
      </w:pPr>
      <w:bookmarkStart w:id="364" w:name="_Toc20321637"/>
      <w:bookmarkStart w:id="365" w:name="_Toc39687546"/>
      <w:bookmarkStart w:id="366" w:name="_Toc39798028"/>
      <w:bookmarkStart w:id="367" w:name="_Toc41663761"/>
      <w:r w:rsidRPr="00C90B43">
        <w:rPr>
          <w:rFonts w:ascii="DIN Next LT Arabic" w:hAnsi="DIN Next LT Arabic" w:cs="DIN Next LT Arabic"/>
          <w:color w:val="000000" w:themeColor="text1"/>
          <w:szCs w:val="24"/>
          <w:rtl/>
        </w:rPr>
        <w:t xml:space="preserve">صرف المقابل </w:t>
      </w:r>
      <w:r w:rsidRPr="00C90B43">
        <w:rPr>
          <w:rFonts w:ascii="DIN Next LT Arabic" w:hAnsi="DIN Next LT Arabic" w:cs="DIN Next LT Arabic"/>
          <w:color w:val="000000"/>
          <w:szCs w:val="24"/>
          <w:rtl/>
        </w:rPr>
        <w:t>المالي</w:t>
      </w:r>
      <w:bookmarkEnd w:id="364"/>
      <w:bookmarkEnd w:id="365"/>
      <w:bookmarkEnd w:id="366"/>
      <w:bookmarkEnd w:id="367"/>
    </w:p>
    <w:p w14:paraId="454DB7A1" w14:textId="68AF06E0" w:rsidR="00DA50F5" w:rsidRPr="00C90B43" w:rsidRDefault="00DA50F5" w:rsidP="00DA50F5">
      <w:pPr>
        <w:pStyle w:val="BodyText"/>
        <w:bidi/>
        <w:spacing w:before="240" w:after="0"/>
        <w:jc w:val="both"/>
        <w:rPr>
          <w:rFonts w:ascii="DIN Next LT Arabic" w:hAnsi="DIN Next LT Arabic" w:cs="DIN Next LT Arabic"/>
          <w:color w:val="000000"/>
          <w:sz w:val="24"/>
          <w:szCs w:val="24"/>
          <w:rtl/>
        </w:rPr>
      </w:pPr>
      <w:r w:rsidRPr="00C90B43">
        <w:rPr>
          <w:rFonts w:ascii="DIN Next LT Arabic" w:hAnsi="DIN Next LT Arabic" w:cs="DIN Next LT Arabic"/>
          <w:color w:val="000000"/>
          <w:sz w:val="24"/>
          <w:szCs w:val="24"/>
          <w:rtl/>
        </w:rPr>
        <w:t>تصرف مستحقات المتعاقد وفق ما يتم إنجازه من أعمال</w:t>
      </w:r>
      <w:r w:rsidR="0049781B">
        <w:rPr>
          <w:rFonts w:ascii="DIN Next LT Arabic" w:hAnsi="DIN Next LT Arabic" w:cs="DIN Next LT Arabic" w:hint="cs"/>
          <w:color w:val="000000"/>
          <w:sz w:val="24"/>
          <w:szCs w:val="24"/>
          <w:rtl/>
        </w:rPr>
        <w:t xml:space="preserve"> نفذت بموجب أمر الشراء</w:t>
      </w:r>
      <w:r w:rsidRPr="00C90B43">
        <w:rPr>
          <w:rFonts w:ascii="DIN Next LT Arabic" w:hAnsi="DIN Next LT Arabic" w:cs="DIN Next LT Arabic"/>
          <w:color w:val="000000"/>
          <w:sz w:val="24"/>
          <w:szCs w:val="24"/>
          <w:rtl/>
        </w:rPr>
        <w:t>، بعد حسم ما يفرض على المتعاقد من غرامات أو حسومات أخرى، وفقًا للإجراءات الآتية</w:t>
      </w:r>
      <w:r w:rsidRPr="00C90B43">
        <w:rPr>
          <w:rFonts w:ascii="DIN Next LT Arabic" w:hAnsi="DIN Next LT Arabic" w:cs="DIN Next LT Arabic"/>
          <w:color w:val="000000"/>
          <w:sz w:val="24"/>
          <w:szCs w:val="24"/>
        </w:rPr>
        <w:t>:</w:t>
      </w:r>
    </w:p>
    <w:p w14:paraId="518A7361" w14:textId="1007FA68" w:rsidR="00DA50F5" w:rsidRPr="00C90B43" w:rsidRDefault="00DA50F5" w:rsidP="00F22857">
      <w:pPr>
        <w:pStyle w:val="BodyText"/>
        <w:numPr>
          <w:ilvl w:val="0"/>
          <w:numId w:val="20"/>
        </w:numPr>
        <w:bidi/>
        <w:spacing w:before="240" w:after="0"/>
        <w:ind w:left="864" w:hanging="504"/>
        <w:jc w:val="both"/>
        <w:rPr>
          <w:rFonts w:ascii="DIN Next LT Arabic" w:hAnsi="DIN Next LT Arabic" w:cs="DIN Next LT Arabic"/>
          <w:color w:val="000000"/>
          <w:sz w:val="24"/>
          <w:szCs w:val="24"/>
          <w:rtl/>
        </w:rPr>
      </w:pPr>
      <w:r w:rsidRPr="00C90B43">
        <w:rPr>
          <w:rFonts w:ascii="DIN Next LT Arabic" w:hAnsi="DIN Next LT Arabic" w:cs="DIN Next LT Arabic"/>
          <w:color w:val="000000"/>
          <w:sz w:val="24"/>
          <w:szCs w:val="24"/>
        </w:rPr>
        <w:tab/>
      </w:r>
      <w:r w:rsidRPr="00C90B43">
        <w:rPr>
          <w:rFonts w:ascii="DIN Next LT Arabic" w:hAnsi="DIN Next LT Arabic" w:cs="DIN Next LT Arabic"/>
          <w:color w:val="000000"/>
          <w:sz w:val="24"/>
          <w:szCs w:val="24"/>
          <w:rtl/>
        </w:rPr>
        <w:t xml:space="preserve">يقوم المتعاقد بعد إنجاز نسبة من الأعمال، بحصر ما تم تنفيذه على الطبيعة ومطابقتها مع جداول الكميات وإعداد </w:t>
      </w:r>
      <w:r w:rsidR="00082D43">
        <w:rPr>
          <w:rFonts w:ascii="DIN Next LT Arabic" w:hAnsi="DIN Next LT Arabic" w:cs="DIN Next LT Arabic" w:hint="cs"/>
          <w:color w:val="000000"/>
          <w:sz w:val="24"/>
          <w:szCs w:val="24"/>
          <w:rtl/>
        </w:rPr>
        <w:t>فاتورة</w:t>
      </w:r>
      <w:r w:rsidR="00082D43" w:rsidRPr="00C90B43">
        <w:rPr>
          <w:rFonts w:ascii="DIN Next LT Arabic" w:hAnsi="DIN Next LT Arabic" w:cs="DIN Next LT Arabic"/>
          <w:color w:val="000000"/>
          <w:sz w:val="24"/>
          <w:szCs w:val="24"/>
          <w:rtl/>
        </w:rPr>
        <w:t xml:space="preserve"> </w:t>
      </w:r>
      <w:r w:rsidRPr="00C90B43">
        <w:rPr>
          <w:rFonts w:ascii="DIN Next LT Arabic" w:hAnsi="DIN Next LT Arabic" w:cs="DIN Next LT Arabic"/>
          <w:color w:val="000000"/>
          <w:sz w:val="24"/>
          <w:szCs w:val="24"/>
          <w:rtl/>
        </w:rPr>
        <w:t xml:space="preserve">وفقًا لشروط الدفع المحددة بموجب </w:t>
      </w:r>
      <w:r w:rsidR="00082D43">
        <w:rPr>
          <w:rFonts w:ascii="DIN Next LT Arabic" w:hAnsi="DIN Next LT Arabic" w:cs="DIN Next LT Arabic" w:hint="cs"/>
          <w:color w:val="000000"/>
          <w:sz w:val="24"/>
          <w:szCs w:val="24"/>
          <w:rtl/>
        </w:rPr>
        <w:t>الاتفاقية</w:t>
      </w:r>
      <w:r w:rsidRPr="00C90B43">
        <w:rPr>
          <w:rFonts w:ascii="DIN Next LT Arabic" w:hAnsi="DIN Next LT Arabic" w:cs="DIN Next LT Arabic"/>
          <w:color w:val="000000"/>
          <w:sz w:val="24"/>
          <w:szCs w:val="24"/>
          <w:rtl/>
        </w:rPr>
        <w:t>، ورفعه إلى الجهة الحكومية</w:t>
      </w:r>
      <w:r w:rsidR="00E16062" w:rsidRPr="00C90B43">
        <w:rPr>
          <w:rFonts w:ascii="DIN Next LT Arabic" w:hAnsi="DIN Next LT Arabic" w:cs="DIN Next LT Arabic"/>
          <w:color w:val="000000"/>
          <w:sz w:val="24"/>
          <w:szCs w:val="24"/>
          <w:rtl/>
        </w:rPr>
        <w:t xml:space="preserve"> </w:t>
      </w:r>
    </w:p>
    <w:p w14:paraId="47792C8D" w14:textId="5C37F59F" w:rsidR="00DA50F5" w:rsidRPr="00C90B43" w:rsidRDefault="00082D43" w:rsidP="00F22857">
      <w:pPr>
        <w:pStyle w:val="BodyText"/>
        <w:numPr>
          <w:ilvl w:val="0"/>
          <w:numId w:val="20"/>
        </w:numPr>
        <w:bidi/>
        <w:spacing w:before="240" w:after="0"/>
        <w:ind w:left="864" w:hanging="504"/>
        <w:jc w:val="both"/>
        <w:rPr>
          <w:rFonts w:ascii="DIN Next LT Arabic" w:hAnsi="DIN Next LT Arabic" w:cs="DIN Next LT Arabic"/>
          <w:color w:val="000000"/>
          <w:sz w:val="24"/>
          <w:szCs w:val="24"/>
          <w:rtl/>
        </w:rPr>
      </w:pPr>
      <w:r>
        <w:rPr>
          <w:rFonts w:ascii="DIN Next LT Arabic" w:hAnsi="DIN Next LT Arabic" w:cs="DIN Next LT Arabic" w:hint="cs"/>
          <w:color w:val="000000"/>
          <w:sz w:val="24"/>
          <w:szCs w:val="24"/>
          <w:rtl/>
        </w:rPr>
        <w:t>ت</w:t>
      </w:r>
      <w:r w:rsidR="00DA50F5" w:rsidRPr="00C90B43">
        <w:rPr>
          <w:rFonts w:ascii="DIN Next LT Arabic" w:hAnsi="DIN Next LT Arabic" w:cs="DIN Next LT Arabic"/>
          <w:color w:val="000000"/>
          <w:sz w:val="24"/>
          <w:szCs w:val="24"/>
          <w:rtl/>
        </w:rPr>
        <w:t xml:space="preserve">قوم بمعاينة الأعمال المنجزة على الطبيعة لكل </w:t>
      </w:r>
      <w:r>
        <w:rPr>
          <w:rFonts w:ascii="DIN Next LT Arabic" w:hAnsi="DIN Next LT Arabic" w:cs="DIN Next LT Arabic" w:hint="cs"/>
          <w:color w:val="000000"/>
          <w:sz w:val="24"/>
          <w:szCs w:val="24"/>
          <w:rtl/>
        </w:rPr>
        <w:t>فاتورة</w:t>
      </w:r>
      <w:r w:rsidRPr="00C90B43">
        <w:rPr>
          <w:rFonts w:ascii="DIN Next LT Arabic" w:hAnsi="DIN Next LT Arabic" w:cs="DIN Next LT Arabic"/>
          <w:color w:val="000000"/>
          <w:sz w:val="24"/>
          <w:szCs w:val="24"/>
          <w:rtl/>
        </w:rPr>
        <w:t xml:space="preserve"> </w:t>
      </w:r>
      <w:r>
        <w:rPr>
          <w:rFonts w:ascii="DIN Next LT Arabic" w:hAnsi="DIN Next LT Arabic" w:cs="DIN Next LT Arabic" w:hint="cs"/>
          <w:color w:val="000000"/>
          <w:sz w:val="24"/>
          <w:szCs w:val="24"/>
          <w:rtl/>
        </w:rPr>
        <w:t>ت</w:t>
      </w:r>
      <w:r w:rsidR="00DA50F5" w:rsidRPr="00C90B43">
        <w:rPr>
          <w:rFonts w:ascii="DIN Next LT Arabic" w:hAnsi="DIN Next LT Arabic" w:cs="DIN Next LT Arabic"/>
          <w:color w:val="000000"/>
          <w:sz w:val="24"/>
          <w:szCs w:val="24"/>
          <w:rtl/>
        </w:rPr>
        <w:t>رفع إليه</w:t>
      </w:r>
      <w:r>
        <w:rPr>
          <w:rFonts w:ascii="DIN Next LT Arabic" w:hAnsi="DIN Next LT Arabic" w:cs="DIN Next LT Arabic" w:hint="cs"/>
          <w:color w:val="000000"/>
          <w:sz w:val="24"/>
          <w:szCs w:val="24"/>
          <w:rtl/>
        </w:rPr>
        <w:t>ا</w:t>
      </w:r>
      <w:r w:rsidR="00DA50F5" w:rsidRPr="00C90B43">
        <w:rPr>
          <w:rFonts w:ascii="DIN Next LT Arabic" w:hAnsi="DIN Next LT Arabic" w:cs="DIN Next LT Arabic"/>
          <w:color w:val="000000"/>
          <w:sz w:val="24"/>
          <w:szCs w:val="24"/>
          <w:rtl/>
        </w:rPr>
        <w:t xml:space="preserve"> من المتعاقد والتأكد من مطابقتها للمواصفات وجداول الكميات المتفق عليها بموجب </w:t>
      </w:r>
      <w:r>
        <w:rPr>
          <w:rFonts w:ascii="DIN Next LT Arabic" w:hAnsi="DIN Next LT Arabic" w:cs="DIN Next LT Arabic" w:hint="cs"/>
          <w:color w:val="000000"/>
          <w:sz w:val="24"/>
          <w:szCs w:val="24"/>
          <w:rtl/>
        </w:rPr>
        <w:t>أمر الشراء</w:t>
      </w:r>
      <w:r w:rsidRPr="00C90B43">
        <w:rPr>
          <w:rFonts w:ascii="DIN Next LT Arabic" w:hAnsi="DIN Next LT Arabic" w:cs="DIN Next LT Arabic"/>
          <w:color w:val="000000"/>
          <w:sz w:val="24"/>
          <w:szCs w:val="24"/>
          <w:rtl/>
        </w:rPr>
        <w:t xml:space="preserve"> </w:t>
      </w:r>
      <w:r w:rsidR="00DA50F5" w:rsidRPr="00C90B43">
        <w:rPr>
          <w:rFonts w:ascii="DIN Next LT Arabic" w:hAnsi="DIN Next LT Arabic" w:cs="DIN Next LT Arabic"/>
          <w:color w:val="000000"/>
          <w:sz w:val="24"/>
          <w:szCs w:val="24"/>
          <w:rtl/>
        </w:rPr>
        <w:t xml:space="preserve">وإعداد تقرير بذلك يتم رفعه مع </w:t>
      </w:r>
      <w:r>
        <w:rPr>
          <w:rFonts w:ascii="DIN Next LT Arabic" w:hAnsi="DIN Next LT Arabic" w:cs="DIN Next LT Arabic" w:hint="cs"/>
          <w:color w:val="000000"/>
          <w:sz w:val="24"/>
          <w:szCs w:val="24"/>
          <w:rtl/>
        </w:rPr>
        <w:t>الفاتورة</w:t>
      </w:r>
      <w:r w:rsidRPr="00C90B43">
        <w:rPr>
          <w:rFonts w:ascii="DIN Next LT Arabic" w:hAnsi="DIN Next LT Arabic" w:cs="DIN Next LT Arabic"/>
          <w:color w:val="000000"/>
          <w:sz w:val="24"/>
          <w:szCs w:val="24"/>
          <w:rtl/>
        </w:rPr>
        <w:t xml:space="preserve"> </w:t>
      </w:r>
      <w:r w:rsidR="00DA50F5" w:rsidRPr="00C90B43">
        <w:rPr>
          <w:rFonts w:ascii="DIN Next LT Arabic" w:hAnsi="DIN Next LT Arabic" w:cs="DIN Next LT Arabic"/>
          <w:color w:val="000000"/>
          <w:sz w:val="24"/>
          <w:szCs w:val="24"/>
          <w:rtl/>
        </w:rPr>
        <w:t xml:space="preserve">خلال (10) عشرة أيام عمل من تاريخ تسلم </w:t>
      </w:r>
      <w:r>
        <w:rPr>
          <w:rFonts w:ascii="DIN Next LT Arabic" w:hAnsi="DIN Next LT Arabic" w:cs="DIN Next LT Arabic" w:hint="cs"/>
          <w:color w:val="000000"/>
          <w:sz w:val="24"/>
          <w:szCs w:val="24"/>
          <w:rtl/>
        </w:rPr>
        <w:t>الفاتورة</w:t>
      </w:r>
      <w:r w:rsidRPr="00C90B43">
        <w:rPr>
          <w:rFonts w:ascii="DIN Next LT Arabic" w:hAnsi="DIN Next LT Arabic" w:cs="DIN Next LT Arabic"/>
          <w:color w:val="000000"/>
          <w:sz w:val="24"/>
          <w:szCs w:val="24"/>
          <w:rtl/>
        </w:rPr>
        <w:t xml:space="preserve"> </w:t>
      </w:r>
      <w:r w:rsidR="006514B3" w:rsidRPr="00C90B43">
        <w:rPr>
          <w:rFonts w:ascii="DIN Next LT Arabic" w:hAnsi="DIN Next LT Arabic" w:cs="DIN Next LT Arabic"/>
          <w:color w:val="000000"/>
          <w:sz w:val="24"/>
          <w:szCs w:val="24"/>
          <w:rtl/>
        </w:rPr>
        <w:t>من</w:t>
      </w:r>
      <w:r w:rsidR="00946A4A" w:rsidRPr="00C90B43">
        <w:rPr>
          <w:rFonts w:ascii="DIN Next LT Arabic" w:hAnsi="DIN Next LT Arabic" w:cs="DIN Next LT Arabic"/>
          <w:color w:val="000000"/>
          <w:sz w:val="24"/>
          <w:szCs w:val="24"/>
          <w:rtl/>
        </w:rPr>
        <w:t xml:space="preserve"> المتعاقد</w:t>
      </w:r>
      <w:r w:rsidR="00DA50F5" w:rsidRPr="00C90B43">
        <w:rPr>
          <w:rFonts w:ascii="DIN Next LT Arabic" w:hAnsi="DIN Next LT Arabic" w:cs="DIN Next LT Arabic"/>
          <w:color w:val="000000"/>
          <w:sz w:val="24"/>
          <w:szCs w:val="24"/>
        </w:rPr>
        <w:t>.</w:t>
      </w:r>
    </w:p>
    <w:p w14:paraId="0EAEEEAC" w14:textId="5C919396" w:rsidR="00DA50F5" w:rsidRPr="00C90B43" w:rsidRDefault="00DA50F5" w:rsidP="00F22857">
      <w:pPr>
        <w:pStyle w:val="BodyText"/>
        <w:numPr>
          <w:ilvl w:val="0"/>
          <w:numId w:val="20"/>
        </w:numPr>
        <w:bidi/>
        <w:spacing w:before="240" w:after="0"/>
        <w:ind w:left="864" w:hanging="504"/>
        <w:jc w:val="both"/>
        <w:rPr>
          <w:rFonts w:ascii="DIN Next LT Arabic" w:hAnsi="DIN Next LT Arabic" w:cs="DIN Next LT Arabic"/>
          <w:color w:val="000000"/>
          <w:sz w:val="24"/>
          <w:szCs w:val="24"/>
          <w:rtl/>
        </w:rPr>
      </w:pPr>
      <w:r w:rsidRPr="00C90B43">
        <w:rPr>
          <w:rFonts w:ascii="DIN Next LT Arabic" w:hAnsi="DIN Next LT Arabic" w:cs="DIN Next LT Arabic"/>
          <w:color w:val="000000"/>
          <w:sz w:val="24"/>
          <w:szCs w:val="24"/>
          <w:rtl/>
        </w:rPr>
        <w:t>تقوم الجهة الحكومية</w:t>
      </w:r>
      <w:r w:rsidR="00FB1105" w:rsidRPr="00C90B43">
        <w:rPr>
          <w:rFonts w:ascii="DIN Next LT Arabic" w:hAnsi="DIN Next LT Arabic" w:cs="DIN Next LT Arabic"/>
          <w:color w:val="000000"/>
          <w:sz w:val="24"/>
          <w:szCs w:val="24"/>
          <w:rtl/>
        </w:rPr>
        <w:t xml:space="preserve"> </w:t>
      </w:r>
      <w:r w:rsidRPr="00C90B43">
        <w:rPr>
          <w:rFonts w:ascii="DIN Next LT Arabic" w:hAnsi="DIN Next LT Arabic" w:cs="DIN Next LT Arabic"/>
          <w:color w:val="000000"/>
          <w:sz w:val="24"/>
          <w:szCs w:val="24"/>
          <w:rtl/>
        </w:rPr>
        <w:t xml:space="preserve">باستكمال إجراءات اعتماد </w:t>
      </w:r>
      <w:r w:rsidR="00082D43">
        <w:rPr>
          <w:rFonts w:ascii="DIN Next LT Arabic" w:hAnsi="DIN Next LT Arabic" w:cs="DIN Next LT Arabic" w:hint="cs"/>
          <w:color w:val="000000"/>
          <w:sz w:val="24"/>
          <w:szCs w:val="24"/>
          <w:rtl/>
        </w:rPr>
        <w:t>الفاتورة</w:t>
      </w:r>
      <w:r w:rsidR="00082D43" w:rsidRPr="00C90B43">
        <w:rPr>
          <w:rFonts w:ascii="DIN Next LT Arabic" w:hAnsi="DIN Next LT Arabic" w:cs="DIN Next LT Arabic"/>
          <w:color w:val="000000"/>
          <w:sz w:val="24"/>
          <w:szCs w:val="24"/>
          <w:rtl/>
        </w:rPr>
        <w:t xml:space="preserve"> </w:t>
      </w:r>
      <w:r w:rsidRPr="00C90B43">
        <w:rPr>
          <w:rFonts w:ascii="DIN Next LT Arabic" w:hAnsi="DIN Next LT Arabic" w:cs="DIN Next LT Arabic"/>
          <w:color w:val="000000"/>
          <w:sz w:val="24"/>
          <w:szCs w:val="24"/>
          <w:rtl/>
        </w:rPr>
        <w:t xml:space="preserve">ورفع أمر الدفع إلى وزارة المالية خلال (15) خمسة عشر يوم عمل من تاريخ تسلُّمها </w:t>
      </w:r>
      <w:r w:rsidR="00082D43">
        <w:rPr>
          <w:rFonts w:ascii="DIN Next LT Arabic" w:hAnsi="DIN Next LT Arabic" w:cs="DIN Next LT Arabic" w:hint="cs"/>
          <w:color w:val="000000"/>
          <w:sz w:val="24"/>
          <w:szCs w:val="24"/>
          <w:rtl/>
        </w:rPr>
        <w:t>الفاتورة</w:t>
      </w:r>
      <w:r w:rsidR="00082D43" w:rsidRPr="00C90B43">
        <w:rPr>
          <w:rFonts w:ascii="DIN Next LT Arabic" w:hAnsi="DIN Next LT Arabic" w:cs="DIN Next LT Arabic"/>
          <w:color w:val="000000"/>
          <w:sz w:val="24"/>
          <w:szCs w:val="24"/>
          <w:rtl/>
        </w:rPr>
        <w:t xml:space="preserve"> </w:t>
      </w:r>
      <w:r w:rsidRPr="00C90B43">
        <w:rPr>
          <w:rFonts w:ascii="DIN Next LT Arabic" w:hAnsi="DIN Next LT Arabic" w:cs="DIN Next LT Arabic"/>
          <w:color w:val="000000"/>
          <w:sz w:val="24"/>
          <w:szCs w:val="24"/>
          <w:rtl/>
        </w:rPr>
        <w:t>ال</w:t>
      </w:r>
      <w:r w:rsidR="00082D43">
        <w:rPr>
          <w:rFonts w:ascii="DIN Next LT Arabic" w:hAnsi="DIN Next LT Arabic" w:cs="DIN Next LT Arabic" w:hint="cs"/>
          <w:color w:val="000000"/>
          <w:sz w:val="24"/>
          <w:szCs w:val="24"/>
          <w:rtl/>
        </w:rPr>
        <w:t>ت</w:t>
      </w:r>
      <w:r w:rsidRPr="00C90B43">
        <w:rPr>
          <w:rFonts w:ascii="DIN Next LT Arabic" w:hAnsi="DIN Next LT Arabic" w:cs="DIN Next LT Arabic"/>
          <w:color w:val="000000"/>
          <w:sz w:val="24"/>
          <w:szCs w:val="24"/>
          <w:rtl/>
        </w:rPr>
        <w:t>ي يرفعه</w:t>
      </w:r>
      <w:r w:rsidR="00082D43">
        <w:rPr>
          <w:rFonts w:ascii="DIN Next LT Arabic" w:hAnsi="DIN Next LT Arabic" w:cs="DIN Next LT Arabic" w:hint="cs"/>
          <w:color w:val="000000"/>
          <w:sz w:val="24"/>
          <w:szCs w:val="24"/>
          <w:rtl/>
        </w:rPr>
        <w:t>ا</w:t>
      </w:r>
      <w:r w:rsidRPr="00C90B43">
        <w:rPr>
          <w:rFonts w:ascii="DIN Next LT Arabic" w:hAnsi="DIN Next LT Arabic" w:cs="DIN Next LT Arabic"/>
          <w:color w:val="000000"/>
          <w:sz w:val="24"/>
          <w:szCs w:val="24"/>
          <w:rtl/>
        </w:rPr>
        <w:t xml:space="preserve"> المتعاقد</w:t>
      </w:r>
      <w:r w:rsidRPr="00C90B43">
        <w:rPr>
          <w:rFonts w:ascii="DIN Next LT Arabic" w:hAnsi="DIN Next LT Arabic" w:cs="DIN Next LT Arabic"/>
          <w:color w:val="000000"/>
          <w:sz w:val="24"/>
          <w:szCs w:val="24"/>
        </w:rPr>
        <w:t>.</w:t>
      </w:r>
    </w:p>
    <w:p w14:paraId="680700F7" w14:textId="03225454" w:rsidR="00DA50F5" w:rsidRPr="00C90B43" w:rsidRDefault="00DA50F5" w:rsidP="00F22857">
      <w:pPr>
        <w:pStyle w:val="BodyText"/>
        <w:numPr>
          <w:ilvl w:val="0"/>
          <w:numId w:val="20"/>
        </w:numPr>
        <w:bidi/>
        <w:spacing w:before="240" w:after="0"/>
        <w:jc w:val="both"/>
        <w:rPr>
          <w:rFonts w:ascii="DIN Next LT Arabic" w:hAnsi="DIN Next LT Arabic" w:cs="DIN Next LT Arabic"/>
          <w:color w:val="000000"/>
          <w:sz w:val="24"/>
          <w:szCs w:val="24"/>
        </w:rPr>
      </w:pPr>
      <w:r w:rsidRPr="00C90B43">
        <w:rPr>
          <w:rFonts w:ascii="DIN Next LT Arabic" w:hAnsi="DIN Next LT Arabic" w:cs="DIN Next LT Arabic"/>
          <w:color w:val="000000"/>
          <w:sz w:val="24"/>
          <w:szCs w:val="24"/>
          <w:rtl/>
        </w:rPr>
        <w:t xml:space="preserve">‌تقوم وزارة المالية بصرف أمر الدفع خلال مدة </w:t>
      </w:r>
      <w:r w:rsidR="00D05E8A" w:rsidRPr="00C90B43">
        <w:rPr>
          <w:rFonts w:ascii="DIN Next LT Arabic" w:hAnsi="DIN Next LT Arabic" w:cs="DIN Next LT Arabic"/>
          <w:color w:val="000000"/>
          <w:sz w:val="24"/>
          <w:szCs w:val="24"/>
          <w:rtl/>
        </w:rPr>
        <w:t xml:space="preserve">(45) خمسة وأربعون </w:t>
      </w:r>
      <w:r w:rsidRPr="00C90B43">
        <w:rPr>
          <w:rFonts w:ascii="DIN Next LT Arabic" w:hAnsi="DIN Next LT Arabic" w:cs="DIN Next LT Arabic"/>
          <w:color w:val="000000"/>
          <w:sz w:val="24"/>
          <w:szCs w:val="24"/>
          <w:rtl/>
        </w:rPr>
        <w:t>يومًا من تاريخ ورود أمر الدفع إليها،</w:t>
      </w:r>
      <w:r w:rsidRPr="00C90B43">
        <w:rPr>
          <w:rFonts w:ascii="DIN Next LT Arabic" w:hAnsi="DIN Next LT Arabic" w:cs="DIN Next LT Arabic"/>
          <w:color w:val="575555"/>
          <w:sz w:val="24"/>
          <w:szCs w:val="24"/>
          <w:rtl/>
        </w:rPr>
        <w:t xml:space="preserve"> </w:t>
      </w:r>
      <w:bookmarkStart w:id="368" w:name="_Hlk23943319"/>
      <w:r w:rsidRPr="00C90B43">
        <w:rPr>
          <w:rFonts w:ascii="DIN Next LT Arabic" w:hAnsi="DIN Next LT Arabic" w:cs="DIN Next LT Arabic"/>
          <w:color w:val="000000"/>
          <w:sz w:val="24"/>
          <w:szCs w:val="24"/>
          <w:rtl/>
        </w:rPr>
        <w:t>وفي حال إعادة أمر الدفع للجهة الحكومية</w:t>
      </w:r>
      <w:r w:rsidR="00C46652" w:rsidRPr="00C90B43">
        <w:rPr>
          <w:rFonts w:ascii="DIN Next LT Arabic" w:hAnsi="DIN Next LT Arabic" w:cs="DIN Next LT Arabic"/>
          <w:color w:val="000000"/>
          <w:sz w:val="24"/>
          <w:szCs w:val="24"/>
          <w:rtl/>
        </w:rPr>
        <w:t xml:space="preserve"> </w:t>
      </w:r>
      <w:r w:rsidRPr="00C90B43">
        <w:rPr>
          <w:rFonts w:ascii="DIN Next LT Arabic" w:hAnsi="DIN Next LT Arabic" w:cs="DIN Next LT Arabic"/>
          <w:color w:val="000000"/>
          <w:sz w:val="24"/>
          <w:szCs w:val="24"/>
          <w:rtl/>
        </w:rPr>
        <w:t>لغرض التعديل أو الاستيضاح، فتبدأ المدة الواردة في هذا البند من تاريخ إعادة الجهة الحكومية</w:t>
      </w:r>
      <w:r w:rsidR="00AF14B3" w:rsidRPr="00C90B43">
        <w:rPr>
          <w:rFonts w:ascii="DIN Next LT Arabic" w:hAnsi="DIN Next LT Arabic" w:cs="DIN Next LT Arabic"/>
          <w:color w:val="000000"/>
          <w:sz w:val="24"/>
          <w:szCs w:val="24"/>
          <w:rtl/>
        </w:rPr>
        <w:t xml:space="preserve"> </w:t>
      </w:r>
      <w:r w:rsidRPr="00C90B43">
        <w:rPr>
          <w:rFonts w:ascii="DIN Next LT Arabic" w:hAnsi="DIN Next LT Arabic" w:cs="DIN Next LT Arabic"/>
          <w:color w:val="000000"/>
          <w:sz w:val="24"/>
          <w:szCs w:val="24"/>
          <w:rtl/>
        </w:rPr>
        <w:t>إرسال أمر الدفع بعد استكمالها ما يلزم بشأنه</w:t>
      </w:r>
      <w:r w:rsidRPr="00C90B43">
        <w:rPr>
          <w:rFonts w:ascii="DIN Next LT Arabic" w:hAnsi="DIN Next LT Arabic" w:cs="DIN Next LT Arabic"/>
          <w:color w:val="000000"/>
          <w:sz w:val="24"/>
          <w:szCs w:val="24"/>
        </w:rPr>
        <w:t>.</w:t>
      </w:r>
    </w:p>
    <w:bookmarkEnd w:id="368"/>
    <w:p w14:paraId="6FBD04AE" w14:textId="3542CF28" w:rsidR="00DA50F5" w:rsidRPr="00C90B43" w:rsidRDefault="00DA50F5" w:rsidP="00F22857">
      <w:pPr>
        <w:pStyle w:val="BodyText"/>
        <w:numPr>
          <w:ilvl w:val="0"/>
          <w:numId w:val="20"/>
        </w:numPr>
        <w:bidi/>
        <w:spacing w:before="240" w:after="0"/>
        <w:ind w:left="864" w:hanging="504"/>
        <w:jc w:val="both"/>
        <w:rPr>
          <w:rFonts w:ascii="DIN Next LT Arabic" w:hAnsi="DIN Next LT Arabic" w:cs="DIN Next LT Arabic"/>
          <w:color w:val="000000"/>
          <w:sz w:val="24"/>
          <w:szCs w:val="24"/>
          <w:rtl/>
        </w:rPr>
      </w:pPr>
      <w:r w:rsidRPr="00C90B43">
        <w:rPr>
          <w:rFonts w:ascii="DIN Next LT Arabic" w:hAnsi="DIN Next LT Arabic" w:cs="DIN Next LT Arabic"/>
          <w:color w:val="000000"/>
          <w:sz w:val="24"/>
          <w:szCs w:val="24"/>
          <w:rtl/>
        </w:rPr>
        <w:t>في حال وجود خلاف بين الجهة</w:t>
      </w:r>
      <w:r w:rsidR="008E2B8B">
        <w:rPr>
          <w:rFonts w:ascii="DIN Next LT Arabic" w:hAnsi="DIN Next LT Arabic" w:cs="DIN Next LT Arabic" w:hint="cs"/>
          <w:color w:val="000000"/>
          <w:sz w:val="24"/>
          <w:szCs w:val="24"/>
          <w:rtl/>
        </w:rPr>
        <w:t xml:space="preserve"> الحكومية</w:t>
      </w:r>
      <w:r w:rsidRPr="00C90B43">
        <w:rPr>
          <w:rFonts w:ascii="DIN Next LT Arabic" w:hAnsi="DIN Next LT Arabic" w:cs="DIN Next LT Arabic"/>
          <w:color w:val="000000"/>
          <w:sz w:val="24"/>
          <w:szCs w:val="24"/>
          <w:rtl/>
        </w:rPr>
        <w:t xml:space="preserve"> والمتعاقد، </w:t>
      </w:r>
      <w:r w:rsidR="004344C9">
        <w:rPr>
          <w:rFonts w:ascii="DIN Next LT Arabic" w:hAnsi="DIN Next LT Arabic" w:cs="DIN Next LT Arabic" w:hint="cs"/>
          <w:color w:val="000000"/>
          <w:sz w:val="24"/>
          <w:szCs w:val="24"/>
          <w:rtl/>
        </w:rPr>
        <w:t>ترفع</w:t>
      </w:r>
      <w:r w:rsidRPr="00C90B43">
        <w:rPr>
          <w:rFonts w:ascii="DIN Next LT Arabic" w:hAnsi="DIN Next LT Arabic" w:cs="DIN Next LT Arabic"/>
          <w:color w:val="000000"/>
          <w:sz w:val="24"/>
          <w:szCs w:val="24"/>
          <w:rtl/>
        </w:rPr>
        <w:t xml:space="preserve"> الجهة </w:t>
      </w:r>
      <w:r w:rsidR="008E2B8B">
        <w:rPr>
          <w:rFonts w:ascii="DIN Next LT Arabic" w:hAnsi="DIN Next LT Arabic" w:cs="DIN Next LT Arabic" w:hint="cs"/>
          <w:color w:val="000000"/>
          <w:sz w:val="24"/>
          <w:szCs w:val="24"/>
          <w:rtl/>
        </w:rPr>
        <w:t xml:space="preserve">الحكومية </w:t>
      </w:r>
      <w:r w:rsidRPr="00C90B43">
        <w:rPr>
          <w:rFonts w:ascii="DIN Next LT Arabic" w:hAnsi="DIN Next LT Arabic" w:cs="DIN Next LT Arabic"/>
          <w:color w:val="000000"/>
          <w:sz w:val="24"/>
          <w:szCs w:val="24"/>
          <w:rtl/>
        </w:rPr>
        <w:t>مط</w:t>
      </w:r>
      <w:r w:rsidR="004344C9">
        <w:rPr>
          <w:rFonts w:ascii="DIN Next LT Arabic" w:hAnsi="DIN Next LT Arabic" w:cs="DIN Next LT Arabic"/>
          <w:color w:val="000000"/>
          <w:sz w:val="24"/>
          <w:szCs w:val="24"/>
          <w:rtl/>
        </w:rPr>
        <w:t>البة المتعاقد مرفقًا بها ما لد</w:t>
      </w:r>
      <w:r w:rsidR="004344C9">
        <w:rPr>
          <w:rFonts w:ascii="DIN Next LT Arabic" w:hAnsi="DIN Next LT Arabic" w:cs="DIN Next LT Arabic" w:hint="cs"/>
          <w:color w:val="000000"/>
          <w:sz w:val="24"/>
          <w:szCs w:val="24"/>
          <w:rtl/>
        </w:rPr>
        <w:t>ى المتعاقد</w:t>
      </w:r>
      <w:r w:rsidRPr="00C90B43">
        <w:rPr>
          <w:rFonts w:ascii="DIN Next LT Arabic" w:hAnsi="DIN Next LT Arabic" w:cs="DIN Next LT Arabic"/>
          <w:color w:val="000000"/>
          <w:sz w:val="24"/>
          <w:szCs w:val="24"/>
          <w:rtl/>
        </w:rPr>
        <w:t xml:space="preserve"> من تحفظات إلى الجهة الحكومية</w:t>
      </w:r>
      <w:r w:rsidR="00B94FDE" w:rsidRPr="00C90B43">
        <w:rPr>
          <w:rFonts w:ascii="DIN Next LT Arabic" w:hAnsi="DIN Next LT Arabic" w:cs="DIN Next LT Arabic"/>
          <w:color w:val="000000"/>
          <w:sz w:val="24"/>
          <w:szCs w:val="24"/>
          <w:rtl/>
        </w:rPr>
        <w:t xml:space="preserve"> </w:t>
      </w:r>
      <w:r w:rsidRPr="00C90B43">
        <w:rPr>
          <w:rFonts w:ascii="DIN Next LT Arabic" w:hAnsi="DIN Next LT Arabic" w:cs="DIN Next LT Arabic"/>
          <w:color w:val="000000"/>
          <w:sz w:val="24"/>
          <w:szCs w:val="24"/>
          <w:rtl/>
        </w:rPr>
        <w:t>خلال (</w:t>
      </w:r>
      <w:r w:rsidR="00547D8A" w:rsidRPr="00C90B43">
        <w:rPr>
          <w:rFonts w:ascii="DIN Next LT Arabic" w:hAnsi="DIN Next LT Arabic" w:cs="DIN Next LT Arabic"/>
          <w:color w:val="000000"/>
          <w:sz w:val="24"/>
          <w:szCs w:val="24"/>
          <w:rtl/>
        </w:rPr>
        <w:t>10</w:t>
      </w:r>
      <w:r w:rsidRPr="00C90B43">
        <w:rPr>
          <w:rFonts w:ascii="DIN Next LT Arabic" w:hAnsi="DIN Next LT Arabic" w:cs="DIN Next LT Arabic"/>
          <w:color w:val="000000"/>
          <w:sz w:val="24"/>
          <w:szCs w:val="24"/>
          <w:rtl/>
        </w:rPr>
        <w:t xml:space="preserve">) </w:t>
      </w:r>
      <w:r w:rsidR="00547D8A" w:rsidRPr="00C90B43">
        <w:rPr>
          <w:rFonts w:ascii="DIN Next LT Arabic" w:hAnsi="DIN Next LT Arabic" w:cs="DIN Next LT Arabic"/>
          <w:color w:val="000000"/>
          <w:sz w:val="24"/>
          <w:szCs w:val="24"/>
          <w:rtl/>
        </w:rPr>
        <w:t xml:space="preserve">عشرة </w:t>
      </w:r>
      <w:r w:rsidRPr="00C90B43">
        <w:rPr>
          <w:rFonts w:ascii="DIN Next LT Arabic" w:hAnsi="DIN Next LT Arabic" w:cs="DIN Next LT Arabic"/>
          <w:color w:val="000000"/>
          <w:sz w:val="24"/>
          <w:szCs w:val="24"/>
          <w:rtl/>
        </w:rPr>
        <w:t>أيام عمل من تاريخ تسلُّمه</w:t>
      </w:r>
      <w:r w:rsidR="004344C9">
        <w:rPr>
          <w:rFonts w:ascii="DIN Next LT Arabic" w:hAnsi="DIN Next LT Arabic" w:cs="DIN Next LT Arabic" w:hint="cs"/>
          <w:color w:val="000000"/>
          <w:sz w:val="24"/>
          <w:szCs w:val="24"/>
          <w:rtl/>
        </w:rPr>
        <w:t>ا</w:t>
      </w:r>
      <w:r w:rsidRPr="00C90B43">
        <w:rPr>
          <w:rFonts w:ascii="DIN Next LT Arabic" w:hAnsi="DIN Next LT Arabic" w:cs="DIN Next LT Arabic"/>
          <w:color w:val="000000"/>
          <w:sz w:val="24"/>
          <w:szCs w:val="24"/>
          <w:rtl/>
        </w:rPr>
        <w:t xml:space="preserve"> المطالبة، وعلى الجهة الحكومية</w:t>
      </w:r>
      <w:r w:rsidR="00B94FDE" w:rsidRPr="00C90B43">
        <w:rPr>
          <w:rFonts w:ascii="DIN Next LT Arabic" w:hAnsi="DIN Next LT Arabic" w:cs="DIN Next LT Arabic"/>
          <w:color w:val="000000"/>
          <w:sz w:val="24"/>
          <w:szCs w:val="24"/>
          <w:rtl/>
        </w:rPr>
        <w:t xml:space="preserve"> </w:t>
      </w:r>
      <w:r w:rsidRPr="00C90B43">
        <w:rPr>
          <w:rFonts w:ascii="DIN Next LT Arabic" w:hAnsi="DIN Next LT Arabic" w:cs="DIN Next LT Arabic"/>
          <w:color w:val="000000"/>
          <w:sz w:val="24"/>
          <w:szCs w:val="24"/>
          <w:rtl/>
        </w:rPr>
        <w:t xml:space="preserve">الفصل في موضوع الخلاف خلال (15) خمسة عشر يوم عمل من تلقيها المطالبة </w:t>
      </w:r>
      <w:bookmarkStart w:id="369" w:name="_Hlk25238727"/>
      <w:r w:rsidRPr="00C90B43">
        <w:rPr>
          <w:rFonts w:ascii="DIN Next LT Arabic" w:hAnsi="DIN Next LT Arabic" w:cs="DIN Next LT Arabic"/>
          <w:color w:val="000000"/>
          <w:sz w:val="24"/>
          <w:szCs w:val="24"/>
          <w:rtl/>
        </w:rPr>
        <w:t>على أن تقوم الجهة الحكومية</w:t>
      </w:r>
      <w:r w:rsidR="00B94FDE" w:rsidRPr="00C90B43">
        <w:rPr>
          <w:rFonts w:ascii="DIN Next LT Arabic" w:hAnsi="DIN Next LT Arabic" w:cs="DIN Next LT Arabic"/>
          <w:color w:val="000000"/>
          <w:sz w:val="24"/>
          <w:szCs w:val="24"/>
          <w:rtl/>
        </w:rPr>
        <w:t xml:space="preserve"> </w:t>
      </w:r>
      <w:r w:rsidRPr="00C90B43">
        <w:rPr>
          <w:rFonts w:ascii="DIN Next LT Arabic" w:hAnsi="DIN Next LT Arabic" w:cs="DIN Next LT Arabic"/>
          <w:color w:val="000000"/>
          <w:sz w:val="24"/>
          <w:szCs w:val="24"/>
          <w:rtl/>
        </w:rPr>
        <w:t>بصرف المستحقات التي لا تكون موضوع خلاف.</w:t>
      </w:r>
    </w:p>
    <w:p w14:paraId="41697834" w14:textId="0D694737" w:rsidR="00DA50F5" w:rsidRPr="00C90B43" w:rsidRDefault="00DA50F5" w:rsidP="00F22857">
      <w:pPr>
        <w:pStyle w:val="Heading3"/>
        <w:numPr>
          <w:ilvl w:val="0"/>
          <w:numId w:val="38"/>
        </w:numPr>
        <w:pBdr>
          <w:top w:val="single" w:sz="4" w:space="1" w:color="auto"/>
        </w:pBdr>
        <w:bidi/>
        <w:spacing w:before="240" w:after="0"/>
        <w:jc w:val="both"/>
        <w:rPr>
          <w:rFonts w:ascii="DIN Next LT Arabic" w:hAnsi="DIN Next LT Arabic" w:cs="DIN Next LT Arabic"/>
          <w:color w:val="000000"/>
          <w:szCs w:val="24"/>
          <w:rtl/>
        </w:rPr>
      </w:pPr>
      <w:bookmarkStart w:id="370" w:name="_Toc20321638"/>
      <w:bookmarkStart w:id="371" w:name="_Toc39687547"/>
      <w:bookmarkStart w:id="372" w:name="_Toc39798029"/>
      <w:bookmarkStart w:id="373" w:name="_Toc41663762"/>
      <w:bookmarkEnd w:id="369"/>
      <w:r w:rsidRPr="00C90B43">
        <w:rPr>
          <w:rFonts w:ascii="DIN Next LT Arabic" w:hAnsi="DIN Next LT Arabic" w:cs="DIN Next LT Arabic"/>
          <w:color w:val="000000" w:themeColor="text1"/>
          <w:szCs w:val="24"/>
          <w:rtl/>
        </w:rPr>
        <w:t xml:space="preserve">تعديل </w:t>
      </w:r>
      <w:r w:rsidRPr="00C90B43">
        <w:rPr>
          <w:rFonts w:ascii="DIN Next LT Arabic" w:hAnsi="DIN Next LT Arabic" w:cs="DIN Next LT Arabic"/>
          <w:color w:val="000000"/>
          <w:szCs w:val="24"/>
          <w:rtl/>
        </w:rPr>
        <w:t xml:space="preserve">أسعار </w:t>
      </w:r>
      <w:bookmarkEnd w:id="370"/>
      <w:r w:rsidR="00DB4A62">
        <w:rPr>
          <w:rFonts w:ascii="DIN Next LT Arabic" w:hAnsi="DIN Next LT Arabic" w:cs="DIN Next LT Arabic" w:hint="cs"/>
          <w:color w:val="000000"/>
          <w:szCs w:val="24"/>
          <w:rtl/>
        </w:rPr>
        <w:t xml:space="preserve">الاتفاقية </w:t>
      </w:r>
      <w:r w:rsidR="00B90B6B">
        <w:rPr>
          <w:rFonts w:ascii="DIN Next LT Arabic" w:hAnsi="DIN Next LT Arabic" w:cs="DIN Next LT Arabic" w:hint="cs"/>
          <w:color w:val="000000"/>
          <w:szCs w:val="24"/>
          <w:rtl/>
        </w:rPr>
        <w:t>وأوامر الشراء</w:t>
      </w:r>
      <w:bookmarkEnd w:id="371"/>
      <w:bookmarkEnd w:id="372"/>
      <w:bookmarkEnd w:id="373"/>
    </w:p>
    <w:p w14:paraId="06353970" w14:textId="7AA12BCD" w:rsidR="00DA50F5" w:rsidRPr="00C90B43" w:rsidRDefault="00946A4A" w:rsidP="0004549B">
      <w:pPr>
        <w:bidi/>
        <w:spacing w:before="240"/>
        <w:jc w:val="both"/>
        <w:rPr>
          <w:rFonts w:ascii="DIN Next LT Arabic" w:hAnsi="DIN Next LT Arabic" w:cs="DIN Next LT Arabic"/>
          <w:sz w:val="24"/>
          <w:szCs w:val="24"/>
          <w:rtl/>
        </w:rPr>
      </w:pPr>
      <w:bookmarkStart w:id="374" w:name="_Hlk35517218"/>
      <w:r w:rsidRPr="00C90B43">
        <w:rPr>
          <w:rFonts w:ascii="DIN Next LT Arabic" w:hAnsi="DIN Next LT Arabic" w:cs="DIN Next LT Arabic"/>
          <w:b/>
          <w:bCs/>
          <w:color w:val="000000"/>
          <w:sz w:val="24"/>
          <w:szCs w:val="24"/>
          <w:u w:val="single"/>
          <w:shd w:val="clear" w:color="auto" w:fill="FFFFFF"/>
          <w:rtl/>
        </w:rPr>
        <w:t>أولًا</w:t>
      </w:r>
      <w:r w:rsidRPr="00C90B43">
        <w:rPr>
          <w:rFonts w:ascii="DIN Next LT Arabic" w:hAnsi="DIN Next LT Arabic" w:cs="DIN Next LT Arabic"/>
          <w:b/>
          <w:bCs/>
          <w:color w:val="000000"/>
          <w:sz w:val="24"/>
          <w:szCs w:val="24"/>
          <w:shd w:val="clear" w:color="auto" w:fill="FFFFFF"/>
          <w:rtl/>
        </w:rPr>
        <w:t xml:space="preserve">: </w:t>
      </w:r>
      <w:r w:rsidRPr="00C90B43">
        <w:rPr>
          <w:rFonts w:ascii="DIN Next LT Arabic" w:hAnsi="DIN Next LT Arabic" w:cs="DIN Next LT Arabic"/>
          <w:sz w:val="24"/>
          <w:szCs w:val="24"/>
          <w:rtl/>
        </w:rPr>
        <w:t xml:space="preserve">مع مراعاة </w:t>
      </w:r>
      <w:r w:rsidRPr="0004549B">
        <w:rPr>
          <w:rFonts w:ascii="DIN Next LT Arabic" w:hAnsi="DIN Next LT Arabic" w:cs="DIN Next LT Arabic"/>
          <w:sz w:val="24"/>
          <w:szCs w:val="24"/>
          <w:rtl/>
        </w:rPr>
        <w:t xml:space="preserve">التغييرات والتعديلات التي </w:t>
      </w:r>
      <w:r w:rsidR="00E506DF" w:rsidRPr="0004549B">
        <w:rPr>
          <w:rFonts w:ascii="DIN Next LT Arabic" w:hAnsi="DIN Next LT Arabic" w:cs="DIN Next LT Arabic" w:hint="cs"/>
          <w:sz w:val="24"/>
          <w:szCs w:val="24"/>
          <w:rtl/>
        </w:rPr>
        <w:t>ت</w:t>
      </w:r>
      <w:r w:rsidR="00E506DF" w:rsidRPr="0004549B">
        <w:rPr>
          <w:rFonts w:ascii="DIN Next LT Arabic" w:hAnsi="DIN Next LT Arabic" w:cs="DIN Next LT Arabic"/>
          <w:sz w:val="24"/>
          <w:szCs w:val="24"/>
          <w:rtl/>
        </w:rPr>
        <w:t xml:space="preserve">جيزها هذه الاتفاقية </w:t>
      </w:r>
      <w:r w:rsidRPr="0004549B">
        <w:rPr>
          <w:rFonts w:ascii="DIN Next LT Arabic" w:hAnsi="DIN Next LT Arabic" w:cs="DIN Next LT Arabic"/>
          <w:sz w:val="24"/>
          <w:szCs w:val="24"/>
          <w:rtl/>
        </w:rPr>
        <w:t xml:space="preserve">بموجب أحكام طلبات التغيير كذا </w:t>
      </w:r>
      <w:r w:rsidR="00326AEC" w:rsidRPr="0004549B">
        <w:rPr>
          <w:rFonts w:ascii="DIN Next LT Arabic" w:hAnsi="DIN Next LT Arabic" w:cs="DIN Next LT Arabic"/>
          <w:sz w:val="24"/>
          <w:szCs w:val="24"/>
          <w:rtl/>
        </w:rPr>
        <w:t>زيادة التزامات المتعاقد وتخفيضها المذكور في النظام واللائحة</w:t>
      </w:r>
      <w:r w:rsidRPr="0004549B">
        <w:rPr>
          <w:rFonts w:ascii="DIN Next LT Arabic" w:hAnsi="DIN Next LT Arabic" w:cs="DIN Next LT Arabic"/>
          <w:sz w:val="24"/>
          <w:szCs w:val="24"/>
          <w:rtl/>
        </w:rPr>
        <w:t>، فلا يجوز</w:t>
      </w:r>
      <w:r w:rsidRPr="00C90B43">
        <w:rPr>
          <w:rFonts w:ascii="DIN Next LT Arabic" w:hAnsi="DIN Next LT Arabic" w:cs="DIN Next LT Arabic"/>
          <w:sz w:val="24"/>
          <w:szCs w:val="24"/>
          <w:rtl/>
        </w:rPr>
        <w:t xml:space="preserve"> تعديل أسعار </w:t>
      </w:r>
      <w:r w:rsidR="0007718E">
        <w:rPr>
          <w:rFonts w:ascii="DIN Next LT Arabic" w:hAnsi="DIN Next LT Arabic" w:cs="DIN Next LT Arabic" w:hint="cs"/>
          <w:sz w:val="24"/>
          <w:szCs w:val="24"/>
          <w:rtl/>
        </w:rPr>
        <w:t>الاتفاقية</w:t>
      </w:r>
      <w:r w:rsidR="0007718E" w:rsidRPr="00C90B43">
        <w:rPr>
          <w:rFonts w:ascii="DIN Next LT Arabic" w:hAnsi="DIN Next LT Arabic" w:cs="DIN Next LT Arabic"/>
          <w:sz w:val="24"/>
          <w:szCs w:val="24"/>
          <w:rtl/>
        </w:rPr>
        <w:t xml:space="preserve"> </w:t>
      </w:r>
      <w:r w:rsidR="00B90B6B">
        <w:rPr>
          <w:rFonts w:ascii="DIN Next LT Arabic" w:hAnsi="DIN Next LT Arabic" w:cs="DIN Next LT Arabic" w:hint="cs"/>
          <w:sz w:val="24"/>
          <w:szCs w:val="24"/>
          <w:rtl/>
        </w:rPr>
        <w:t xml:space="preserve">أو أمر الشراء </w:t>
      </w:r>
      <w:r w:rsidRPr="00C90B43">
        <w:rPr>
          <w:rFonts w:ascii="DIN Next LT Arabic" w:hAnsi="DIN Next LT Arabic" w:cs="DIN Next LT Arabic"/>
          <w:sz w:val="24"/>
          <w:szCs w:val="24"/>
          <w:rtl/>
        </w:rPr>
        <w:t>إلا في الحالات الآتية</w:t>
      </w:r>
      <w:r w:rsidR="00DA50F5" w:rsidRPr="00C90B43">
        <w:rPr>
          <w:rFonts w:ascii="DIN Next LT Arabic" w:hAnsi="DIN Next LT Arabic" w:cs="DIN Next LT Arabic"/>
          <w:sz w:val="24"/>
          <w:szCs w:val="24"/>
        </w:rPr>
        <w:t>:</w:t>
      </w:r>
    </w:p>
    <w:bookmarkEnd w:id="374"/>
    <w:p w14:paraId="42E9294C" w14:textId="77777777" w:rsidR="00DA50F5" w:rsidRPr="00C90B43" w:rsidRDefault="00DA50F5" w:rsidP="00F22857">
      <w:pPr>
        <w:pStyle w:val="BodyText"/>
        <w:numPr>
          <w:ilvl w:val="0"/>
          <w:numId w:val="27"/>
        </w:numPr>
        <w:bidi/>
        <w:spacing w:before="240" w:after="0"/>
        <w:jc w:val="both"/>
        <w:rPr>
          <w:rFonts w:ascii="DIN Next LT Arabic" w:hAnsi="DIN Next LT Arabic" w:cs="DIN Next LT Arabic"/>
          <w:sz w:val="24"/>
          <w:szCs w:val="24"/>
        </w:rPr>
      </w:pPr>
      <w:r w:rsidRPr="00C90B43">
        <w:rPr>
          <w:rFonts w:ascii="DIN Next LT Arabic" w:hAnsi="DIN Next LT Arabic" w:cs="DIN Next LT Arabic"/>
          <w:sz w:val="24"/>
          <w:szCs w:val="24"/>
          <w:rtl/>
        </w:rPr>
        <w:t>تغيّر أسعار الأصناف أو المواد المسعرة رسميًّا الرئيسة الداخلة في بنود المنافسة والتي تحددها اللائحة.</w:t>
      </w:r>
    </w:p>
    <w:p w14:paraId="05E21783" w14:textId="77777777" w:rsidR="00DA50F5" w:rsidRPr="00C90B43" w:rsidRDefault="00DA50F5" w:rsidP="00F22857">
      <w:pPr>
        <w:pStyle w:val="BodyText"/>
        <w:numPr>
          <w:ilvl w:val="0"/>
          <w:numId w:val="27"/>
        </w:numPr>
        <w:bidi/>
        <w:spacing w:before="240" w:after="0"/>
        <w:jc w:val="both"/>
        <w:rPr>
          <w:rFonts w:ascii="DIN Next LT Arabic" w:hAnsi="DIN Next LT Arabic" w:cs="DIN Next LT Arabic"/>
          <w:sz w:val="24"/>
          <w:szCs w:val="24"/>
        </w:rPr>
      </w:pPr>
      <w:r w:rsidRPr="00C90B43">
        <w:rPr>
          <w:rFonts w:ascii="DIN Next LT Arabic" w:hAnsi="DIN Next LT Arabic" w:cs="DIN Next LT Arabic"/>
          <w:sz w:val="24"/>
          <w:szCs w:val="24"/>
          <w:rtl/>
        </w:rPr>
        <w:t xml:space="preserve">تعديل التعرفة الجمركية أو الرسوم أو الضرائب. </w:t>
      </w:r>
    </w:p>
    <w:p w14:paraId="4DACBA55" w14:textId="011FB625" w:rsidR="00DA50F5" w:rsidRPr="00C90B43" w:rsidRDefault="00DA50F5" w:rsidP="00F22857">
      <w:pPr>
        <w:pStyle w:val="BodyText"/>
        <w:numPr>
          <w:ilvl w:val="0"/>
          <w:numId w:val="27"/>
        </w:numPr>
        <w:bidi/>
        <w:spacing w:before="240" w:after="0"/>
        <w:jc w:val="both"/>
        <w:rPr>
          <w:rFonts w:ascii="DIN Next LT Arabic" w:hAnsi="DIN Next LT Arabic" w:cs="DIN Next LT Arabic"/>
          <w:sz w:val="24"/>
          <w:szCs w:val="24"/>
        </w:rPr>
      </w:pPr>
      <w:r w:rsidRPr="00C90B43">
        <w:rPr>
          <w:rFonts w:ascii="DIN Next LT Arabic" w:hAnsi="DIN Next LT Arabic" w:cs="DIN Next LT Arabic"/>
          <w:sz w:val="24"/>
          <w:szCs w:val="24"/>
          <w:rtl/>
        </w:rPr>
        <w:t xml:space="preserve">إذا حصلت أثناء تنفيذ </w:t>
      </w:r>
      <w:r w:rsidR="00EE3DCA">
        <w:rPr>
          <w:rFonts w:ascii="DIN Next LT Arabic" w:hAnsi="DIN Next LT Arabic" w:cs="DIN Next LT Arabic" w:hint="cs"/>
          <w:sz w:val="24"/>
          <w:szCs w:val="24"/>
          <w:rtl/>
        </w:rPr>
        <w:t>الاتفاقية أو أمر الشراء</w:t>
      </w:r>
      <w:r w:rsidR="00EE3DCA"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صعوبات مادية لم يكن بالإمكان توقعها.</w:t>
      </w:r>
    </w:p>
    <w:p w14:paraId="76751C21" w14:textId="389B6D67" w:rsidR="00DA50F5" w:rsidRPr="00C90B43" w:rsidRDefault="00DA50F5" w:rsidP="00B90B6B">
      <w:pPr>
        <w:pStyle w:val="BodyText"/>
        <w:bidi/>
        <w:spacing w:before="240" w:after="0"/>
        <w:jc w:val="both"/>
        <w:rPr>
          <w:rFonts w:ascii="DIN Next LT Arabic" w:hAnsi="DIN Next LT Arabic" w:cs="DIN Next LT Arabic"/>
          <w:sz w:val="24"/>
          <w:szCs w:val="24"/>
          <w:rtl/>
        </w:rPr>
      </w:pPr>
      <w:r w:rsidRPr="00C90B43">
        <w:rPr>
          <w:rFonts w:ascii="DIN Next LT Arabic" w:hAnsi="DIN Next LT Arabic" w:cs="DIN Next LT Arabic"/>
          <w:b/>
          <w:bCs/>
          <w:color w:val="000000"/>
          <w:sz w:val="24"/>
          <w:szCs w:val="24"/>
          <w:u w:val="single"/>
          <w:shd w:val="clear" w:color="auto" w:fill="FFFFFF"/>
          <w:rtl/>
        </w:rPr>
        <w:t>ثانيًا</w:t>
      </w:r>
      <w:r w:rsidRPr="00C90B43">
        <w:rPr>
          <w:rFonts w:ascii="DIN Next LT Arabic" w:hAnsi="DIN Next LT Arabic" w:cs="DIN Next LT Arabic"/>
          <w:b/>
          <w:bCs/>
          <w:color w:val="000000"/>
          <w:sz w:val="24"/>
          <w:szCs w:val="24"/>
          <w:shd w:val="clear" w:color="auto" w:fill="FFFFFF"/>
          <w:rtl/>
        </w:rPr>
        <w:t>:</w:t>
      </w:r>
      <w:r w:rsidRPr="00C90B43">
        <w:rPr>
          <w:rFonts w:ascii="DIN Next LT Arabic" w:hAnsi="DIN Next LT Arabic" w:cs="DIN Next LT Arabic"/>
          <w:sz w:val="24"/>
          <w:szCs w:val="24"/>
          <w:rtl/>
        </w:rPr>
        <w:t xml:space="preserve"> يتم تعديل أسعار </w:t>
      </w:r>
      <w:r w:rsidR="00B90B6B">
        <w:rPr>
          <w:rFonts w:ascii="DIN Next LT Arabic" w:hAnsi="DIN Next LT Arabic" w:cs="DIN Next LT Arabic" w:hint="cs"/>
          <w:sz w:val="24"/>
          <w:szCs w:val="24"/>
          <w:rtl/>
        </w:rPr>
        <w:t>الاتفاقية أو أمر الشراء</w:t>
      </w:r>
      <w:r w:rsidR="00B90B6B"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 xml:space="preserve">في الحالات </w:t>
      </w:r>
      <w:r w:rsidR="00525BC3" w:rsidRPr="00C90B43">
        <w:rPr>
          <w:rFonts w:ascii="DIN Next LT Arabic" w:hAnsi="DIN Next LT Arabic" w:cs="DIN Next LT Arabic"/>
          <w:sz w:val="24"/>
          <w:szCs w:val="24"/>
          <w:rtl/>
        </w:rPr>
        <w:t>المحددة في هذا البند وفقًا للأحكام التالية:</w:t>
      </w:r>
    </w:p>
    <w:p w14:paraId="05C5023F" w14:textId="77777777" w:rsidR="00DA50F5" w:rsidRPr="00C90B43" w:rsidRDefault="00DA50F5" w:rsidP="00FE4726">
      <w:pPr>
        <w:pStyle w:val="BodyText"/>
        <w:bidi/>
        <w:spacing w:before="240" w:after="0"/>
        <w:jc w:val="both"/>
        <w:rPr>
          <w:rFonts w:ascii="DIN Next LT Arabic" w:hAnsi="DIN Next LT Arabic" w:cs="DIN Next LT Arabic"/>
          <w:sz w:val="24"/>
          <w:szCs w:val="24"/>
          <w:rtl/>
        </w:rPr>
      </w:pPr>
      <w:r w:rsidRPr="00C90B43">
        <w:rPr>
          <w:rFonts w:ascii="DIN Next LT Arabic" w:hAnsi="DIN Next LT Arabic" w:cs="DIN Next LT Arabic"/>
          <w:sz w:val="24"/>
          <w:szCs w:val="24"/>
          <w:rtl/>
        </w:rPr>
        <w:t xml:space="preserve">يتم التعويض في </w:t>
      </w:r>
      <w:r w:rsidRPr="004344C9">
        <w:rPr>
          <w:rFonts w:ascii="DIN Next LT Arabic" w:hAnsi="DIN Next LT Arabic" w:cs="DIN Next LT Arabic"/>
          <w:sz w:val="24"/>
          <w:szCs w:val="24"/>
          <w:rtl/>
        </w:rPr>
        <w:t>حال تعديل التعرفة الجمركية أو الرسوم أو الضرائب أو الأصناف أو المواد المسعرة رسميًا بالزيادة – بعد تاريخ تقديم العرض - مع مراعاة</w:t>
      </w:r>
      <w:r w:rsidRPr="00C90B43">
        <w:rPr>
          <w:rFonts w:ascii="DIN Next LT Arabic" w:hAnsi="DIN Next LT Arabic" w:cs="DIN Next LT Arabic"/>
          <w:sz w:val="24"/>
          <w:szCs w:val="24"/>
          <w:rtl/>
        </w:rPr>
        <w:t xml:space="preserve"> ما يلي</w:t>
      </w:r>
      <w:r w:rsidRPr="00C90B43">
        <w:rPr>
          <w:rFonts w:ascii="DIN Next LT Arabic" w:hAnsi="DIN Next LT Arabic" w:cs="DIN Next LT Arabic"/>
          <w:sz w:val="24"/>
          <w:szCs w:val="24"/>
        </w:rPr>
        <w:t>:</w:t>
      </w:r>
    </w:p>
    <w:p w14:paraId="71F3DFDC" w14:textId="3DC0D898" w:rsidR="00DA50F5" w:rsidRPr="00C90B43" w:rsidRDefault="00DA50F5" w:rsidP="00F22857">
      <w:pPr>
        <w:pStyle w:val="BodyText"/>
        <w:numPr>
          <w:ilvl w:val="0"/>
          <w:numId w:val="29"/>
        </w:numPr>
        <w:bidi/>
        <w:spacing w:before="240" w:after="0"/>
        <w:jc w:val="both"/>
        <w:rPr>
          <w:rFonts w:ascii="DIN Next LT Arabic" w:hAnsi="DIN Next LT Arabic" w:cs="DIN Next LT Arabic"/>
          <w:sz w:val="24"/>
          <w:szCs w:val="24"/>
        </w:rPr>
      </w:pPr>
      <w:r w:rsidRPr="00C90B43">
        <w:rPr>
          <w:rFonts w:ascii="DIN Next LT Arabic" w:hAnsi="DIN Next LT Arabic" w:cs="DIN Next LT Arabic"/>
          <w:sz w:val="24"/>
          <w:szCs w:val="24"/>
          <w:rtl/>
        </w:rPr>
        <w:t xml:space="preserve">أن يثبت المتعاقد أنه دفع التعرفة الجمركية أو الرسوم أو الضرائب أو الأصناف أو المواد المسعرة رسميًّا على أساس الفئات المعدلة بالزيادة نتيجة توريده مواد مخصصة لأعمال </w:t>
      </w:r>
      <w:r w:rsidR="00B90B6B">
        <w:rPr>
          <w:rFonts w:ascii="DIN Next LT Arabic" w:hAnsi="DIN Next LT Arabic" w:cs="DIN Next LT Arabic" w:hint="cs"/>
          <w:sz w:val="24"/>
          <w:szCs w:val="24"/>
          <w:rtl/>
        </w:rPr>
        <w:t>الاتفاقية وأمر الشراء</w:t>
      </w:r>
      <w:r w:rsidRPr="00C90B43">
        <w:rPr>
          <w:rFonts w:ascii="DIN Next LT Arabic" w:hAnsi="DIN Next LT Arabic" w:cs="DIN Next LT Arabic"/>
          <w:sz w:val="24"/>
          <w:szCs w:val="24"/>
          <w:rtl/>
        </w:rPr>
        <w:t>.</w:t>
      </w:r>
    </w:p>
    <w:p w14:paraId="33DFE4DF" w14:textId="2A420BCC" w:rsidR="00DA50F5" w:rsidRPr="00C90B43" w:rsidRDefault="00DA50F5" w:rsidP="00F22857">
      <w:pPr>
        <w:pStyle w:val="BodyText"/>
        <w:numPr>
          <w:ilvl w:val="0"/>
          <w:numId w:val="29"/>
        </w:numPr>
        <w:bidi/>
        <w:spacing w:before="240" w:after="0"/>
        <w:jc w:val="both"/>
        <w:rPr>
          <w:rFonts w:ascii="DIN Next LT Arabic" w:hAnsi="DIN Next LT Arabic" w:cs="DIN Next LT Arabic"/>
          <w:sz w:val="24"/>
          <w:szCs w:val="24"/>
        </w:rPr>
      </w:pPr>
      <w:r w:rsidRPr="00C90B43">
        <w:rPr>
          <w:rFonts w:ascii="DIN Next LT Arabic" w:hAnsi="DIN Next LT Arabic" w:cs="DIN Next LT Arabic"/>
          <w:sz w:val="24"/>
          <w:szCs w:val="24"/>
          <w:rtl/>
        </w:rPr>
        <w:t xml:space="preserve">ألّا يكون تعديل التعرفة الجمركية أو الرسوم أو الضرائب أو الأصناف أو المواد المسعرة رسميًّا قد صدر بعد انتهاء المدة المحددة </w:t>
      </w:r>
      <w:r w:rsidRPr="004344C9">
        <w:rPr>
          <w:rFonts w:ascii="DIN Next LT Arabic" w:hAnsi="DIN Next LT Arabic" w:cs="DIN Next LT Arabic"/>
          <w:sz w:val="24"/>
          <w:szCs w:val="24"/>
          <w:rtl/>
        </w:rPr>
        <w:t xml:space="preserve">لتنفيذ </w:t>
      </w:r>
      <w:r w:rsidR="00B90B6B" w:rsidRPr="004344C9">
        <w:rPr>
          <w:rFonts w:ascii="DIN Next LT Arabic" w:hAnsi="DIN Next LT Arabic" w:cs="DIN Next LT Arabic" w:hint="eastAsia"/>
          <w:sz w:val="24"/>
          <w:szCs w:val="24"/>
          <w:rtl/>
        </w:rPr>
        <w:t>أمر</w:t>
      </w:r>
      <w:r w:rsidR="00B90B6B" w:rsidRPr="004344C9">
        <w:rPr>
          <w:rFonts w:ascii="DIN Next LT Arabic" w:hAnsi="DIN Next LT Arabic" w:cs="DIN Next LT Arabic"/>
          <w:sz w:val="24"/>
          <w:szCs w:val="24"/>
          <w:rtl/>
        </w:rPr>
        <w:t xml:space="preserve"> </w:t>
      </w:r>
      <w:r w:rsidR="00B90B6B" w:rsidRPr="004344C9">
        <w:rPr>
          <w:rFonts w:ascii="DIN Next LT Arabic" w:hAnsi="DIN Next LT Arabic" w:cs="DIN Next LT Arabic" w:hint="eastAsia"/>
          <w:sz w:val="24"/>
          <w:szCs w:val="24"/>
          <w:rtl/>
        </w:rPr>
        <w:t>الشراء</w:t>
      </w:r>
      <w:r w:rsidRPr="004344C9">
        <w:rPr>
          <w:rFonts w:ascii="DIN Next LT Arabic" w:hAnsi="DIN Next LT Arabic" w:cs="DIN Next LT Arabic"/>
          <w:sz w:val="24"/>
          <w:szCs w:val="24"/>
          <w:rtl/>
        </w:rPr>
        <w:t>،</w:t>
      </w:r>
      <w:r w:rsidRPr="00C90B43">
        <w:rPr>
          <w:rFonts w:ascii="DIN Next LT Arabic" w:hAnsi="DIN Next LT Arabic" w:cs="DIN Next LT Arabic"/>
          <w:sz w:val="24"/>
          <w:szCs w:val="24"/>
          <w:rtl/>
        </w:rPr>
        <w:t xml:space="preserve"> أو أن يكون تحمل المتعاقد لها نتيجة تأخره في التنفيذ، إلا إذا أثبت أن التأخير كان بسبب خارج عن إرادته</w:t>
      </w:r>
      <w:r w:rsidRPr="00C90B43">
        <w:rPr>
          <w:rFonts w:ascii="DIN Next LT Arabic" w:hAnsi="DIN Next LT Arabic" w:cs="DIN Next LT Arabic"/>
          <w:sz w:val="24"/>
          <w:szCs w:val="24"/>
        </w:rPr>
        <w:t>.</w:t>
      </w:r>
      <w:r w:rsidRPr="00C90B43">
        <w:rPr>
          <w:rFonts w:ascii="DIN Next LT Arabic" w:hAnsi="DIN Next LT Arabic" w:cs="DIN Next LT Arabic"/>
          <w:sz w:val="24"/>
          <w:szCs w:val="24"/>
          <w:rtl/>
        </w:rPr>
        <w:t xml:space="preserve"> وفي جميع الأحوال يخصم من المتعاقد مقدار الفرق في الرسوم أو الضرائب أو الأصناف أو المواد المسعرة رسميًّا بعد تخفيضها ما لم يثبت المتعاقد أنه أدّاها على أساس الفئات قبل التعديل.</w:t>
      </w:r>
    </w:p>
    <w:p w14:paraId="2F5C12DC" w14:textId="3B1BDE8D" w:rsidR="00DA50F5" w:rsidRPr="00C90B43" w:rsidRDefault="00DA50F5" w:rsidP="00F22857">
      <w:pPr>
        <w:pStyle w:val="ListParagraph"/>
        <w:numPr>
          <w:ilvl w:val="0"/>
          <w:numId w:val="29"/>
        </w:numPr>
        <w:bidi/>
        <w:jc w:val="both"/>
        <w:rPr>
          <w:rFonts w:ascii="DIN Next LT Arabic" w:hAnsi="DIN Next LT Arabic" w:cs="DIN Next LT Arabic"/>
          <w:sz w:val="24"/>
          <w:szCs w:val="24"/>
          <w:rtl/>
        </w:rPr>
      </w:pPr>
      <w:bookmarkStart w:id="375" w:name="_Hlk23944151"/>
      <w:r w:rsidRPr="00C90B43">
        <w:rPr>
          <w:rFonts w:ascii="DIN Next LT Arabic" w:hAnsi="DIN Next LT Arabic" w:cs="DIN Next LT Arabic"/>
          <w:sz w:val="24"/>
          <w:szCs w:val="24"/>
          <w:rtl/>
        </w:rPr>
        <w:t xml:space="preserve">ولا يجوز تعديل أسعار </w:t>
      </w:r>
      <w:r w:rsidR="00B90B6B">
        <w:rPr>
          <w:rFonts w:ascii="DIN Next LT Arabic" w:hAnsi="DIN Next LT Arabic" w:cs="DIN Next LT Arabic" w:hint="cs"/>
          <w:sz w:val="24"/>
          <w:szCs w:val="24"/>
          <w:rtl/>
        </w:rPr>
        <w:t xml:space="preserve">أمر الشراء </w:t>
      </w:r>
      <w:r w:rsidRPr="00C90B43">
        <w:rPr>
          <w:rFonts w:ascii="DIN Next LT Arabic" w:hAnsi="DIN Next LT Arabic" w:cs="DIN Next LT Arabic"/>
          <w:sz w:val="24"/>
          <w:szCs w:val="24"/>
          <w:rtl/>
        </w:rPr>
        <w:t xml:space="preserve">بالزيادة أو النقص </w:t>
      </w:r>
      <w:r w:rsidR="00FC5F1E" w:rsidRPr="00AD33F8">
        <w:rPr>
          <w:rFonts w:ascii="DIN Next LT Arabic" w:hAnsi="DIN Next LT Arabic" w:cs="DIN Next LT Arabic"/>
          <w:sz w:val="24"/>
          <w:szCs w:val="24"/>
          <w:rtl/>
        </w:rPr>
        <w:t xml:space="preserve">بعد الدخول فيه </w:t>
      </w:r>
      <w:r w:rsidRPr="00C90B43">
        <w:rPr>
          <w:rFonts w:ascii="DIN Next LT Arabic" w:hAnsi="DIN Next LT Arabic" w:cs="DIN Next LT Arabic"/>
          <w:sz w:val="24"/>
          <w:szCs w:val="24"/>
          <w:rtl/>
        </w:rPr>
        <w:t>إلا في الحالات المذكورة في هذا البند.</w:t>
      </w:r>
    </w:p>
    <w:p w14:paraId="7A4C3F36" w14:textId="38519165" w:rsidR="00DA50F5" w:rsidRPr="00C90B43" w:rsidRDefault="00DA50F5" w:rsidP="00DA50F5">
      <w:pPr>
        <w:pStyle w:val="BodyText"/>
        <w:bidi/>
        <w:spacing w:before="240" w:after="0"/>
        <w:jc w:val="both"/>
        <w:rPr>
          <w:rFonts w:ascii="DIN Next LT Arabic" w:hAnsi="DIN Next LT Arabic" w:cs="DIN Next LT Arabic"/>
          <w:sz w:val="24"/>
          <w:szCs w:val="24"/>
        </w:rPr>
      </w:pPr>
      <w:r w:rsidRPr="00C90B43">
        <w:rPr>
          <w:rFonts w:ascii="DIN Next LT Arabic" w:hAnsi="DIN Next LT Arabic" w:cs="DIN Next LT Arabic"/>
          <w:b/>
          <w:bCs/>
          <w:color w:val="000000"/>
          <w:sz w:val="24"/>
          <w:szCs w:val="24"/>
          <w:u w:val="single"/>
          <w:shd w:val="clear" w:color="auto" w:fill="FFFFFF"/>
          <w:rtl/>
        </w:rPr>
        <w:t>ثالث</w:t>
      </w:r>
      <w:r w:rsidR="00115DC0">
        <w:rPr>
          <w:rFonts w:ascii="DIN Next LT Arabic" w:hAnsi="DIN Next LT Arabic" w:cs="DIN Next LT Arabic" w:hint="cs"/>
          <w:b/>
          <w:bCs/>
          <w:color w:val="000000"/>
          <w:sz w:val="24"/>
          <w:szCs w:val="24"/>
          <w:u w:val="single"/>
          <w:shd w:val="clear" w:color="auto" w:fill="FFFFFF"/>
          <w:rtl/>
        </w:rPr>
        <w:t>ً</w:t>
      </w:r>
      <w:r w:rsidRPr="00C90B43">
        <w:rPr>
          <w:rFonts w:ascii="DIN Next LT Arabic" w:hAnsi="DIN Next LT Arabic" w:cs="DIN Next LT Arabic"/>
          <w:b/>
          <w:bCs/>
          <w:color w:val="000000"/>
          <w:sz w:val="24"/>
          <w:szCs w:val="24"/>
          <w:u w:val="single"/>
          <w:shd w:val="clear" w:color="auto" w:fill="FFFFFF"/>
          <w:rtl/>
        </w:rPr>
        <w:t>ا:</w:t>
      </w:r>
      <w:r w:rsidRPr="00C90B43">
        <w:rPr>
          <w:rFonts w:ascii="DIN Next LT Arabic" w:hAnsi="DIN Next LT Arabic" w:cs="DIN Next LT Arabic"/>
          <w:b/>
          <w:bCs/>
          <w:color w:val="000000"/>
          <w:sz w:val="24"/>
          <w:szCs w:val="24"/>
          <w:shd w:val="clear" w:color="auto" w:fill="FFFFFF"/>
          <w:rtl/>
        </w:rPr>
        <w:t xml:space="preserve"> </w:t>
      </w:r>
      <w:r w:rsidR="00CA45AE">
        <w:rPr>
          <w:rFonts w:ascii="DIN Next LT Arabic" w:hAnsi="DIN Next LT Arabic" w:cs="DIN Next LT Arabic"/>
          <w:sz w:val="24"/>
          <w:szCs w:val="24"/>
          <w:rtl/>
        </w:rPr>
        <w:t>إجراءات النظر في التعويض</w:t>
      </w:r>
    </w:p>
    <w:p w14:paraId="5A21EAC9" w14:textId="0A6BD96E" w:rsidR="00DA50F5" w:rsidRPr="00C90B43" w:rsidRDefault="00DA50F5" w:rsidP="00F22857">
      <w:pPr>
        <w:pStyle w:val="BodyText"/>
        <w:numPr>
          <w:ilvl w:val="0"/>
          <w:numId w:val="30"/>
        </w:numPr>
        <w:bidi/>
        <w:spacing w:before="240" w:after="0"/>
        <w:jc w:val="both"/>
        <w:rPr>
          <w:rFonts w:ascii="DIN Next LT Arabic" w:hAnsi="DIN Next LT Arabic" w:cs="DIN Next LT Arabic"/>
          <w:sz w:val="24"/>
          <w:szCs w:val="24"/>
        </w:rPr>
      </w:pPr>
      <w:r w:rsidRPr="00C90B43">
        <w:rPr>
          <w:rFonts w:ascii="DIN Next LT Arabic" w:hAnsi="DIN Next LT Arabic" w:cs="DIN Next LT Arabic"/>
          <w:sz w:val="24"/>
          <w:szCs w:val="24"/>
          <w:rtl/>
        </w:rPr>
        <w:t xml:space="preserve">على المتعاقد إذا رأى أحقيته في أي تعويض مالي في الحالات المذكورة بالمادة (الثامنة والستون) من نظام المنافسات والمشتريات الحكومية أن يتقدم بمطالبته مدعومة بالمستندات والإثباتات اللازمة إلى الجهة </w:t>
      </w:r>
      <w:r w:rsidR="00863DC9">
        <w:rPr>
          <w:rFonts w:ascii="DIN Next LT Arabic" w:hAnsi="DIN Next LT Arabic" w:cs="DIN Next LT Arabic" w:hint="cs"/>
          <w:sz w:val="24"/>
          <w:szCs w:val="24"/>
          <w:rtl/>
        </w:rPr>
        <w:t>الحكومية</w:t>
      </w:r>
      <w:r w:rsidR="00D50CDC">
        <w:rPr>
          <w:rFonts w:ascii="DIN Next LT Arabic" w:hAnsi="DIN Next LT Arabic" w:cs="DIN Next LT Arabic" w:hint="cs"/>
          <w:sz w:val="24"/>
          <w:szCs w:val="24"/>
          <w:rtl/>
        </w:rPr>
        <w:t xml:space="preserve"> </w:t>
      </w:r>
      <w:r w:rsidRPr="00C90B43">
        <w:rPr>
          <w:rFonts w:ascii="DIN Next LT Arabic" w:hAnsi="DIN Next LT Arabic" w:cs="DIN Next LT Arabic"/>
          <w:sz w:val="24"/>
          <w:szCs w:val="24"/>
          <w:rtl/>
        </w:rPr>
        <w:t xml:space="preserve">خلال مدة لا تتجاوز (60) ستين يومًا من حدوث الواقعة، أو علمه المفترض بوقوعها أو من خلال ما تبقى من مدة </w:t>
      </w:r>
      <w:r w:rsidR="00B90B6B">
        <w:rPr>
          <w:rFonts w:ascii="DIN Next LT Arabic" w:hAnsi="DIN Next LT Arabic" w:cs="DIN Next LT Arabic" w:hint="cs"/>
          <w:sz w:val="24"/>
          <w:szCs w:val="24"/>
          <w:rtl/>
        </w:rPr>
        <w:t>الاتفاقية</w:t>
      </w:r>
      <w:r w:rsidRPr="00C90B43">
        <w:rPr>
          <w:rFonts w:ascii="DIN Next LT Arabic" w:hAnsi="DIN Next LT Arabic" w:cs="DIN Next LT Arabic"/>
          <w:sz w:val="24"/>
          <w:szCs w:val="24"/>
          <w:rtl/>
        </w:rPr>
        <w:t xml:space="preserve">. </w:t>
      </w:r>
    </w:p>
    <w:p w14:paraId="6238F7B6" w14:textId="78E98650" w:rsidR="00DA50F5" w:rsidRPr="00C90B43" w:rsidRDefault="00B90B6B" w:rsidP="00F22857">
      <w:pPr>
        <w:pStyle w:val="BodyText"/>
        <w:numPr>
          <w:ilvl w:val="0"/>
          <w:numId w:val="30"/>
        </w:numPr>
        <w:bidi/>
        <w:spacing w:before="240" w:after="0"/>
        <w:jc w:val="both"/>
        <w:rPr>
          <w:rFonts w:ascii="DIN Next LT Arabic" w:hAnsi="DIN Next LT Arabic" w:cs="DIN Next LT Arabic"/>
          <w:sz w:val="24"/>
          <w:szCs w:val="24"/>
        </w:rPr>
      </w:pPr>
      <w:r>
        <w:rPr>
          <w:rFonts w:ascii="DIN Next LT Arabic" w:hAnsi="DIN Next LT Arabic" w:cs="DIN Next LT Arabic" w:hint="cs"/>
          <w:sz w:val="24"/>
          <w:szCs w:val="24"/>
          <w:rtl/>
        </w:rPr>
        <w:t>ت</w:t>
      </w:r>
      <w:r w:rsidR="00DA50F5" w:rsidRPr="00C90B43">
        <w:rPr>
          <w:rFonts w:ascii="DIN Next LT Arabic" w:hAnsi="DIN Next LT Arabic" w:cs="DIN Next LT Arabic"/>
          <w:sz w:val="24"/>
          <w:szCs w:val="24"/>
          <w:rtl/>
        </w:rPr>
        <w:t xml:space="preserve">قوم الجهة </w:t>
      </w:r>
      <w:r>
        <w:rPr>
          <w:rFonts w:ascii="DIN Next LT Arabic" w:hAnsi="DIN Next LT Arabic" w:cs="DIN Next LT Arabic" w:hint="cs"/>
          <w:sz w:val="24"/>
          <w:szCs w:val="24"/>
          <w:rtl/>
        </w:rPr>
        <w:t xml:space="preserve">الحكومية </w:t>
      </w:r>
      <w:r w:rsidR="00DA50F5" w:rsidRPr="00C90B43">
        <w:rPr>
          <w:rFonts w:ascii="DIN Next LT Arabic" w:hAnsi="DIN Next LT Arabic" w:cs="DIN Next LT Arabic"/>
          <w:sz w:val="24"/>
          <w:szCs w:val="24"/>
          <w:rtl/>
        </w:rPr>
        <w:t>بدراسة مطالبة المتعاقد خلال مدة لا تتجاوز (21) واحد وعشرين يومًا من تاريخ تلقيه</w:t>
      </w:r>
      <w:r>
        <w:rPr>
          <w:rFonts w:ascii="DIN Next LT Arabic" w:hAnsi="DIN Next LT Arabic" w:cs="DIN Next LT Arabic" w:hint="cs"/>
          <w:sz w:val="24"/>
          <w:szCs w:val="24"/>
          <w:rtl/>
        </w:rPr>
        <w:t>ا</w:t>
      </w:r>
      <w:r w:rsidR="00DA50F5" w:rsidRPr="00C90B43">
        <w:rPr>
          <w:rFonts w:ascii="DIN Next LT Arabic" w:hAnsi="DIN Next LT Arabic" w:cs="DIN Next LT Arabic"/>
          <w:sz w:val="24"/>
          <w:szCs w:val="24"/>
          <w:rtl/>
        </w:rPr>
        <w:t xml:space="preserve"> المطالبة بمستندات مكتملة </w:t>
      </w:r>
    </w:p>
    <w:p w14:paraId="3E83E107" w14:textId="31D2A3C6" w:rsidR="00DA50F5" w:rsidRPr="00C90B43" w:rsidRDefault="00DA50F5" w:rsidP="00F22857">
      <w:pPr>
        <w:pStyle w:val="BodyText"/>
        <w:numPr>
          <w:ilvl w:val="0"/>
          <w:numId w:val="30"/>
        </w:numPr>
        <w:bidi/>
        <w:spacing w:before="240" w:after="0"/>
        <w:jc w:val="both"/>
        <w:rPr>
          <w:rFonts w:ascii="DIN Next LT Arabic" w:hAnsi="DIN Next LT Arabic" w:cs="DIN Next LT Arabic"/>
          <w:sz w:val="24"/>
          <w:szCs w:val="24"/>
        </w:rPr>
      </w:pPr>
      <w:r w:rsidRPr="00C90B43">
        <w:rPr>
          <w:rFonts w:ascii="DIN Next LT Arabic" w:hAnsi="DIN Next LT Arabic" w:cs="DIN Next LT Arabic"/>
          <w:sz w:val="24"/>
          <w:szCs w:val="24"/>
          <w:rtl/>
        </w:rPr>
        <w:t>تقوم الجهة الحكومية بدراسة طلب المتعاقد بالتعويض من النواحي الفنية والمالية والقانونية</w:t>
      </w:r>
      <w:r w:rsidR="004344C9">
        <w:rPr>
          <w:rFonts w:ascii="DIN Next LT Arabic" w:hAnsi="DIN Next LT Arabic" w:cs="DIN Next LT Arabic" w:hint="cs"/>
          <w:sz w:val="24"/>
          <w:szCs w:val="24"/>
          <w:rtl/>
        </w:rPr>
        <w:t>.</w:t>
      </w:r>
    </w:p>
    <w:p w14:paraId="645C9033" w14:textId="758CD3AA" w:rsidR="00DA50F5" w:rsidRPr="00C90B43" w:rsidRDefault="00DA50F5" w:rsidP="00F22857">
      <w:pPr>
        <w:pStyle w:val="BodyText"/>
        <w:numPr>
          <w:ilvl w:val="0"/>
          <w:numId w:val="30"/>
        </w:numPr>
        <w:bidi/>
        <w:spacing w:before="240" w:after="0"/>
        <w:jc w:val="both"/>
        <w:rPr>
          <w:rFonts w:ascii="DIN Next LT Arabic" w:hAnsi="DIN Next LT Arabic" w:cs="DIN Next LT Arabic"/>
          <w:sz w:val="24"/>
          <w:szCs w:val="24"/>
        </w:rPr>
      </w:pPr>
      <w:r w:rsidRPr="00C90B43">
        <w:rPr>
          <w:rFonts w:ascii="DIN Next LT Arabic" w:hAnsi="DIN Next LT Arabic" w:cs="DIN Next LT Arabic"/>
          <w:sz w:val="24"/>
          <w:szCs w:val="24"/>
          <w:rtl/>
        </w:rPr>
        <w:t xml:space="preserve">يجب ألّا يتجاوز ما تدفعه الجهة الحكومية للمتعاقد من تعويضات بموجب هذا البند ما نسبته (20%) من </w:t>
      </w:r>
      <w:r w:rsidR="000F34E2">
        <w:rPr>
          <w:rFonts w:ascii="DIN Next LT Arabic" w:hAnsi="DIN Next LT Arabic" w:cs="DIN Next LT Arabic" w:hint="cs"/>
          <w:sz w:val="24"/>
          <w:szCs w:val="24"/>
          <w:rtl/>
        </w:rPr>
        <w:t xml:space="preserve">إجمالي قيمة </w:t>
      </w:r>
      <w:r w:rsidR="00656073">
        <w:rPr>
          <w:rFonts w:ascii="DIN Next LT Arabic" w:hAnsi="DIN Next LT Arabic" w:cs="DIN Next LT Arabic" w:hint="cs"/>
          <w:sz w:val="24"/>
          <w:szCs w:val="24"/>
          <w:rtl/>
        </w:rPr>
        <w:t xml:space="preserve">أمر الشراء ذي الصلة </w:t>
      </w:r>
      <w:r w:rsidR="00F101EF">
        <w:rPr>
          <w:rFonts w:ascii="DIN Next LT Arabic" w:hAnsi="DIN Next LT Arabic" w:cs="DIN Next LT Arabic" w:hint="cs"/>
          <w:sz w:val="24"/>
          <w:szCs w:val="24"/>
          <w:rtl/>
        </w:rPr>
        <w:t>بالمطالبة</w:t>
      </w:r>
      <w:r w:rsidRPr="00C90B43">
        <w:rPr>
          <w:rFonts w:ascii="DIN Next LT Arabic" w:hAnsi="DIN Next LT Arabic" w:cs="DIN Next LT Arabic"/>
          <w:sz w:val="24"/>
          <w:szCs w:val="24"/>
          <w:rtl/>
        </w:rPr>
        <w:t>، على أن تدفع تلك التعويضات من قبل الجهة الحكومية</w:t>
      </w:r>
      <w:r w:rsidR="009677B8">
        <w:rPr>
          <w:rFonts w:ascii="DIN Next LT Arabic" w:hAnsi="DIN Next LT Arabic" w:cs="DIN Next LT Arabic" w:hint="cs"/>
          <w:sz w:val="24"/>
          <w:szCs w:val="24"/>
          <w:rtl/>
        </w:rPr>
        <w:t xml:space="preserve"> </w:t>
      </w:r>
      <w:r w:rsidRPr="00C90B43">
        <w:rPr>
          <w:rFonts w:ascii="DIN Next LT Arabic" w:hAnsi="DIN Next LT Arabic" w:cs="DIN Next LT Arabic"/>
          <w:sz w:val="24"/>
          <w:szCs w:val="24"/>
          <w:rtl/>
        </w:rPr>
        <w:t>مباشرة، وعلى المتعاقد التقدم إلى المحكمة الإدارية للمطالبة بما يزيد عن النسبة المحددة في هذه الفقرة من تعويضات.</w:t>
      </w:r>
    </w:p>
    <w:p w14:paraId="4E14D961" w14:textId="52C16F10" w:rsidR="00DA50F5" w:rsidRPr="00C90B43" w:rsidRDefault="00DA50F5" w:rsidP="00F22857">
      <w:pPr>
        <w:pStyle w:val="Heading3"/>
        <w:numPr>
          <w:ilvl w:val="0"/>
          <w:numId w:val="38"/>
        </w:numPr>
        <w:pBdr>
          <w:top w:val="single" w:sz="4" w:space="1" w:color="auto"/>
        </w:pBdr>
        <w:bidi/>
        <w:spacing w:before="240" w:after="0"/>
        <w:jc w:val="both"/>
        <w:rPr>
          <w:rFonts w:ascii="DIN Next LT Arabic" w:hAnsi="DIN Next LT Arabic" w:cs="DIN Next LT Arabic"/>
          <w:color w:val="000000" w:themeColor="text1"/>
          <w:szCs w:val="24"/>
          <w:rtl/>
        </w:rPr>
      </w:pPr>
      <w:bookmarkStart w:id="376" w:name="_Toc20321639"/>
      <w:bookmarkStart w:id="377" w:name="_Toc39687548"/>
      <w:bookmarkStart w:id="378" w:name="_Toc39798030"/>
      <w:bookmarkStart w:id="379" w:name="_Toc41663763"/>
      <w:bookmarkEnd w:id="375"/>
      <w:r w:rsidRPr="00C90B43">
        <w:rPr>
          <w:rFonts w:ascii="DIN Next LT Arabic" w:hAnsi="DIN Next LT Arabic" w:cs="DIN Next LT Arabic"/>
          <w:color w:val="000000" w:themeColor="text1"/>
          <w:szCs w:val="24"/>
          <w:rtl/>
        </w:rPr>
        <w:t>الغرامات</w:t>
      </w:r>
      <w:bookmarkEnd w:id="376"/>
      <w:bookmarkEnd w:id="377"/>
      <w:bookmarkEnd w:id="378"/>
      <w:bookmarkEnd w:id="379"/>
    </w:p>
    <w:p w14:paraId="10E44AD0" w14:textId="296B828A" w:rsidR="00DA50F5" w:rsidRPr="00C90B43" w:rsidRDefault="00DA50F5" w:rsidP="004B5ED4">
      <w:pPr>
        <w:pStyle w:val="BodyText"/>
        <w:bidi/>
        <w:spacing w:before="240" w:after="0"/>
        <w:jc w:val="both"/>
        <w:rPr>
          <w:rFonts w:ascii="DIN Next LT Arabic" w:hAnsi="DIN Next LT Arabic" w:cs="DIN Next LT Arabic"/>
          <w:color w:val="0070C0"/>
          <w:sz w:val="24"/>
          <w:szCs w:val="24"/>
        </w:rPr>
      </w:pPr>
      <w:r w:rsidRPr="00C90B43">
        <w:rPr>
          <w:rFonts w:ascii="DIN Next LT Arabic" w:hAnsi="DIN Next LT Arabic" w:cs="DIN Next LT Arabic"/>
          <w:color w:val="0070C0"/>
          <w:sz w:val="24"/>
          <w:szCs w:val="24"/>
          <w:shd w:val="clear" w:color="auto" w:fill="FFFFFF"/>
          <w:rtl/>
        </w:rPr>
        <w:t xml:space="preserve">[ملاحظة: </w:t>
      </w:r>
      <w:r w:rsidRPr="00C90B43">
        <w:rPr>
          <w:rFonts w:ascii="DIN Next LT Arabic" w:hAnsi="DIN Next LT Arabic" w:cs="DIN Next LT Arabic"/>
          <w:color w:val="0070C0"/>
          <w:sz w:val="24"/>
          <w:szCs w:val="24"/>
          <w:rtl/>
        </w:rPr>
        <w:t xml:space="preserve">يحق للجهة الحكومية فرض غرامات على المتعاقد بحيث تغطي الغرامة جوانب التقصير كافة، أو التأخير في التنفيذ، وتتدرج في التطبيق؛ بحيث يكون هناك تناسب في الغرامة مع درجة المخالفة سواء كانت بمبلغ مقطوع، أو بنسبة محددة من قيمة البند المقصر في تنفيذه، أو بأسلوب آخر يتواءم مع طبيعة البند المقصر في تنفيذه، وإضافة إلى حسم الغرامة، يتم حسم قيمة البنود والخدمات غير المنفذة، أو التي نفذت خلافًا لما تم الاتفاق عليه، مهما بلغت قيمتها، باعتبارها بنودًا غير مؤمنة، وذلك كالنقص في مستوى الأداء، المتمثل في سوء التنفيذ، أو النقص في عدد الفنيين، أو العمال، أو المواد، أو المعدات اللازمة للتنفيذ. كما </w:t>
      </w:r>
      <w:r w:rsidRPr="00C90B43">
        <w:rPr>
          <w:rFonts w:ascii="DIN Next LT Arabic" w:hAnsi="DIN Next LT Arabic" w:cs="DIN Next LT Arabic"/>
          <w:color w:val="0070C0"/>
          <w:sz w:val="24"/>
          <w:szCs w:val="24"/>
          <w:shd w:val="clear" w:color="auto" w:fill="FFFFFF"/>
          <w:rtl/>
        </w:rPr>
        <w:t>يحق للجهة الحكومية زيادة سقف الغرامة بعد الحصول على موافقة وزير المالية.</w:t>
      </w:r>
      <w:r w:rsidR="00816845">
        <w:rPr>
          <w:rFonts w:ascii="DIN Next LT Arabic" w:hAnsi="DIN Next LT Arabic" w:cs="DIN Next LT Arabic" w:hint="cs"/>
          <w:color w:val="0070C0"/>
          <w:sz w:val="24"/>
          <w:szCs w:val="24"/>
          <w:rtl/>
        </w:rPr>
        <w:t>، و</w:t>
      </w:r>
      <w:r w:rsidR="00F15059">
        <w:rPr>
          <w:rFonts w:ascii="DIN Next LT Arabic" w:hAnsi="DIN Next LT Arabic" w:cs="DIN Next LT Arabic" w:hint="cs"/>
          <w:color w:val="0070C0"/>
          <w:sz w:val="24"/>
          <w:szCs w:val="24"/>
          <w:rtl/>
        </w:rPr>
        <w:t xml:space="preserve"> بشأن تحديد سقف الغرامة ، ف</w:t>
      </w:r>
      <w:r w:rsidR="00816845">
        <w:rPr>
          <w:rFonts w:ascii="DIN Next LT Arabic" w:hAnsi="DIN Next LT Arabic" w:cs="DIN Next LT Arabic" w:hint="cs"/>
          <w:color w:val="0070C0"/>
          <w:sz w:val="24"/>
          <w:szCs w:val="24"/>
          <w:rtl/>
        </w:rPr>
        <w:t xml:space="preserve">يجب أن تراعي الجهة الحكومية ما جاء في المادة التاسعة عشرة بعد المائة بأن </w:t>
      </w:r>
      <w:r w:rsidR="00816845" w:rsidRPr="00F00A72">
        <w:rPr>
          <w:rFonts w:ascii="DIN Next LT Arabic" w:hAnsi="DIN Next LT Arabic" w:cs="DIN Next LT Arabic"/>
          <w:color w:val="0070C0"/>
          <w:sz w:val="24"/>
          <w:szCs w:val="24"/>
          <w:rtl/>
        </w:rPr>
        <w:t>تكون القيمة الإجمالية لأمر الشراء هي القيمة الإجمالية للعقد</w:t>
      </w:r>
      <w:r w:rsidR="00816845">
        <w:rPr>
          <w:rFonts w:ascii="DIN Next LT Arabic" w:hAnsi="DIN Next LT Arabic" w:cs="DIN Next LT Arabic" w:hint="cs"/>
          <w:color w:val="0070C0"/>
          <w:sz w:val="24"/>
          <w:szCs w:val="24"/>
          <w:rtl/>
        </w:rPr>
        <w:t xml:space="preserve"> </w:t>
      </w:r>
      <w:r w:rsidRPr="00C90B43">
        <w:rPr>
          <w:rFonts w:ascii="DIN Next LT Arabic" w:hAnsi="DIN Next LT Arabic" w:cs="DIN Next LT Arabic"/>
          <w:color w:val="0070C0"/>
          <w:sz w:val="24"/>
          <w:szCs w:val="24"/>
          <w:rtl/>
        </w:rPr>
        <w:t>]</w:t>
      </w:r>
    </w:p>
    <w:p w14:paraId="30AAC140" w14:textId="168A4BFA" w:rsidR="00EF2CA8" w:rsidRPr="00304B24" w:rsidRDefault="00EF2CA8" w:rsidP="00F22857">
      <w:pPr>
        <w:pStyle w:val="Heading3"/>
        <w:numPr>
          <w:ilvl w:val="1"/>
          <w:numId w:val="38"/>
        </w:numPr>
        <w:pBdr>
          <w:top w:val="single" w:sz="4" w:space="1" w:color="auto"/>
        </w:pBdr>
        <w:bidi/>
        <w:spacing w:before="240" w:after="0"/>
        <w:jc w:val="both"/>
        <w:rPr>
          <w:rFonts w:ascii="DIN Next LT Arabic" w:hAnsi="DIN Next LT Arabic" w:cs="DIN Next LT Arabic"/>
          <w:color w:val="000000" w:themeColor="text1"/>
          <w:szCs w:val="24"/>
          <w:rtl/>
        </w:rPr>
      </w:pPr>
      <w:bookmarkStart w:id="380" w:name="_Toc38131423"/>
      <w:bookmarkStart w:id="381" w:name="_Toc38132085"/>
      <w:bookmarkStart w:id="382" w:name="_Toc38135004"/>
      <w:bookmarkStart w:id="383" w:name="_Toc38135174"/>
      <w:bookmarkStart w:id="384" w:name="_Toc39687549"/>
      <w:bookmarkStart w:id="385" w:name="_Toc39798031"/>
      <w:bookmarkStart w:id="386" w:name="_Toc41663764"/>
      <w:bookmarkStart w:id="387" w:name="_Hlk23945059"/>
      <w:bookmarkStart w:id="388" w:name="_Toc20321640"/>
      <w:r w:rsidRPr="0094406B">
        <w:rPr>
          <w:rFonts w:ascii="DIN Next LT Arabic" w:hAnsi="DIN Next LT Arabic" w:cs="DIN Next LT Arabic"/>
          <w:color w:val="000000" w:themeColor="text1"/>
          <w:szCs w:val="24"/>
          <w:rtl/>
        </w:rPr>
        <w:t>غراما</w:t>
      </w:r>
      <w:r>
        <w:rPr>
          <w:rFonts w:ascii="DIN Next LT Arabic" w:hAnsi="DIN Next LT Arabic" w:cs="DIN Next LT Arabic" w:hint="cs"/>
          <w:color w:val="000000" w:themeColor="text1"/>
          <w:szCs w:val="24"/>
          <w:rtl/>
        </w:rPr>
        <w:t>ت [التأخير]</w:t>
      </w:r>
      <w:bookmarkEnd w:id="380"/>
      <w:bookmarkEnd w:id="381"/>
      <w:bookmarkEnd w:id="382"/>
      <w:bookmarkEnd w:id="383"/>
      <w:bookmarkEnd w:id="384"/>
      <w:bookmarkEnd w:id="385"/>
      <w:bookmarkEnd w:id="386"/>
    </w:p>
    <w:p w14:paraId="21C47A63" w14:textId="6F837850" w:rsidR="00EF2CA8" w:rsidRPr="0094406B" w:rsidRDefault="00EF2CA8" w:rsidP="006B1F7D">
      <w:pPr>
        <w:pStyle w:val="BodyText"/>
        <w:bidi/>
        <w:spacing w:before="240"/>
        <w:ind w:left="833"/>
        <w:jc w:val="both"/>
        <w:rPr>
          <w:rFonts w:ascii="DIN Next LT Arabic" w:hAnsi="DIN Next LT Arabic" w:cs="DIN Next LT Arabic"/>
          <w:sz w:val="24"/>
          <w:szCs w:val="24"/>
          <w:rtl/>
        </w:rPr>
      </w:pPr>
      <w:r w:rsidRPr="0094406B">
        <w:rPr>
          <w:rFonts w:ascii="DIN Next LT Arabic" w:hAnsi="DIN Next LT Arabic" w:cs="DIN Next LT Arabic"/>
          <w:b/>
          <w:bCs/>
          <w:color w:val="000000" w:themeColor="text1"/>
          <w:sz w:val="24"/>
          <w:szCs w:val="24"/>
          <w:u w:val="single"/>
          <w:shd w:val="clear" w:color="auto" w:fill="FFFFFF"/>
          <w:rtl/>
        </w:rPr>
        <w:t>أولًا</w:t>
      </w:r>
      <w:r w:rsidRPr="0094406B">
        <w:rPr>
          <w:rFonts w:ascii="DIN Next LT Arabic" w:hAnsi="DIN Next LT Arabic" w:cs="DIN Next LT Arabic"/>
          <w:b/>
          <w:bCs/>
          <w:color w:val="000000" w:themeColor="text1"/>
          <w:sz w:val="24"/>
          <w:szCs w:val="24"/>
          <w:shd w:val="clear" w:color="auto" w:fill="FFFFFF"/>
          <w:rtl/>
        </w:rPr>
        <w:t xml:space="preserve">: </w:t>
      </w:r>
      <w:r w:rsidRPr="0094406B">
        <w:rPr>
          <w:rFonts w:ascii="DIN Next LT Arabic" w:hAnsi="DIN Next LT Arabic" w:cs="DIN Next LT Arabic"/>
          <w:color w:val="000000" w:themeColor="text1"/>
          <w:sz w:val="24"/>
          <w:szCs w:val="24"/>
          <w:rtl/>
          <w:lang w:val="en-GB"/>
        </w:rPr>
        <w:t xml:space="preserve">تفرض على </w:t>
      </w:r>
      <w:r w:rsidRPr="008D44B4">
        <w:rPr>
          <w:rFonts w:ascii="DIN Next LT Arabic" w:hAnsi="DIN Next LT Arabic" w:cs="DIN Next LT Arabic"/>
          <w:sz w:val="24"/>
          <w:szCs w:val="24"/>
          <w:rtl/>
          <w:lang w:val="en-GB"/>
        </w:rPr>
        <w:t xml:space="preserve">المتعاقد غرامة </w:t>
      </w:r>
      <w:r w:rsidRPr="008D44B4">
        <w:rPr>
          <w:rFonts w:ascii="DIN Next LT Arabic" w:hAnsi="DIN Next LT Arabic" w:cs="DIN Next LT Arabic" w:hint="cs"/>
          <w:sz w:val="24"/>
          <w:szCs w:val="24"/>
          <w:rtl/>
          <w:lang w:val="en-GB"/>
        </w:rPr>
        <w:t>[تأخير]</w:t>
      </w:r>
      <w:r w:rsidRPr="008D44B4">
        <w:rPr>
          <w:rFonts w:ascii="DIN Next LT Arabic" w:hAnsi="DIN Next LT Arabic" w:cs="DIN Next LT Arabic"/>
          <w:sz w:val="24"/>
          <w:szCs w:val="24"/>
          <w:rtl/>
          <w:lang w:val="en-GB"/>
        </w:rPr>
        <w:t xml:space="preserve"> إذا قصّر </w:t>
      </w:r>
      <w:r>
        <w:rPr>
          <w:rFonts w:ascii="DIN Next LT Arabic" w:hAnsi="DIN Next LT Arabic" w:cs="DIN Next LT Arabic" w:hint="cs"/>
          <w:color w:val="000000" w:themeColor="text1"/>
          <w:sz w:val="24"/>
          <w:szCs w:val="24"/>
          <w:rtl/>
          <w:lang w:val="en-GB"/>
        </w:rPr>
        <w:t xml:space="preserve">أو أخفق </w:t>
      </w:r>
      <w:r w:rsidRPr="0094406B">
        <w:rPr>
          <w:rFonts w:ascii="DIN Next LT Arabic" w:hAnsi="DIN Next LT Arabic" w:cs="DIN Next LT Arabic"/>
          <w:color w:val="000000" w:themeColor="text1"/>
          <w:sz w:val="24"/>
          <w:szCs w:val="24"/>
          <w:rtl/>
          <w:lang w:val="en-GB"/>
        </w:rPr>
        <w:t xml:space="preserve">في تنفيذ التزاماته </w:t>
      </w:r>
      <w:r w:rsidR="006B1F7D">
        <w:rPr>
          <w:rFonts w:ascii="DIN Next LT Arabic" w:hAnsi="DIN Next LT Arabic" w:cs="DIN Next LT Arabic" w:hint="cs"/>
          <w:color w:val="000000" w:themeColor="text1"/>
          <w:sz w:val="24"/>
          <w:szCs w:val="24"/>
          <w:rtl/>
          <w:lang w:val="en-GB"/>
        </w:rPr>
        <w:t xml:space="preserve">بموجب أمر الشراء </w:t>
      </w:r>
      <w:r w:rsidRPr="0094406B">
        <w:rPr>
          <w:rFonts w:ascii="DIN Next LT Arabic" w:hAnsi="DIN Next LT Arabic" w:cs="DIN Next LT Arabic"/>
          <w:color w:val="000000" w:themeColor="text1"/>
          <w:sz w:val="24"/>
          <w:szCs w:val="24"/>
          <w:rtl/>
          <w:lang w:val="en-GB"/>
        </w:rPr>
        <w:t>وفقًا لما يلي</w:t>
      </w:r>
      <w:r w:rsidRPr="0094406B">
        <w:rPr>
          <w:rFonts w:ascii="DIN Next LT Arabic" w:hAnsi="DIN Next LT Arabic" w:cs="DIN Next LT Arabic"/>
          <w:sz w:val="24"/>
          <w:szCs w:val="24"/>
          <w:rtl/>
        </w:rPr>
        <w:t>:</w:t>
      </w:r>
    </w:p>
    <w:p w14:paraId="0997DC0B" w14:textId="58C8D895" w:rsidR="00EF2CA8" w:rsidRPr="0094406B" w:rsidRDefault="00EF2CA8" w:rsidP="00C613C2">
      <w:pPr>
        <w:pStyle w:val="BodyText"/>
        <w:bidi/>
        <w:spacing w:before="240"/>
        <w:ind w:left="833"/>
        <w:jc w:val="center"/>
        <w:rPr>
          <w:rFonts w:ascii="DIN Next LT Arabic" w:hAnsi="DIN Next LT Arabic" w:cs="DIN Next LT Arabic"/>
          <w:b/>
          <w:bCs/>
          <w:color w:val="0070C0"/>
          <w:sz w:val="24"/>
          <w:szCs w:val="24"/>
          <w:u w:val="single"/>
          <w:shd w:val="clear" w:color="auto" w:fill="FFFFFF"/>
          <w:rtl/>
        </w:rPr>
      </w:pPr>
      <w:r w:rsidRPr="0094406B">
        <w:rPr>
          <w:rFonts w:ascii="DIN Next LT Arabic" w:hAnsi="DIN Next LT Arabic" w:cs="DIN Next LT Arabic"/>
          <w:b/>
          <w:bCs/>
          <w:color w:val="0070C0"/>
          <w:sz w:val="24"/>
          <w:szCs w:val="24"/>
          <w:u w:val="single"/>
          <w:shd w:val="clear" w:color="auto" w:fill="FFFFFF"/>
          <w:rtl/>
        </w:rPr>
        <w:t xml:space="preserve">[هنا تدون صيغة </w:t>
      </w:r>
      <w:r>
        <w:rPr>
          <w:rFonts w:ascii="DIN Next LT Arabic" w:hAnsi="DIN Next LT Arabic" w:cs="DIN Next LT Arabic" w:hint="cs"/>
          <w:b/>
          <w:bCs/>
          <w:color w:val="0070C0"/>
          <w:sz w:val="24"/>
          <w:szCs w:val="24"/>
          <w:u w:val="single"/>
          <w:shd w:val="clear" w:color="auto" w:fill="FFFFFF"/>
          <w:rtl/>
        </w:rPr>
        <w:t xml:space="preserve">وأسلوب </w:t>
      </w:r>
      <w:r w:rsidRPr="0094406B">
        <w:rPr>
          <w:rFonts w:ascii="DIN Next LT Arabic" w:hAnsi="DIN Next LT Arabic" w:cs="DIN Next LT Arabic"/>
          <w:b/>
          <w:bCs/>
          <w:color w:val="0070C0"/>
          <w:sz w:val="24"/>
          <w:szCs w:val="24"/>
          <w:u w:val="single"/>
          <w:shd w:val="clear" w:color="auto" w:fill="FFFFFF"/>
          <w:rtl/>
        </w:rPr>
        <w:t xml:space="preserve">احتساب </w:t>
      </w:r>
      <w:r w:rsidR="00C613C2">
        <w:rPr>
          <w:rFonts w:ascii="DIN Next LT Arabic" w:hAnsi="DIN Next LT Arabic" w:cs="DIN Next LT Arabic" w:hint="cs"/>
          <w:b/>
          <w:bCs/>
          <w:color w:val="0070C0"/>
          <w:sz w:val="24"/>
          <w:szCs w:val="24"/>
          <w:u w:val="single"/>
          <w:shd w:val="clear" w:color="auto" w:fill="FFFFFF"/>
          <w:rtl/>
        </w:rPr>
        <w:t>ال</w:t>
      </w:r>
      <w:r w:rsidRPr="0094406B">
        <w:rPr>
          <w:rFonts w:ascii="DIN Next LT Arabic" w:hAnsi="DIN Next LT Arabic" w:cs="DIN Next LT Arabic"/>
          <w:b/>
          <w:bCs/>
          <w:color w:val="0070C0"/>
          <w:sz w:val="24"/>
          <w:szCs w:val="24"/>
          <w:u w:val="single"/>
          <w:shd w:val="clear" w:color="auto" w:fill="FFFFFF"/>
          <w:rtl/>
        </w:rPr>
        <w:t>غرامات]</w:t>
      </w:r>
    </w:p>
    <w:p w14:paraId="21E14EB1" w14:textId="5320C2D5" w:rsidR="00EF2CA8" w:rsidRDefault="00EF2CA8" w:rsidP="006B1F7D">
      <w:pPr>
        <w:pStyle w:val="BodyText"/>
        <w:bidi/>
        <w:spacing w:before="240"/>
        <w:ind w:left="833"/>
        <w:jc w:val="both"/>
        <w:rPr>
          <w:rFonts w:ascii="DIN Next LT Arabic" w:hAnsi="DIN Next LT Arabic" w:cs="DIN Next LT Arabic"/>
          <w:color w:val="000000"/>
          <w:sz w:val="24"/>
          <w:szCs w:val="24"/>
          <w:rtl/>
        </w:rPr>
      </w:pPr>
      <w:r w:rsidRPr="0094406B">
        <w:rPr>
          <w:rFonts w:ascii="DIN Next LT Arabic" w:hAnsi="DIN Next LT Arabic" w:cs="DIN Next LT Arabic"/>
          <w:b/>
          <w:bCs/>
          <w:color w:val="000000"/>
          <w:sz w:val="24"/>
          <w:szCs w:val="24"/>
          <w:u w:val="single"/>
          <w:shd w:val="clear" w:color="auto" w:fill="FFFFFF"/>
          <w:rtl/>
        </w:rPr>
        <w:t>ثانيًا</w:t>
      </w:r>
      <w:r w:rsidRPr="0094406B">
        <w:rPr>
          <w:rFonts w:ascii="DIN Next LT Arabic" w:hAnsi="DIN Next LT Arabic" w:cs="DIN Next LT Arabic"/>
          <w:b/>
          <w:bCs/>
          <w:color w:val="000000"/>
          <w:sz w:val="24"/>
          <w:szCs w:val="24"/>
          <w:shd w:val="clear" w:color="auto" w:fill="FFFFFF"/>
          <w:rtl/>
        </w:rPr>
        <w:t>:</w:t>
      </w:r>
      <w:r w:rsidRPr="0094406B">
        <w:rPr>
          <w:rFonts w:ascii="DIN Next LT Arabic" w:hAnsi="DIN Next LT Arabic" w:cs="DIN Next LT Arabic"/>
          <w:b/>
          <w:bCs/>
          <w:color w:val="000000"/>
          <w:sz w:val="24"/>
          <w:szCs w:val="24"/>
          <w:rtl/>
        </w:rPr>
        <w:t xml:space="preserve"> </w:t>
      </w:r>
      <w:r w:rsidRPr="0094406B">
        <w:rPr>
          <w:rFonts w:ascii="DIN Next LT Arabic" w:hAnsi="DIN Next LT Arabic" w:cs="DIN Next LT Arabic"/>
          <w:color w:val="000000"/>
          <w:sz w:val="24"/>
          <w:szCs w:val="24"/>
          <w:rtl/>
        </w:rPr>
        <w:t xml:space="preserve">لا يتجاوز إجمالي الغرامة المنصوص عليها في </w:t>
      </w:r>
      <w:r>
        <w:rPr>
          <w:rFonts w:ascii="DIN Next LT Arabic" w:hAnsi="DIN Next LT Arabic" w:cs="DIN Next LT Arabic" w:hint="cs"/>
          <w:color w:val="000000"/>
          <w:sz w:val="24"/>
          <w:szCs w:val="24"/>
          <w:rtl/>
        </w:rPr>
        <w:t>هذا البند عن</w:t>
      </w:r>
      <w:r w:rsidRPr="0094406B">
        <w:rPr>
          <w:rFonts w:ascii="DIN Next LT Arabic" w:hAnsi="DIN Next LT Arabic" w:cs="DIN Next LT Arabic"/>
          <w:color w:val="000000"/>
          <w:sz w:val="24"/>
          <w:szCs w:val="24"/>
          <w:rtl/>
        </w:rPr>
        <w:t xml:space="preserve"> </w:t>
      </w:r>
      <w:r>
        <w:rPr>
          <w:rFonts w:ascii="DIN Next LT Arabic" w:hAnsi="DIN Next LT Arabic" w:cs="DIN Next LT Arabic"/>
          <w:color w:val="FF0000"/>
          <w:sz w:val="24"/>
          <w:szCs w:val="24"/>
          <w:rtl/>
        </w:rPr>
        <w:t>[</w:t>
      </w:r>
      <w:r>
        <w:rPr>
          <w:rFonts w:ascii="DIN Next LT Arabic" w:hAnsi="DIN Next LT Arabic" w:cs="DIN Next LT Arabic" w:hint="cs"/>
          <w:color w:val="FF0000"/>
          <w:sz w:val="24"/>
          <w:szCs w:val="24"/>
          <w:rtl/>
        </w:rPr>
        <w:t xml:space="preserve">   </w:t>
      </w:r>
      <w:r>
        <w:rPr>
          <w:rFonts w:ascii="DIN Next LT Arabic" w:hAnsi="DIN Next LT Arabic" w:cs="DIN Next LT Arabic"/>
          <w:color w:val="FF0000"/>
          <w:sz w:val="24"/>
          <w:szCs w:val="24"/>
          <w:rtl/>
        </w:rPr>
        <w:t>%</w:t>
      </w:r>
      <w:r>
        <w:rPr>
          <w:rFonts w:ascii="DIN Next LT Arabic" w:hAnsi="DIN Next LT Arabic" w:cs="DIN Next LT Arabic" w:hint="cs"/>
          <w:color w:val="FF0000"/>
          <w:sz w:val="24"/>
          <w:szCs w:val="24"/>
          <w:rtl/>
        </w:rPr>
        <w:t>]</w:t>
      </w:r>
      <w:r w:rsidRPr="0094406B">
        <w:rPr>
          <w:rFonts w:ascii="DIN Next LT Arabic" w:hAnsi="DIN Next LT Arabic" w:cs="DIN Next LT Arabic"/>
          <w:color w:val="FF0000"/>
          <w:sz w:val="24"/>
          <w:szCs w:val="24"/>
          <w:rtl/>
        </w:rPr>
        <w:t xml:space="preserve"> بالمئة </w:t>
      </w:r>
      <w:r w:rsidRPr="0094406B">
        <w:rPr>
          <w:rFonts w:ascii="DIN Next LT Arabic" w:hAnsi="DIN Next LT Arabic" w:cs="DIN Next LT Arabic"/>
          <w:color w:val="000000"/>
          <w:sz w:val="24"/>
          <w:szCs w:val="24"/>
          <w:rtl/>
        </w:rPr>
        <w:t xml:space="preserve">من القيمة الإجمالية </w:t>
      </w:r>
      <w:r w:rsidR="006B1F7D">
        <w:rPr>
          <w:rFonts w:ascii="DIN Next LT Arabic" w:hAnsi="DIN Next LT Arabic" w:cs="DIN Next LT Arabic" w:hint="cs"/>
          <w:color w:val="000000"/>
          <w:sz w:val="24"/>
          <w:szCs w:val="24"/>
          <w:rtl/>
        </w:rPr>
        <w:t>لأمر الشراء ذي الصلة</w:t>
      </w:r>
      <w:r w:rsidR="000B0B14">
        <w:rPr>
          <w:rFonts w:ascii="DIN Next LT Arabic" w:hAnsi="DIN Next LT Arabic" w:cs="DIN Next LT Arabic" w:hint="cs"/>
          <w:color w:val="000000"/>
          <w:sz w:val="24"/>
          <w:szCs w:val="24"/>
          <w:rtl/>
        </w:rPr>
        <w:t xml:space="preserve"> بالتأخير</w:t>
      </w:r>
      <w:r>
        <w:rPr>
          <w:rFonts w:ascii="DIN Next LT Arabic" w:hAnsi="DIN Next LT Arabic" w:cs="DIN Next LT Arabic" w:hint="cs"/>
          <w:color w:val="000000"/>
          <w:sz w:val="24"/>
          <w:szCs w:val="24"/>
          <w:rtl/>
        </w:rPr>
        <w:t>.</w:t>
      </w:r>
    </w:p>
    <w:p w14:paraId="7C9B5A8B" w14:textId="4E04CC6B" w:rsidR="00953863" w:rsidRPr="00441DE0" w:rsidRDefault="00EF2CA8" w:rsidP="00441DE0">
      <w:pPr>
        <w:pStyle w:val="Heading3"/>
        <w:numPr>
          <w:ilvl w:val="1"/>
          <w:numId w:val="38"/>
        </w:numPr>
        <w:pBdr>
          <w:top w:val="single" w:sz="4" w:space="0" w:color="auto"/>
        </w:pBdr>
        <w:bidi/>
        <w:spacing w:before="240" w:after="0"/>
        <w:jc w:val="both"/>
        <w:rPr>
          <w:rFonts w:ascii="DIN Next LT Arabic" w:hAnsi="DIN Next LT Arabic" w:cs="DIN Next LT Arabic"/>
          <w:color w:val="000000" w:themeColor="text1"/>
          <w:szCs w:val="24"/>
          <w:rtl/>
        </w:rPr>
      </w:pPr>
      <w:bookmarkStart w:id="389" w:name="_Toc38131424"/>
      <w:bookmarkStart w:id="390" w:name="_Toc38132086"/>
      <w:bookmarkStart w:id="391" w:name="_Toc38135005"/>
      <w:bookmarkStart w:id="392" w:name="_Toc38135175"/>
      <w:bookmarkStart w:id="393" w:name="_Toc39687550"/>
      <w:bookmarkStart w:id="394" w:name="_Toc39798032"/>
      <w:bookmarkStart w:id="395" w:name="_Toc41663765"/>
      <w:r w:rsidRPr="0094406B">
        <w:rPr>
          <w:rFonts w:ascii="DIN Next LT Arabic" w:hAnsi="DIN Next LT Arabic" w:cs="DIN Next LT Arabic"/>
          <w:color w:val="000000" w:themeColor="text1"/>
          <w:szCs w:val="24"/>
          <w:rtl/>
        </w:rPr>
        <w:t>غراما</w:t>
      </w:r>
      <w:r>
        <w:rPr>
          <w:rFonts w:ascii="DIN Next LT Arabic" w:hAnsi="DIN Next LT Arabic" w:cs="DIN Next LT Arabic" w:hint="cs"/>
          <w:color w:val="000000" w:themeColor="text1"/>
          <w:szCs w:val="24"/>
          <w:rtl/>
        </w:rPr>
        <w:t>ت مخالفة أحكام لائحة تفضيل المحتوى المحلي</w:t>
      </w:r>
      <w:bookmarkEnd w:id="389"/>
      <w:bookmarkEnd w:id="390"/>
      <w:bookmarkEnd w:id="391"/>
      <w:bookmarkEnd w:id="392"/>
      <w:bookmarkEnd w:id="393"/>
      <w:bookmarkEnd w:id="394"/>
      <w:bookmarkEnd w:id="395"/>
      <w:r>
        <w:rPr>
          <w:rFonts w:ascii="DIN Next LT Arabic" w:hAnsi="DIN Next LT Arabic" w:cs="DIN Next LT Arabic" w:hint="cs"/>
          <w:color w:val="000000" w:themeColor="text1"/>
          <w:szCs w:val="24"/>
          <w:rtl/>
        </w:rPr>
        <w:t xml:space="preserve">  </w:t>
      </w:r>
    </w:p>
    <w:p w14:paraId="6E1A4E6D" w14:textId="7C69A993" w:rsidR="00EF2CA8" w:rsidRPr="00441DE0" w:rsidRDefault="00EF2CA8" w:rsidP="00953863">
      <w:pPr>
        <w:pStyle w:val="BodyText"/>
        <w:bidi/>
        <w:spacing w:before="240"/>
        <w:jc w:val="both"/>
        <w:rPr>
          <w:rFonts w:ascii="DIN Next LT Arabic" w:hAnsi="DIN Next LT Arabic" w:cs="DIN Next LT Arabic"/>
          <w:sz w:val="24"/>
          <w:szCs w:val="24"/>
          <w:rtl/>
        </w:rPr>
      </w:pPr>
      <w:r w:rsidRPr="00441DE0">
        <w:rPr>
          <w:rFonts w:ascii="DIN Next LT Arabic" w:hAnsi="DIN Next LT Arabic" w:cs="DIN Next LT Arabic"/>
          <w:sz w:val="24"/>
          <w:szCs w:val="24"/>
          <w:rtl/>
        </w:rPr>
        <w:t xml:space="preserve">في حال عدم التزام المتعاقد </w:t>
      </w:r>
      <w:r w:rsidR="001F0BF0" w:rsidRPr="00441DE0">
        <w:rPr>
          <w:rFonts w:ascii="DIN Next LT Arabic" w:hAnsi="DIN Next LT Arabic" w:cs="DIN Next LT Arabic"/>
          <w:sz w:val="24"/>
          <w:szCs w:val="24"/>
          <w:rtl/>
        </w:rPr>
        <w:t>بتوريد</w:t>
      </w:r>
      <w:r w:rsidRPr="00441DE0">
        <w:rPr>
          <w:rFonts w:ascii="DIN Next LT Arabic" w:hAnsi="DIN Next LT Arabic" w:cs="DIN Next LT Arabic"/>
          <w:sz w:val="24"/>
          <w:szCs w:val="24"/>
          <w:rtl/>
        </w:rPr>
        <w:t xml:space="preserve"> المنتجات الوطنية </w:t>
      </w:r>
      <w:r w:rsidR="001F0BF0" w:rsidRPr="00441DE0">
        <w:rPr>
          <w:rFonts w:ascii="DIN Next LT Arabic" w:hAnsi="DIN Next LT Arabic" w:cs="DIN Next LT Arabic"/>
          <w:sz w:val="24"/>
          <w:szCs w:val="24"/>
          <w:rtl/>
        </w:rPr>
        <w:t xml:space="preserve">التي ضمنها في عرضه وذلك عند تنفيذ أوامر الشراء </w:t>
      </w:r>
      <w:r w:rsidRPr="00441DE0">
        <w:rPr>
          <w:rFonts w:ascii="DIN Next LT Arabic" w:hAnsi="DIN Next LT Arabic" w:cs="DIN Next LT Arabic"/>
          <w:sz w:val="24"/>
          <w:szCs w:val="24"/>
          <w:rtl/>
        </w:rPr>
        <w:t xml:space="preserve">فسيتم إيقاع غرامة مالية </w:t>
      </w:r>
      <w:r w:rsidR="001F0BF0" w:rsidRPr="00441DE0">
        <w:rPr>
          <w:rFonts w:ascii="DIN Next LT Arabic" w:hAnsi="DIN Next LT Arabic" w:cs="DIN Next LT Arabic"/>
          <w:sz w:val="24"/>
          <w:szCs w:val="24"/>
          <w:rtl/>
        </w:rPr>
        <w:t>وفقًا</w:t>
      </w:r>
      <w:r w:rsidRPr="00441DE0">
        <w:rPr>
          <w:rFonts w:ascii="DIN Next LT Arabic" w:hAnsi="DIN Next LT Arabic" w:cs="DIN Next LT Arabic"/>
          <w:sz w:val="24"/>
          <w:szCs w:val="24"/>
          <w:rtl/>
        </w:rPr>
        <w:t xml:space="preserve"> لملحق الشروط والأحكام </w:t>
      </w:r>
      <w:r w:rsidR="00183E38" w:rsidRPr="00441DE0">
        <w:rPr>
          <w:rFonts w:ascii="DIN Next LT Arabic" w:hAnsi="DIN Next LT Arabic" w:cs="DIN Next LT Arabic" w:hint="cs"/>
          <w:sz w:val="24"/>
          <w:szCs w:val="24"/>
          <w:rtl/>
        </w:rPr>
        <w:t>ل</w:t>
      </w:r>
      <w:r w:rsidR="001F0BF0" w:rsidRPr="00441DE0">
        <w:rPr>
          <w:rFonts w:ascii="DIN Next LT Arabic" w:hAnsi="DIN Next LT Arabic" w:cs="DIN Next LT Arabic"/>
          <w:sz w:val="24"/>
          <w:szCs w:val="24"/>
          <w:rtl/>
        </w:rPr>
        <w:t>آلية</w:t>
      </w:r>
      <w:r w:rsidRPr="00441DE0">
        <w:rPr>
          <w:rFonts w:ascii="DIN Next LT Arabic" w:hAnsi="DIN Next LT Arabic" w:cs="DIN Next LT Arabic"/>
          <w:sz w:val="24"/>
          <w:szCs w:val="24"/>
          <w:rtl/>
        </w:rPr>
        <w:t xml:space="preserve"> التفضيل السعري للمنتج الوطني</w:t>
      </w:r>
      <w:r w:rsidR="004015C5" w:rsidRPr="00441DE0">
        <w:rPr>
          <w:rFonts w:ascii="DIN Next LT Arabic" w:hAnsi="DIN Next LT Arabic" w:cs="DIN Next LT Arabic" w:hint="cs"/>
          <w:sz w:val="24"/>
          <w:szCs w:val="24"/>
          <w:rtl/>
        </w:rPr>
        <w:t xml:space="preserve"> </w:t>
      </w:r>
      <w:r w:rsidR="001F0BF0" w:rsidRPr="00441DE0">
        <w:rPr>
          <w:rFonts w:ascii="DIN Next LT Arabic" w:hAnsi="DIN Next LT Arabic" w:cs="DIN Next LT Arabic" w:hint="cs"/>
          <w:sz w:val="24"/>
          <w:szCs w:val="24"/>
          <w:rtl/>
        </w:rPr>
        <w:t>في الاتفاقيات الإطارية.</w:t>
      </w:r>
      <w:bookmarkStart w:id="396" w:name="_Hlk23945176"/>
      <w:bookmarkEnd w:id="387"/>
    </w:p>
    <w:p w14:paraId="023FA7E8" w14:textId="643D37A1" w:rsidR="00EF2CA8" w:rsidRPr="006B5720" w:rsidRDefault="00EF2CA8" w:rsidP="00F22857">
      <w:pPr>
        <w:pStyle w:val="Heading3"/>
        <w:numPr>
          <w:ilvl w:val="1"/>
          <w:numId w:val="38"/>
        </w:numPr>
        <w:pBdr>
          <w:top w:val="single" w:sz="4" w:space="0" w:color="auto"/>
        </w:pBdr>
        <w:bidi/>
        <w:spacing w:before="240" w:after="0"/>
        <w:jc w:val="both"/>
        <w:rPr>
          <w:rFonts w:ascii="DIN Next LT Arabic" w:hAnsi="DIN Next LT Arabic" w:cs="DIN Next LT Arabic"/>
          <w:color w:val="000000" w:themeColor="text1"/>
          <w:szCs w:val="24"/>
          <w:rtl/>
        </w:rPr>
      </w:pPr>
      <w:bookmarkStart w:id="397" w:name="_Toc38131425"/>
      <w:bookmarkStart w:id="398" w:name="_Toc38132087"/>
      <w:bookmarkStart w:id="399" w:name="_Toc38135006"/>
      <w:bookmarkStart w:id="400" w:name="_Toc38135176"/>
      <w:bookmarkStart w:id="401" w:name="_Toc39687551"/>
      <w:bookmarkStart w:id="402" w:name="_Toc39798033"/>
      <w:bookmarkStart w:id="403" w:name="_Toc41663766"/>
      <w:r>
        <w:rPr>
          <w:rFonts w:ascii="DIN Next LT Arabic" w:hAnsi="DIN Next LT Arabic" w:cs="DIN Next LT Arabic" w:hint="cs"/>
          <w:color w:val="000000" w:themeColor="text1"/>
          <w:szCs w:val="24"/>
          <w:rtl/>
        </w:rPr>
        <w:t>إجمالي الغرامات</w:t>
      </w:r>
      <w:bookmarkEnd w:id="397"/>
      <w:bookmarkEnd w:id="398"/>
      <w:bookmarkEnd w:id="399"/>
      <w:bookmarkEnd w:id="400"/>
      <w:bookmarkEnd w:id="401"/>
      <w:bookmarkEnd w:id="402"/>
      <w:bookmarkEnd w:id="403"/>
      <w:r>
        <w:rPr>
          <w:rFonts w:ascii="DIN Next LT Arabic" w:hAnsi="DIN Next LT Arabic" w:cs="DIN Next LT Arabic" w:hint="cs"/>
          <w:color w:val="000000" w:themeColor="text1"/>
          <w:szCs w:val="24"/>
          <w:rtl/>
        </w:rPr>
        <w:t xml:space="preserve">  </w:t>
      </w:r>
    </w:p>
    <w:p w14:paraId="76FB8187" w14:textId="17172FFF" w:rsidR="00AD541B" w:rsidRPr="00C90B43" w:rsidRDefault="00AD541B" w:rsidP="00F00A72">
      <w:pPr>
        <w:pStyle w:val="BodyText"/>
        <w:bidi/>
        <w:rPr>
          <w:rFonts w:ascii="DIN Next LT Arabic" w:hAnsi="DIN Next LT Arabic" w:cs="DIN Next LT Arabic"/>
          <w:sz w:val="24"/>
          <w:szCs w:val="24"/>
          <w:rtl/>
        </w:rPr>
      </w:pPr>
      <w:r w:rsidRPr="00C90B43">
        <w:rPr>
          <w:rFonts w:ascii="DIN Next LT Arabic" w:hAnsi="DIN Next LT Arabic" w:cs="DIN Next LT Arabic"/>
          <w:color w:val="0070C0"/>
          <w:sz w:val="24"/>
          <w:szCs w:val="24"/>
          <w:shd w:val="clear" w:color="auto" w:fill="FFFFFF"/>
          <w:rtl/>
        </w:rPr>
        <w:t xml:space="preserve">[ملاحظة: </w:t>
      </w:r>
      <w:r>
        <w:rPr>
          <w:rFonts w:ascii="DIN Next LT Arabic" w:hAnsi="DIN Next LT Arabic" w:cs="DIN Next LT Arabic" w:hint="cs"/>
          <w:color w:val="0070C0"/>
          <w:sz w:val="24"/>
          <w:szCs w:val="24"/>
          <w:rtl/>
        </w:rPr>
        <w:t>يراعى في ذلك ما ورد في المادة الرابعة والثلاثون من لائحة تفضيل المحتوى المحلي</w:t>
      </w:r>
      <w:r w:rsidRPr="00C90B43">
        <w:rPr>
          <w:rFonts w:ascii="DIN Next LT Arabic" w:hAnsi="DIN Next LT Arabic" w:cs="DIN Next LT Arabic"/>
          <w:color w:val="0070C0"/>
          <w:sz w:val="24"/>
          <w:szCs w:val="24"/>
          <w:rtl/>
        </w:rPr>
        <w:t>.]</w:t>
      </w:r>
    </w:p>
    <w:p w14:paraId="5F192FF1" w14:textId="3C5A5190" w:rsidR="00EF2CA8" w:rsidRPr="005A44D2" w:rsidRDefault="00EF2CA8" w:rsidP="009C0731">
      <w:pPr>
        <w:pStyle w:val="BodyText"/>
        <w:bidi/>
        <w:spacing w:before="240"/>
        <w:jc w:val="both"/>
        <w:rPr>
          <w:rFonts w:ascii="DIN Next LT Arabic" w:hAnsi="DIN Next LT Arabic" w:cs="DIN Next LT Arabic"/>
          <w:color w:val="000000"/>
          <w:sz w:val="24"/>
          <w:szCs w:val="24"/>
          <w:rtl/>
        </w:rPr>
      </w:pPr>
      <w:r>
        <w:rPr>
          <w:rFonts w:ascii="DIN Next LT Arabic" w:hAnsi="DIN Next LT Arabic" w:cs="DIN Next LT Arabic" w:hint="cs"/>
          <w:color w:val="000000"/>
          <w:sz w:val="24"/>
          <w:szCs w:val="24"/>
          <w:rtl/>
        </w:rPr>
        <w:t xml:space="preserve">دون الإخلال بحق الجهة الحكومية في أي تعويض </w:t>
      </w:r>
      <w:r w:rsidRPr="000A02CA">
        <w:rPr>
          <w:rFonts w:ascii="DIN Next LT Arabic" w:hAnsi="DIN Next LT Arabic" w:cs="DIN Next LT Arabic"/>
          <w:color w:val="000000"/>
          <w:sz w:val="24"/>
          <w:szCs w:val="24"/>
          <w:rtl/>
        </w:rPr>
        <w:t>عن أي أضرار أو خسائر</w:t>
      </w:r>
      <w:r>
        <w:rPr>
          <w:rFonts w:ascii="DIN Next LT Arabic" w:hAnsi="DIN Next LT Arabic" w:cs="DIN Next LT Arabic" w:hint="cs"/>
          <w:color w:val="000000"/>
          <w:sz w:val="24"/>
          <w:szCs w:val="24"/>
          <w:rtl/>
        </w:rPr>
        <w:t xml:space="preserve">، لا </w:t>
      </w:r>
      <w:r w:rsidRPr="006B5720">
        <w:rPr>
          <w:rFonts w:ascii="DIN Next LT Arabic" w:hAnsi="DIN Next LT Arabic" w:cs="DIN Next LT Arabic" w:hint="cs"/>
          <w:color w:val="000000"/>
          <w:sz w:val="24"/>
          <w:szCs w:val="24"/>
          <w:rtl/>
        </w:rPr>
        <w:t xml:space="preserve">يتجاوز إجمالي </w:t>
      </w:r>
      <w:r>
        <w:rPr>
          <w:rFonts w:ascii="DIN Next LT Arabic" w:hAnsi="DIN Next LT Arabic" w:cs="DIN Next LT Arabic" w:hint="cs"/>
          <w:color w:val="000000"/>
          <w:sz w:val="24"/>
          <w:szCs w:val="24"/>
          <w:rtl/>
        </w:rPr>
        <w:t>غرامات التقصير أو التأخير وغرامات مخالفة أحكام لائحة تفضيل المحتوى المحلي التي يجوز أن تفرضها الجهة الحكومية بموجب</w:t>
      </w:r>
      <w:r w:rsidR="00E506DF">
        <w:rPr>
          <w:rFonts w:ascii="DIN Next LT Arabic" w:hAnsi="DIN Next LT Arabic" w:cs="DIN Next LT Arabic" w:hint="cs"/>
          <w:color w:val="000000"/>
          <w:sz w:val="24"/>
          <w:szCs w:val="24"/>
          <w:rtl/>
        </w:rPr>
        <w:t xml:space="preserve"> هذه الاتفاقية </w:t>
      </w:r>
      <w:r>
        <w:rPr>
          <w:rFonts w:ascii="DIN Next LT Arabic" w:hAnsi="DIN Next LT Arabic" w:cs="DIN Next LT Arabic" w:hint="cs"/>
          <w:color w:val="000000"/>
          <w:sz w:val="24"/>
          <w:szCs w:val="24"/>
          <w:rtl/>
        </w:rPr>
        <w:t xml:space="preserve">عن </w:t>
      </w:r>
      <w:r>
        <w:rPr>
          <w:rFonts w:ascii="DIN Next LT Arabic" w:hAnsi="DIN Next LT Arabic" w:cs="DIN Next LT Arabic"/>
          <w:color w:val="000000"/>
          <w:sz w:val="24"/>
          <w:szCs w:val="24"/>
          <w:rtl/>
        </w:rPr>
        <w:t>[</w:t>
      </w:r>
      <w:r w:rsidR="004B5ED4">
        <w:rPr>
          <w:rFonts w:ascii="DIN Next LT Arabic" w:hAnsi="DIN Next LT Arabic" w:cs="DIN Next LT Arabic" w:hint="cs"/>
          <w:color w:val="000000"/>
          <w:sz w:val="24"/>
          <w:szCs w:val="24"/>
          <w:rtl/>
        </w:rPr>
        <w:t>20</w:t>
      </w:r>
      <w:r>
        <w:rPr>
          <w:rFonts w:ascii="DIN Next LT Arabic" w:hAnsi="DIN Next LT Arabic" w:cs="DIN Next LT Arabic"/>
          <w:color w:val="000000"/>
          <w:sz w:val="24"/>
          <w:szCs w:val="24"/>
          <w:rtl/>
        </w:rPr>
        <w:t xml:space="preserve">%] </w:t>
      </w:r>
      <w:r w:rsidRPr="0094406B">
        <w:rPr>
          <w:rFonts w:ascii="DIN Next LT Arabic" w:hAnsi="DIN Next LT Arabic" w:cs="DIN Next LT Arabic"/>
          <w:color w:val="000000"/>
          <w:sz w:val="24"/>
          <w:szCs w:val="24"/>
          <w:rtl/>
        </w:rPr>
        <w:t xml:space="preserve">من </w:t>
      </w:r>
      <w:r w:rsidR="00F42F03">
        <w:rPr>
          <w:rFonts w:ascii="DIN Next LT Arabic" w:hAnsi="DIN Next LT Arabic" w:cs="DIN Next LT Arabic" w:hint="cs"/>
          <w:color w:val="000000"/>
          <w:sz w:val="24"/>
          <w:szCs w:val="24"/>
          <w:rtl/>
        </w:rPr>
        <w:t>إجمالي أقيام أوامر الشراء الصادرة بموجب هذه الاتفاقية الإطارية</w:t>
      </w:r>
      <w:r>
        <w:rPr>
          <w:rFonts w:ascii="DIN Next LT Arabic" w:hAnsi="DIN Next LT Arabic" w:cs="DIN Next LT Arabic" w:hint="cs"/>
          <w:color w:val="000000"/>
          <w:sz w:val="24"/>
          <w:szCs w:val="24"/>
          <w:rtl/>
        </w:rPr>
        <w:t xml:space="preserve">.  </w:t>
      </w:r>
    </w:p>
    <w:p w14:paraId="04EBBC13" w14:textId="59774CB9" w:rsidR="00DA50F5" w:rsidRDefault="00983EF5" w:rsidP="00F22857">
      <w:pPr>
        <w:pStyle w:val="Heading3"/>
        <w:numPr>
          <w:ilvl w:val="0"/>
          <w:numId w:val="38"/>
        </w:numPr>
        <w:pBdr>
          <w:top w:val="single" w:sz="4" w:space="1" w:color="auto"/>
        </w:pBdr>
        <w:bidi/>
        <w:spacing w:before="240" w:after="0"/>
        <w:jc w:val="both"/>
        <w:rPr>
          <w:rFonts w:ascii="DIN Next LT Arabic" w:hAnsi="DIN Next LT Arabic" w:cs="DIN Next LT Arabic"/>
          <w:color w:val="000000" w:themeColor="text1"/>
          <w:szCs w:val="24"/>
          <w:rtl/>
        </w:rPr>
      </w:pPr>
      <w:bookmarkStart w:id="404" w:name="_Toc39798034"/>
      <w:bookmarkStart w:id="405" w:name="_Toc41663767"/>
      <w:bookmarkEnd w:id="388"/>
      <w:bookmarkEnd w:id="396"/>
      <w:r>
        <w:rPr>
          <w:rFonts w:ascii="DIN Next LT Arabic" w:hAnsi="DIN Next LT Arabic" w:cs="DIN Next LT Arabic" w:hint="cs"/>
          <w:color w:val="000000" w:themeColor="text1"/>
          <w:szCs w:val="24"/>
          <w:rtl/>
        </w:rPr>
        <w:t>المستخلصات</w:t>
      </w:r>
      <w:bookmarkEnd w:id="404"/>
      <w:bookmarkEnd w:id="405"/>
    </w:p>
    <w:p w14:paraId="50C74260" w14:textId="77777777" w:rsidR="00B72D00" w:rsidRPr="00B72D00" w:rsidRDefault="00B72D00" w:rsidP="00B72D00">
      <w:pPr>
        <w:pStyle w:val="BodyText"/>
        <w:bidi/>
      </w:pPr>
    </w:p>
    <w:p w14:paraId="07C6E11D" w14:textId="088CD56B" w:rsidR="00DA50F5" w:rsidRPr="00606BDE" w:rsidRDefault="00606BDE" w:rsidP="001A2935">
      <w:pPr>
        <w:pStyle w:val="BodyText"/>
        <w:bidi/>
        <w:jc w:val="both"/>
        <w:rPr>
          <w:rFonts w:ascii="DIN Next LT Arabic" w:hAnsi="DIN Next LT Arabic" w:cs="DIN Next LT Arabic"/>
          <w:color w:val="0070C0"/>
          <w:sz w:val="24"/>
          <w:szCs w:val="24"/>
          <w:rtl/>
        </w:rPr>
      </w:pPr>
      <w:r w:rsidRPr="00C90B43">
        <w:rPr>
          <w:rFonts w:ascii="DIN Next LT Arabic" w:hAnsi="DIN Next LT Arabic" w:cs="DIN Next LT Arabic"/>
          <w:color w:val="0070C0"/>
          <w:sz w:val="24"/>
          <w:szCs w:val="24"/>
          <w:shd w:val="clear" w:color="auto" w:fill="FFFFFF"/>
          <w:rtl/>
        </w:rPr>
        <w:t xml:space="preserve"> </w:t>
      </w:r>
      <w:r w:rsidR="00DA50F5" w:rsidRPr="00906CA2">
        <w:rPr>
          <w:rFonts w:ascii="DIN Next LT Arabic" w:hAnsi="DIN Next LT Arabic" w:cs="DIN Next LT Arabic"/>
          <w:color w:val="0070C0"/>
          <w:sz w:val="24"/>
          <w:szCs w:val="24"/>
          <w:shd w:val="clear" w:color="auto" w:fill="FFFFFF"/>
          <w:rtl/>
        </w:rPr>
        <w:t xml:space="preserve">[ملاحظة: </w:t>
      </w:r>
      <w:r w:rsidR="00DA50F5" w:rsidRPr="00906CA2">
        <w:rPr>
          <w:rFonts w:ascii="DIN Next LT Arabic" w:hAnsi="DIN Next LT Arabic" w:cs="DIN Next LT Arabic"/>
          <w:color w:val="0070C0"/>
          <w:sz w:val="24"/>
          <w:szCs w:val="24"/>
          <w:rtl/>
        </w:rPr>
        <w:t>يجوز للجهة استقطاع نسبة لا تتعدى (10%) من قيمة كل مستخلص</w:t>
      </w:r>
      <w:r w:rsidR="00CF25E6" w:rsidRPr="00906CA2">
        <w:rPr>
          <w:rFonts w:ascii="DIN Next LT Arabic" w:hAnsi="DIN Next LT Arabic" w:cs="DIN Next LT Arabic"/>
          <w:color w:val="0070C0"/>
          <w:sz w:val="24"/>
          <w:szCs w:val="24"/>
          <w:rtl/>
        </w:rPr>
        <w:t xml:space="preserve"> </w:t>
      </w:r>
      <w:r w:rsidR="00DA50F5" w:rsidRPr="00906CA2">
        <w:rPr>
          <w:rFonts w:ascii="DIN Next LT Arabic" w:hAnsi="DIN Next LT Arabic" w:cs="DIN Next LT Arabic"/>
          <w:color w:val="0070C0"/>
          <w:sz w:val="24"/>
          <w:szCs w:val="24"/>
          <w:rtl/>
        </w:rPr>
        <w:t>لتكوين</w:t>
      </w:r>
      <w:r w:rsidR="00DA50F5" w:rsidRPr="00906CA2">
        <w:rPr>
          <w:rFonts w:ascii="DIN Next LT Arabic" w:hAnsi="DIN Next LT Arabic" w:cs="DIN Next LT Arabic"/>
          <w:color w:val="0070C0"/>
          <w:sz w:val="24"/>
          <w:szCs w:val="24"/>
        </w:rPr>
        <w:t xml:space="preserve"> </w:t>
      </w:r>
      <w:r w:rsidR="00DA50F5" w:rsidRPr="00906CA2">
        <w:rPr>
          <w:rFonts w:ascii="DIN Next LT Arabic" w:hAnsi="DIN Next LT Arabic" w:cs="DIN Next LT Arabic"/>
          <w:color w:val="0070C0"/>
          <w:sz w:val="24"/>
          <w:szCs w:val="24"/>
          <w:rtl/>
        </w:rPr>
        <w:t xml:space="preserve">مبلغ المستخلص النهائي، على ألا </w:t>
      </w:r>
      <w:r w:rsidR="00257E79" w:rsidRPr="00906CA2">
        <w:rPr>
          <w:rFonts w:ascii="DIN Next LT Arabic" w:hAnsi="DIN Next LT Arabic" w:cs="DIN Next LT Arabic" w:hint="cs"/>
          <w:color w:val="0070C0"/>
          <w:sz w:val="24"/>
          <w:szCs w:val="24"/>
          <w:rtl/>
        </w:rPr>
        <w:t xml:space="preserve">يتجاوز </w:t>
      </w:r>
      <w:r w:rsidR="00DA50F5" w:rsidRPr="00906CA2">
        <w:rPr>
          <w:rFonts w:ascii="DIN Next LT Arabic" w:hAnsi="DIN Next LT Arabic" w:cs="DIN Next LT Arabic"/>
          <w:color w:val="0070C0"/>
          <w:sz w:val="24"/>
          <w:szCs w:val="24"/>
          <w:rtl/>
        </w:rPr>
        <w:t>قيمة المستخلص الختامي</w:t>
      </w:r>
      <w:r w:rsidR="00723AB1" w:rsidRPr="00906CA2">
        <w:rPr>
          <w:rFonts w:ascii="DIN Next LT Arabic" w:hAnsi="DIN Next LT Arabic" w:cs="DIN Next LT Arabic" w:hint="cs"/>
          <w:color w:val="0070C0"/>
          <w:sz w:val="24"/>
          <w:szCs w:val="24"/>
          <w:rtl/>
        </w:rPr>
        <w:t xml:space="preserve"> </w:t>
      </w:r>
      <w:r w:rsidR="000C6561" w:rsidRPr="00906CA2">
        <w:rPr>
          <w:rFonts w:ascii="DIN Next LT Arabic" w:hAnsi="DIN Next LT Arabic" w:cs="DIN Next LT Arabic" w:hint="cs"/>
          <w:color w:val="0070C0"/>
          <w:sz w:val="24"/>
          <w:szCs w:val="24"/>
          <w:rtl/>
        </w:rPr>
        <w:t>عن</w:t>
      </w:r>
      <w:r w:rsidR="00DA50F5" w:rsidRPr="00906CA2">
        <w:rPr>
          <w:rFonts w:ascii="DIN Next LT Arabic" w:hAnsi="DIN Next LT Arabic" w:cs="DIN Next LT Arabic"/>
          <w:color w:val="0070C0"/>
          <w:sz w:val="24"/>
          <w:szCs w:val="24"/>
          <w:rtl/>
        </w:rPr>
        <w:t xml:space="preserve"> (5%)]</w:t>
      </w:r>
    </w:p>
    <w:p w14:paraId="73B6CE67" w14:textId="774C1CDA" w:rsidR="00DA50F5" w:rsidRPr="00C90B43" w:rsidRDefault="00DA50F5" w:rsidP="005C48B4">
      <w:pPr>
        <w:pStyle w:val="BodyText"/>
        <w:bidi/>
        <w:spacing w:before="240" w:after="0"/>
        <w:jc w:val="both"/>
        <w:rPr>
          <w:rFonts w:ascii="DIN Next LT Arabic" w:hAnsi="DIN Next LT Arabic" w:cs="DIN Next LT Arabic"/>
          <w:b/>
          <w:bCs/>
          <w:color w:val="000000"/>
          <w:sz w:val="24"/>
          <w:szCs w:val="24"/>
          <w:u w:val="single"/>
          <w:shd w:val="clear" w:color="auto" w:fill="FFFFFF"/>
          <w:rtl/>
        </w:rPr>
      </w:pPr>
      <w:bookmarkStart w:id="406" w:name="_Hlk23945305"/>
      <w:r w:rsidRPr="00900467">
        <w:rPr>
          <w:rFonts w:ascii="DIN Next LT Arabic" w:hAnsi="DIN Next LT Arabic" w:cs="DIN Next LT Arabic"/>
          <w:b/>
          <w:bCs/>
          <w:color w:val="000000"/>
          <w:sz w:val="24"/>
          <w:szCs w:val="24"/>
          <w:u w:val="single"/>
          <w:shd w:val="clear" w:color="auto" w:fill="FFFFFF"/>
          <w:rtl/>
        </w:rPr>
        <w:t>أولًا</w:t>
      </w:r>
      <w:r w:rsidRPr="00900467">
        <w:rPr>
          <w:rFonts w:ascii="DIN Next LT Arabic" w:hAnsi="DIN Next LT Arabic" w:cs="DIN Next LT Arabic"/>
          <w:b/>
          <w:bCs/>
          <w:color w:val="000000"/>
          <w:sz w:val="24"/>
          <w:szCs w:val="24"/>
          <w:shd w:val="clear" w:color="auto" w:fill="FFFFFF"/>
          <w:rtl/>
        </w:rPr>
        <w:t>:</w:t>
      </w:r>
      <w:r w:rsidRPr="00900467">
        <w:rPr>
          <w:rFonts w:ascii="DIN Next LT Arabic" w:hAnsi="DIN Next LT Arabic" w:cs="DIN Next LT Arabic"/>
          <w:color w:val="000000"/>
          <w:sz w:val="24"/>
          <w:szCs w:val="24"/>
          <w:rtl/>
        </w:rPr>
        <w:t xml:space="preserve"> ستقوم الجهة</w:t>
      </w:r>
      <w:r w:rsidRPr="00900467">
        <w:rPr>
          <w:rFonts w:ascii="DIN Next LT Arabic" w:hAnsi="DIN Next LT Arabic" w:cs="DIN Next LT Arabic"/>
          <w:color w:val="00B050"/>
          <w:sz w:val="24"/>
          <w:szCs w:val="24"/>
          <w:rtl/>
        </w:rPr>
        <w:t xml:space="preserve"> </w:t>
      </w:r>
      <w:r w:rsidRPr="00900467">
        <w:rPr>
          <w:rFonts w:ascii="DIN Next LT Arabic" w:hAnsi="DIN Next LT Arabic" w:cs="DIN Next LT Arabic"/>
          <w:sz w:val="24"/>
          <w:szCs w:val="24"/>
          <w:rtl/>
        </w:rPr>
        <w:t>الحكومية</w:t>
      </w:r>
      <w:r w:rsidRPr="00900467">
        <w:rPr>
          <w:rFonts w:ascii="DIN Next LT Arabic" w:hAnsi="DIN Next LT Arabic" w:cs="DIN Next LT Arabic"/>
          <w:color w:val="000000"/>
          <w:sz w:val="24"/>
          <w:szCs w:val="24"/>
          <w:rtl/>
        </w:rPr>
        <w:t xml:space="preserve"> </w:t>
      </w:r>
      <w:r w:rsidR="004C1402" w:rsidRPr="00900467">
        <w:rPr>
          <w:rFonts w:ascii="DIN Next LT Arabic" w:hAnsi="DIN Next LT Arabic" w:cs="DIN Next LT Arabic" w:hint="cs"/>
          <w:color w:val="000000"/>
          <w:sz w:val="24"/>
          <w:szCs w:val="24"/>
          <w:rtl/>
        </w:rPr>
        <w:t>ب</w:t>
      </w:r>
      <w:r w:rsidRPr="00900467">
        <w:rPr>
          <w:rFonts w:ascii="DIN Next LT Arabic" w:hAnsi="DIN Next LT Arabic" w:cs="DIN Next LT Arabic"/>
          <w:color w:val="000000"/>
          <w:sz w:val="24"/>
          <w:szCs w:val="24"/>
          <w:rtl/>
        </w:rPr>
        <w:t xml:space="preserve">استقطاع نسبة </w:t>
      </w:r>
      <w:r w:rsidRPr="00900467">
        <w:rPr>
          <w:rFonts w:ascii="DIN Next LT Arabic" w:hAnsi="DIN Next LT Arabic" w:cs="DIN Next LT Arabic"/>
          <w:color w:val="FF0000"/>
          <w:sz w:val="24"/>
          <w:szCs w:val="24"/>
          <w:rtl/>
        </w:rPr>
        <w:t>[%]</w:t>
      </w:r>
      <w:r w:rsidRPr="00900467">
        <w:rPr>
          <w:rFonts w:ascii="DIN Next LT Arabic" w:hAnsi="DIN Next LT Arabic" w:cs="DIN Next LT Arabic"/>
          <w:color w:val="000000"/>
          <w:sz w:val="24"/>
          <w:szCs w:val="24"/>
          <w:rtl/>
        </w:rPr>
        <w:t xml:space="preserve"> من قيمة كل مستخلص</w:t>
      </w:r>
      <w:r w:rsidR="00CF25E6" w:rsidRPr="00900467">
        <w:rPr>
          <w:rFonts w:ascii="DIN Next LT Arabic" w:hAnsi="DIN Next LT Arabic" w:cs="DIN Next LT Arabic"/>
          <w:color w:val="000000"/>
          <w:sz w:val="24"/>
          <w:szCs w:val="24"/>
          <w:rtl/>
        </w:rPr>
        <w:t xml:space="preserve"> </w:t>
      </w:r>
      <w:r w:rsidRPr="00900467">
        <w:rPr>
          <w:rFonts w:ascii="DIN Next LT Arabic" w:hAnsi="DIN Next LT Arabic" w:cs="DIN Next LT Arabic"/>
          <w:color w:val="000000"/>
          <w:sz w:val="24"/>
          <w:szCs w:val="24"/>
          <w:rtl/>
        </w:rPr>
        <w:t>لتكوين مبلغ المستخلص النهائي.</w:t>
      </w:r>
    </w:p>
    <w:bookmarkEnd w:id="406"/>
    <w:p w14:paraId="47194073" w14:textId="2D1F9D69" w:rsidR="00DA50F5" w:rsidRPr="00C90B43" w:rsidRDefault="00DA50F5" w:rsidP="00135F26">
      <w:pPr>
        <w:pStyle w:val="BodyText"/>
        <w:bidi/>
        <w:spacing w:before="240" w:after="0"/>
        <w:jc w:val="both"/>
        <w:rPr>
          <w:rFonts w:ascii="DIN Next LT Arabic" w:hAnsi="DIN Next LT Arabic" w:cs="DIN Next LT Arabic"/>
          <w:color w:val="000000"/>
          <w:sz w:val="24"/>
          <w:szCs w:val="24"/>
          <w:rtl/>
        </w:rPr>
      </w:pPr>
      <w:r w:rsidRPr="00C90B43">
        <w:rPr>
          <w:rFonts w:ascii="DIN Next LT Arabic" w:hAnsi="DIN Next LT Arabic" w:cs="DIN Next LT Arabic"/>
          <w:b/>
          <w:bCs/>
          <w:color w:val="000000"/>
          <w:sz w:val="24"/>
          <w:szCs w:val="24"/>
          <w:u w:val="single"/>
          <w:shd w:val="clear" w:color="auto" w:fill="FFFFFF"/>
          <w:rtl/>
        </w:rPr>
        <w:t>ثانيًا</w:t>
      </w:r>
      <w:r w:rsidRPr="00C90B43">
        <w:rPr>
          <w:rFonts w:ascii="DIN Next LT Arabic" w:hAnsi="DIN Next LT Arabic" w:cs="DIN Next LT Arabic"/>
          <w:b/>
          <w:bCs/>
          <w:color w:val="000000"/>
          <w:sz w:val="24"/>
          <w:szCs w:val="24"/>
          <w:shd w:val="clear" w:color="auto" w:fill="FFFFFF"/>
          <w:rtl/>
        </w:rPr>
        <w:t>:</w:t>
      </w:r>
      <w:r w:rsidRPr="00C90B43">
        <w:rPr>
          <w:rFonts w:ascii="DIN Next LT Arabic" w:hAnsi="DIN Next LT Arabic" w:cs="DIN Next LT Arabic"/>
          <w:b/>
          <w:bCs/>
          <w:color w:val="000000"/>
          <w:sz w:val="24"/>
          <w:szCs w:val="24"/>
          <w:rtl/>
        </w:rPr>
        <w:t xml:space="preserve"> </w:t>
      </w:r>
      <w:r w:rsidRPr="00C90B43">
        <w:rPr>
          <w:rFonts w:ascii="DIN Next LT Arabic" w:hAnsi="DIN Next LT Arabic" w:cs="DIN Next LT Arabic"/>
          <w:color w:val="000000"/>
          <w:sz w:val="24"/>
          <w:szCs w:val="24"/>
          <w:rtl/>
        </w:rPr>
        <w:t xml:space="preserve">وفقًا لأحكام بند "صرف المقابل المالي"، </w:t>
      </w:r>
      <w:r w:rsidRPr="00C90B43">
        <w:rPr>
          <w:rFonts w:ascii="DIN Next LT Arabic" w:hAnsi="DIN Next LT Arabic" w:cs="DIN Next LT Arabic"/>
          <w:color w:val="000000"/>
          <w:sz w:val="24"/>
          <w:szCs w:val="24"/>
        </w:rPr>
        <w:tab/>
      </w:r>
      <w:r w:rsidRPr="00C90B43">
        <w:rPr>
          <w:rFonts w:ascii="DIN Next LT Arabic" w:hAnsi="DIN Next LT Arabic" w:cs="DIN Next LT Arabic"/>
          <w:color w:val="000000"/>
          <w:sz w:val="24"/>
          <w:szCs w:val="24"/>
          <w:rtl/>
        </w:rPr>
        <w:t xml:space="preserve">يتم إعداد </w:t>
      </w:r>
      <w:r w:rsidR="004C1402">
        <w:rPr>
          <w:rFonts w:ascii="DIN Next LT Arabic" w:hAnsi="DIN Next LT Arabic" w:cs="DIN Next LT Arabic" w:hint="cs"/>
          <w:color w:val="000000"/>
          <w:sz w:val="24"/>
          <w:szCs w:val="24"/>
          <w:rtl/>
        </w:rPr>
        <w:t>ال</w:t>
      </w:r>
      <w:r w:rsidRPr="00C90B43">
        <w:rPr>
          <w:rFonts w:ascii="DIN Next LT Arabic" w:hAnsi="DIN Next LT Arabic" w:cs="DIN Next LT Arabic"/>
          <w:color w:val="000000"/>
          <w:sz w:val="24"/>
          <w:szCs w:val="24"/>
          <w:rtl/>
        </w:rPr>
        <w:t>مستخلص</w:t>
      </w:r>
      <w:r w:rsidR="00135F26" w:rsidRPr="00C90B43">
        <w:rPr>
          <w:rFonts w:ascii="DIN Next LT Arabic" w:hAnsi="DIN Next LT Arabic" w:cs="DIN Next LT Arabic"/>
          <w:color w:val="000000"/>
          <w:sz w:val="24"/>
          <w:szCs w:val="24"/>
          <w:rtl/>
        </w:rPr>
        <w:t xml:space="preserve"> </w:t>
      </w:r>
      <w:r w:rsidR="004C1402">
        <w:rPr>
          <w:rFonts w:ascii="DIN Next LT Arabic" w:hAnsi="DIN Next LT Arabic" w:cs="DIN Next LT Arabic" w:hint="cs"/>
          <w:sz w:val="24"/>
          <w:szCs w:val="24"/>
          <w:rtl/>
        </w:rPr>
        <w:t>بح</w:t>
      </w:r>
      <w:r w:rsidRPr="00C90B43">
        <w:rPr>
          <w:rFonts w:ascii="DIN Next LT Arabic" w:hAnsi="DIN Next LT Arabic" w:cs="DIN Next LT Arabic"/>
          <w:sz w:val="24"/>
          <w:szCs w:val="24"/>
          <w:rtl/>
        </w:rPr>
        <w:t>سب البنود المنجزة للمتعاقد</w:t>
      </w:r>
      <w:r w:rsidRPr="00C90B43">
        <w:rPr>
          <w:rFonts w:ascii="DIN Next LT Arabic" w:hAnsi="DIN Next LT Arabic" w:cs="DIN Next LT Arabic"/>
          <w:color w:val="000000"/>
          <w:sz w:val="24"/>
          <w:szCs w:val="24"/>
          <w:rtl/>
        </w:rPr>
        <w:t>.</w:t>
      </w:r>
    </w:p>
    <w:p w14:paraId="2ECA5F82" w14:textId="7DF74B42" w:rsidR="00DA50F5" w:rsidRPr="00C90B43" w:rsidRDefault="00DA50F5" w:rsidP="00117105">
      <w:pPr>
        <w:pStyle w:val="BodyText"/>
        <w:bidi/>
        <w:spacing w:before="240" w:after="0"/>
        <w:jc w:val="both"/>
        <w:rPr>
          <w:rFonts w:ascii="DIN Next LT Arabic" w:hAnsi="DIN Next LT Arabic" w:cs="DIN Next LT Arabic"/>
          <w:color w:val="000000"/>
          <w:sz w:val="24"/>
          <w:szCs w:val="24"/>
          <w:rtl/>
        </w:rPr>
      </w:pPr>
      <w:r w:rsidRPr="00C90B43">
        <w:rPr>
          <w:rFonts w:ascii="DIN Next LT Arabic" w:hAnsi="DIN Next LT Arabic" w:cs="DIN Next LT Arabic"/>
          <w:b/>
          <w:bCs/>
          <w:color w:val="000000"/>
          <w:sz w:val="24"/>
          <w:szCs w:val="24"/>
          <w:u w:val="single"/>
          <w:rtl/>
        </w:rPr>
        <w:t>ثالثًا</w:t>
      </w:r>
      <w:r w:rsidRPr="00C90B43">
        <w:rPr>
          <w:rFonts w:ascii="DIN Next LT Arabic" w:hAnsi="DIN Next LT Arabic" w:cs="DIN Next LT Arabic"/>
          <w:b/>
          <w:bCs/>
          <w:color w:val="000000"/>
          <w:sz w:val="24"/>
          <w:szCs w:val="24"/>
          <w:rtl/>
        </w:rPr>
        <w:t xml:space="preserve">: </w:t>
      </w:r>
      <w:r w:rsidRPr="00C90B43">
        <w:rPr>
          <w:rFonts w:ascii="DIN Next LT Arabic" w:hAnsi="DIN Next LT Arabic" w:cs="DIN Next LT Arabic"/>
          <w:color w:val="000000"/>
          <w:sz w:val="24"/>
          <w:szCs w:val="24"/>
          <w:rtl/>
        </w:rPr>
        <w:t>تصرف الجهة</w:t>
      </w:r>
      <w:r w:rsidRPr="00C90B43">
        <w:rPr>
          <w:rFonts w:ascii="DIN Next LT Arabic" w:hAnsi="DIN Next LT Arabic" w:cs="DIN Next LT Arabic"/>
          <w:color w:val="00B050"/>
          <w:sz w:val="24"/>
          <w:szCs w:val="24"/>
          <w:rtl/>
        </w:rPr>
        <w:t xml:space="preserve"> </w:t>
      </w:r>
      <w:r w:rsidRPr="00C90B43">
        <w:rPr>
          <w:rFonts w:ascii="DIN Next LT Arabic" w:hAnsi="DIN Next LT Arabic" w:cs="DIN Next LT Arabic"/>
          <w:sz w:val="24"/>
          <w:szCs w:val="24"/>
          <w:rtl/>
        </w:rPr>
        <w:t>الحكومية</w:t>
      </w:r>
      <w:r w:rsidRPr="00C90B43">
        <w:rPr>
          <w:rFonts w:ascii="DIN Next LT Arabic" w:hAnsi="DIN Next LT Arabic" w:cs="DIN Next LT Arabic"/>
          <w:color w:val="000000"/>
          <w:sz w:val="24"/>
          <w:szCs w:val="24"/>
          <w:rtl/>
        </w:rPr>
        <w:t xml:space="preserve"> المستخلص الختامي</w:t>
      </w:r>
      <w:r w:rsidR="00117105" w:rsidRPr="00C90B43">
        <w:rPr>
          <w:rFonts w:ascii="DIN Next LT Arabic" w:hAnsi="DIN Next LT Arabic" w:cs="DIN Next LT Arabic"/>
          <w:color w:val="000000"/>
          <w:sz w:val="24"/>
          <w:szCs w:val="24"/>
          <w:rtl/>
        </w:rPr>
        <w:t xml:space="preserve"> </w:t>
      </w:r>
      <w:r w:rsidRPr="00C90B43">
        <w:rPr>
          <w:rFonts w:ascii="DIN Next LT Arabic" w:hAnsi="DIN Next LT Arabic" w:cs="DIN Next LT Arabic"/>
          <w:color w:val="000000"/>
          <w:sz w:val="24"/>
          <w:szCs w:val="24"/>
          <w:rtl/>
        </w:rPr>
        <w:t>للمتعاقد</w:t>
      </w:r>
      <w:r w:rsidR="008255B0" w:rsidRPr="00C90B43">
        <w:rPr>
          <w:rFonts w:ascii="DIN Next LT Arabic" w:hAnsi="DIN Next LT Arabic" w:cs="DIN Next LT Arabic"/>
          <w:sz w:val="24"/>
          <w:szCs w:val="24"/>
          <w:rtl/>
        </w:rPr>
        <w:t xml:space="preserve"> </w:t>
      </w:r>
      <w:r w:rsidR="0051557A" w:rsidRPr="00DE0E9A">
        <w:rPr>
          <w:rFonts w:ascii="DIN Next LT Arabic" w:hAnsi="DIN Next LT Arabic" w:cs="DIN Next LT Arabic"/>
          <w:sz w:val="24"/>
          <w:szCs w:val="24"/>
          <w:rtl/>
        </w:rPr>
        <w:t xml:space="preserve">على ألا </w:t>
      </w:r>
      <w:r w:rsidR="00900467">
        <w:rPr>
          <w:rFonts w:ascii="DIN Next LT Arabic" w:hAnsi="DIN Next LT Arabic" w:cs="DIN Next LT Arabic" w:hint="cs"/>
          <w:sz w:val="24"/>
          <w:szCs w:val="24"/>
          <w:rtl/>
        </w:rPr>
        <w:t>يقل</w:t>
      </w:r>
      <w:r w:rsidR="0051557A" w:rsidRPr="00DE0E9A">
        <w:rPr>
          <w:rFonts w:ascii="DIN Next LT Arabic" w:hAnsi="DIN Next LT Arabic" w:cs="DIN Next LT Arabic"/>
          <w:sz w:val="24"/>
          <w:szCs w:val="24"/>
          <w:rtl/>
        </w:rPr>
        <w:t xml:space="preserve"> عن نسبة</w:t>
      </w:r>
      <w:r w:rsidR="0051557A">
        <w:rPr>
          <w:rFonts w:ascii="DIN Next LT Arabic" w:hAnsi="DIN Next LT Arabic" w:cs="DIN Next LT Arabic" w:hint="cs"/>
          <w:sz w:val="24"/>
          <w:szCs w:val="24"/>
          <w:rtl/>
        </w:rPr>
        <w:t xml:space="preserve"> </w:t>
      </w:r>
      <w:r w:rsidR="0051557A" w:rsidRPr="00FC5458">
        <w:rPr>
          <w:rFonts w:ascii="DIN Next LT Arabic" w:hAnsi="DIN Next LT Arabic" w:cs="DIN Next LT Arabic"/>
          <w:color w:val="FF0000"/>
          <w:sz w:val="24"/>
          <w:szCs w:val="24"/>
          <w:rtl/>
        </w:rPr>
        <w:t>[%]</w:t>
      </w:r>
      <w:r w:rsidR="0051557A" w:rsidRPr="00FC5458">
        <w:rPr>
          <w:rFonts w:ascii="DIN Next LT Arabic" w:hAnsi="DIN Next LT Arabic" w:cs="DIN Next LT Arabic"/>
          <w:color w:val="000000"/>
          <w:sz w:val="24"/>
          <w:szCs w:val="24"/>
          <w:rtl/>
        </w:rPr>
        <w:t xml:space="preserve"> </w:t>
      </w:r>
      <w:r w:rsidRPr="00C90B43">
        <w:rPr>
          <w:rFonts w:ascii="DIN Next LT Arabic" w:hAnsi="DIN Next LT Arabic" w:cs="DIN Next LT Arabic"/>
          <w:color w:val="000000"/>
          <w:sz w:val="24"/>
          <w:szCs w:val="24"/>
          <w:rtl/>
        </w:rPr>
        <w:t xml:space="preserve">بعد </w:t>
      </w:r>
      <w:r w:rsidR="00A244F2">
        <w:rPr>
          <w:rFonts w:ascii="DIN Next LT Arabic" w:hAnsi="DIN Next LT Arabic" w:cs="DIN Next LT Arabic" w:hint="cs"/>
          <w:color w:val="000000"/>
          <w:sz w:val="24"/>
          <w:szCs w:val="24"/>
          <w:rtl/>
        </w:rPr>
        <w:t>توريد الأصناف والمواد</w:t>
      </w:r>
      <w:r w:rsidRPr="00C90B43">
        <w:rPr>
          <w:rFonts w:ascii="DIN Next LT Arabic" w:hAnsi="DIN Next LT Arabic" w:cs="DIN Next LT Arabic"/>
          <w:color w:val="000000"/>
          <w:sz w:val="24"/>
          <w:szCs w:val="24"/>
          <w:rtl/>
        </w:rPr>
        <w:t>، وتقديم الشهادات الآتية</w:t>
      </w:r>
      <w:r w:rsidRPr="00C90B43">
        <w:rPr>
          <w:rFonts w:ascii="DIN Next LT Arabic" w:hAnsi="DIN Next LT Arabic" w:cs="DIN Next LT Arabic"/>
          <w:color w:val="000000"/>
          <w:sz w:val="24"/>
          <w:szCs w:val="24"/>
        </w:rPr>
        <w:t>:</w:t>
      </w:r>
    </w:p>
    <w:p w14:paraId="24BECF00" w14:textId="77777777" w:rsidR="00DA50F5" w:rsidRPr="00C90B43" w:rsidRDefault="00DA50F5" w:rsidP="00F22857">
      <w:pPr>
        <w:pStyle w:val="BodyText"/>
        <w:numPr>
          <w:ilvl w:val="0"/>
          <w:numId w:val="21"/>
        </w:numPr>
        <w:bidi/>
        <w:spacing w:after="0"/>
        <w:ind w:left="864" w:hanging="504"/>
        <w:jc w:val="both"/>
        <w:rPr>
          <w:rFonts w:ascii="DIN Next LT Arabic" w:hAnsi="DIN Next LT Arabic" w:cs="DIN Next LT Arabic"/>
          <w:color w:val="000000"/>
          <w:sz w:val="24"/>
          <w:szCs w:val="24"/>
        </w:rPr>
      </w:pPr>
      <w:r w:rsidRPr="00C90B43">
        <w:rPr>
          <w:rFonts w:ascii="DIN Next LT Arabic" w:hAnsi="DIN Next LT Arabic" w:cs="DIN Next LT Arabic"/>
          <w:color w:val="000000"/>
          <w:sz w:val="24"/>
          <w:szCs w:val="24"/>
        </w:rPr>
        <w:tab/>
      </w:r>
      <w:r w:rsidRPr="00C90B43">
        <w:rPr>
          <w:rFonts w:ascii="DIN Next LT Arabic" w:hAnsi="DIN Next LT Arabic" w:cs="DIN Next LT Arabic"/>
          <w:color w:val="000000"/>
          <w:sz w:val="24"/>
          <w:szCs w:val="24"/>
          <w:rtl/>
        </w:rPr>
        <w:t>شهادة إنجاز بالأعمال من الجهة الحكومية صاحبة المشروع</w:t>
      </w:r>
      <w:r w:rsidRPr="00C90B43">
        <w:rPr>
          <w:rFonts w:ascii="DIN Next LT Arabic" w:hAnsi="DIN Next LT Arabic" w:cs="DIN Next LT Arabic"/>
          <w:color w:val="000000"/>
          <w:sz w:val="24"/>
          <w:szCs w:val="24"/>
        </w:rPr>
        <w:t>.</w:t>
      </w:r>
    </w:p>
    <w:p w14:paraId="4718057F" w14:textId="77777777" w:rsidR="00DA50F5" w:rsidRPr="00C90B43" w:rsidRDefault="00DA50F5" w:rsidP="00F22857">
      <w:pPr>
        <w:pStyle w:val="BodyText"/>
        <w:numPr>
          <w:ilvl w:val="0"/>
          <w:numId w:val="21"/>
        </w:numPr>
        <w:bidi/>
        <w:spacing w:after="0"/>
        <w:ind w:left="864" w:hanging="504"/>
        <w:jc w:val="both"/>
        <w:rPr>
          <w:rFonts w:ascii="DIN Next LT Arabic" w:hAnsi="DIN Next LT Arabic" w:cs="DIN Next LT Arabic"/>
          <w:color w:val="000000"/>
          <w:sz w:val="24"/>
          <w:szCs w:val="24"/>
        </w:rPr>
      </w:pPr>
      <w:r w:rsidRPr="00C90B43">
        <w:rPr>
          <w:rFonts w:ascii="DIN Next LT Arabic" w:hAnsi="DIN Next LT Arabic" w:cs="DIN Next LT Arabic"/>
          <w:color w:val="000000"/>
          <w:sz w:val="24"/>
          <w:szCs w:val="24"/>
        </w:rPr>
        <w:tab/>
      </w:r>
      <w:r w:rsidRPr="00C90B43">
        <w:rPr>
          <w:rFonts w:ascii="DIN Next LT Arabic" w:hAnsi="DIN Next LT Arabic" w:cs="DIN Next LT Arabic"/>
          <w:color w:val="000000"/>
          <w:sz w:val="24"/>
          <w:szCs w:val="24"/>
          <w:rtl/>
        </w:rPr>
        <w:t>شهادة من هيئة الزكاة والدخل، تثبت تسديد الزكاة أو الضريبة المستحقة</w:t>
      </w:r>
      <w:r w:rsidRPr="00C90B43">
        <w:rPr>
          <w:rFonts w:ascii="DIN Next LT Arabic" w:hAnsi="DIN Next LT Arabic" w:cs="DIN Next LT Arabic"/>
          <w:color w:val="000000"/>
          <w:sz w:val="24"/>
          <w:szCs w:val="24"/>
        </w:rPr>
        <w:t>.</w:t>
      </w:r>
    </w:p>
    <w:p w14:paraId="7F97B273" w14:textId="77777777" w:rsidR="00DA50F5" w:rsidRPr="00C90B43" w:rsidRDefault="00DA50F5" w:rsidP="00F22857">
      <w:pPr>
        <w:pStyle w:val="BodyText"/>
        <w:numPr>
          <w:ilvl w:val="0"/>
          <w:numId w:val="21"/>
        </w:numPr>
        <w:bidi/>
        <w:spacing w:after="0"/>
        <w:ind w:left="864" w:hanging="504"/>
        <w:jc w:val="both"/>
        <w:rPr>
          <w:rFonts w:ascii="DIN Next LT Arabic" w:hAnsi="DIN Next LT Arabic" w:cs="DIN Next LT Arabic"/>
          <w:sz w:val="24"/>
          <w:szCs w:val="24"/>
        </w:rPr>
      </w:pPr>
      <w:r w:rsidRPr="00C90B43">
        <w:rPr>
          <w:rFonts w:ascii="DIN Next LT Arabic" w:hAnsi="DIN Next LT Arabic" w:cs="DIN Next LT Arabic"/>
          <w:color w:val="000000"/>
          <w:sz w:val="24"/>
          <w:szCs w:val="24"/>
          <w:rtl/>
        </w:rPr>
        <w:t>شهادة من المؤسسة العامة للتأمينات الاجتماعية، بتسجيل المنشأة في المؤسسة، وتسديد الحقوق التأمينية</w:t>
      </w:r>
      <w:r w:rsidRPr="00C90B43">
        <w:rPr>
          <w:rFonts w:ascii="DIN Next LT Arabic" w:hAnsi="DIN Next LT Arabic" w:cs="DIN Next LT Arabic"/>
          <w:color w:val="000000"/>
          <w:sz w:val="24"/>
          <w:szCs w:val="24"/>
        </w:rPr>
        <w:t>.</w:t>
      </w:r>
    </w:p>
    <w:p w14:paraId="79A5D365" w14:textId="77777777" w:rsidR="00DA50F5" w:rsidRPr="00C90B43" w:rsidRDefault="00DA50F5" w:rsidP="00F22857">
      <w:pPr>
        <w:pStyle w:val="Heading3"/>
        <w:numPr>
          <w:ilvl w:val="0"/>
          <w:numId w:val="38"/>
        </w:numPr>
        <w:pBdr>
          <w:top w:val="single" w:sz="4" w:space="1" w:color="auto"/>
        </w:pBdr>
        <w:bidi/>
        <w:spacing w:before="240" w:after="0"/>
        <w:jc w:val="both"/>
        <w:rPr>
          <w:rFonts w:ascii="DIN Next LT Arabic" w:hAnsi="DIN Next LT Arabic" w:cs="DIN Next LT Arabic"/>
          <w:color w:val="000000" w:themeColor="text1"/>
          <w:szCs w:val="24"/>
          <w:rtl/>
        </w:rPr>
      </w:pPr>
      <w:bookmarkStart w:id="407" w:name="_Toc20321641"/>
      <w:bookmarkStart w:id="408" w:name="_Toc39687553"/>
      <w:bookmarkStart w:id="409" w:name="_Toc39798035"/>
      <w:bookmarkStart w:id="410" w:name="_Toc41663768"/>
      <w:r w:rsidRPr="00C90B43">
        <w:rPr>
          <w:rFonts w:ascii="DIN Next LT Arabic" w:hAnsi="DIN Next LT Arabic" w:cs="DIN Next LT Arabic"/>
          <w:color w:val="000000" w:themeColor="text1"/>
          <w:szCs w:val="24"/>
          <w:rtl/>
        </w:rPr>
        <w:t>إقرار المخالصة</w:t>
      </w:r>
      <w:bookmarkEnd w:id="407"/>
      <w:bookmarkEnd w:id="408"/>
      <w:bookmarkEnd w:id="409"/>
      <w:bookmarkEnd w:id="410"/>
    </w:p>
    <w:p w14:paraId="69ABC000" w14:textId="3DC02A6C" w:rsidR="00DA50F5" w:rsidRPr="00C90B43" w:rsidRDefault="00DA50F5" w:rsidP="001A2935">
      <w:pPr>
        <w:pStyle w:val="BodyText"/>
        <w:bidi/>
        <w:spacing w:before="240"/>
        <w:jc w:val="both"/>
        <w:rPr>
          <w:rFonts w:ascii="DIN Next LT Arabic" w:hAnsi="DIN Next LT Arabic" w:cs="DIN Next LT Arabic"/>
          <w:color w:val="000000"/>
          <w:sz w:val="24"/>
          <w:szCs w:val="24"/>
          <w:rtl/>
        </w:rPr>
      </w:pPr>
      <w:r w:rsidRPr="00C90B43">
        <w:rPr>
          <w:rFonts w:ascii="DIN Next LT Arabic" w:hAnsi="DIN Next LT Arabic" w:cs="DIN Next LT Arabic"/>
          <w:color w:val="000000"/>
          <w:sz w:val="24"/>
          <w:szCs w:val="24"/>
          <w:rtl/>
        </w:rPr>
        <w:t xml:space="preserve">يجب على المتعاقد تسليم الجهة </w:t>
      </w:r>
      <w:r w:rsidRPr="00C90B43">
        <w:rPr>
          <w:rFonts w:ascii="DIN Next LT Arabic" w:hAnsi="DIN Next LT Arabic" w:cs="DIN Next LT Arabic"/>
          <w:sz w:val="24"/>
          <w:szCs w:val="24"/>
          <w:rtl/>
        </w:rPr>
        <w:t>الحكومية</w:t>
      </w:r>
      <w:r w:rsidRPr="00C90B43">
        <w:rPr>
          <w:rFonts w:ascii="DIN Next LT Arabic" w:hAnsi="DIN Next LT Arabic" w:cs="DIN Next LT Arabic"/>
          <w:color w:val="00B050"/>
          <w:sz w:val="24"/>
          <w:szCs w:val="24"/>
          <w:rtl/>
        </w:rPr>
        <w:t xml:space="preserve"> </w:t>
      </w:r>
      <w:r w:rsidRPr="00C90B43">
        <w:rPr>
          <w:rFonts w:ascii="DIN Next LT Arabic" w:hAnsi="DIN Next LT Arabic" w:cs="DIN Next LT Arabic"/>
          <w:color w:val="000000"/>
          <w:sz w:val="24"/>
          <w:szCs w:val="24"/>
          <w:rtl/>
        </w:rPr>
        <w:t>إقرارًا كتابيًّا يثبت فيه أن المستخلص الختامي يشك</w:t>
      </w:r>
      <w:r w:rsidR="00115AF0">
        <w:rPr>
          <w:rFonts w:ascii="DIN Next LT Arabic" w:hAnsi="DIN Next LT Arabic" w:cs="DIN Next LT Arabic" w:hint="cs"/>
          <w:color w:val="000000"/>
          <w:sz w:val="24"/>
          <w:szCs w:val="24"/>
          <w:rtl/>
        </w:rPr>
        <w:t>ّ</w:t>
      </w:r>
      <w:r w:rsidRPr="00C90B43">
        <w:rPr>
          <w:rFonts w:ascii="DIN Next LT Arabic" w:hAnsi="DIN Next LT Arabic" w:cs="DIN Next LT Arabic"/>
          <w:color w:val="000000"/>
          <w:sz w:val="24"/>
          <w:szCs w:val="24"/>
          <w:rtl/>
        </w:rPr>
        <w:t xml:space="preserve">ل التسوية الكاملة والنهائية لجميع المبالغ المستحقة له بموجب </w:t>
      </w:r>
      <w:r w:rsidR="00420356">
        <w:rPr>
          <w:rFonts w:ascii="DIN Next LT Arabic" w:hAnsi="DIN Next LT Arabic" w:cs="DIN Next LT Arabic" w:hint="cs"/>
          <w:color w:val="000000"/>
          <w:sz w:val="24"/>
          <w:szCs w:val="24"/>
          <w:rtl/>
        </w:rPr>
        <w:t>الاتفاقية</w:t>
      </w:r>
      <w:r w:rsidRPr="00C90B43">
        <w:rPr>
          <w:rFonts w:ascii="DIN Next LT Arabic" w:hAnsi="DIN Next LT Arabic" w:cs="DIN Next LT Arabic"/>
          <w:color w:val="000000"/>
          <w:sz w:val="24"/>
          <w:szCs w:val="24"/>
          <w:rtl/>
        </w:rPr>
        <w:t>، ويجب النص في هذا الإقرار على ألا يكون ساريًا إلا بعد إعادة الضمان النهائي إلى المتعاقد وصرف ما تبقى له من رصيد المبالغ المستحقة، ويُعدّ إقرار المخالصة نافذًا من هذا التاريخ.</w:t>
      </w:r>
    </w:p>
    <w:p w14:paraId="7CF1B901" w14:textId="28DD1C62" w:rsidR="00DA50F5" w:rsidRPr="00C90B43" w:rsidRDefault="009A1993" w:rsidP="00F22857">
      <w:pPr>
        <w:pStyle w:val="Heading3"/>
        <w:numPr>
          <w:ilvl w:val="0"/>
          <w:numId w:val="38"/>
        </w:numPr>
        <w:pBdr>
          <w:top w:val="single" w:sz="4" w:space="1" w:color="auto"/>
        </w:pBdr>
        <w:bidi/>
        <w:spacing w:before="240" w:after="0"/>
        <w:jc w:val="both"/>
        <w:rPr>
          <w:rFonts w:ascii="DIN Next LT Arabic" w:hAnsi="DIN Next LT Arabic" w:cs="DIN Next LT Arabic"/>
          <w:color w:val="000000" w:themeColor="text1"/>
          <w:szCs w:val="24"/>
          <w:rtl/>
        </w:rPr>
      </w:pPr>
      <w:bookmarkStart w:id="411" w:name="_Toc39798036"/>
      <w:bookmarkStart w:id="412" w:name="_Toc41663769"/>
      <w:bookmarkStart w:id="413" w:name="_Toc26263953"/>
      <w:bookmarkStart w:id="414" w:name="_Toc26264394"/>
      <w:bookmarkStart w:id="415" w:name="_Toc39687554"/>
      <w:r>
        <w:rPr>
          <w:rFonts w:ascii="DIN Next LT Arabic" w:hAnsi="DIN Next LT Arabic" w:cs="DIN Next LT Arabic" w:hint="cs"/>
          <w:color w:val="000000" w:themeColor="text1"/>
          <w:szCs w:val="24"/>
          <w:rtl/>
        </w:rPr>
        <w:t>الأسعار المرجعية</w:t>
      </w:r>
      <w:bookmarkEnd w:id="411"/>
      <w:bookmarkEnd w:id="412"/>
      <w:r>
        <w:rPr>
          <w:rFonts w:ascii="DIN Next LT Arabic" w:hAnsi="DIN Next LT Arabic" w:cs="DIN Next LT Arabic" w:hint="cs"/>
          <w:color w:val="000000" w:themeColor="text1"/>
          <w:szCs w:val="24"/>
          <w:rtl/>
        </w:rPr>
        <w:t xml:space="preserve"> </w:t>
      </w:r>
      <w:bookmarkEnd w:id="413"/>
      <w:bookmarkEnd w:id="414"/>
      <w:bookmarkEnd w:id="415"/>
    </w:p>
    <w:p w14:paraId="605368FA" w14:textId="56503079" w:rsidR="00DA50F5" w:rsidRPr="00C90B43" w:rsidRDefault="00DA50F5" w:rsidP="00DA50F5">
      <w:pPr>
        <w:pStyle w:val="BodyText"/>
        <w:bidi/>
        <w:spacing w:before="240" w:after="0"/>
        <w:jc w:val="both"/>
        <w:rPr>
          <w:rFonts w:ascii="DIN Next LT Arabic" w:hAnsi="DIN Next LT Arabic" w:cs="DIN Next LT Arabic"/>
          <w:color w:val="0070C0"/>
          <w:sz w:val="24"/>
          <w:szCs w:val="24"/>
          <w:rtl/>
        </w:rPr>
      </w:pPr>
      <w:r w:rsidRPr="00C90B43">
        <w:rPr>
          <w:rFonts w:ascii="DIN Next LT Arabic" w:hAnsi="DIN Next LT Arabic" w:cs="DIN Next LT Arabic"/>
          <w:color w:val="0070C0"/>
          <w:sz w:val="24"/>
          <w:szCs w:val="24"/>
          <w:rtl/>
        </w:rPr>
        <w:t>[</w:t>
      </w:r>
      <w:r w:rsidR="00115DC0" w:rsidRPr="00C90B43">
        <w:rPr>
          <w:rFonts w:ascii="DIN Next LT Arabic" w:hAnsi="DIN Next LT Arabic" w:cs="DIN Next LT Arabic" w:hint="cs"/>
          <w:color w:val="0070C0"/>
          <w:sz w:val="24"/>
          <w:szCs w:val="24"/>
          <w:rtl/>
        </w:rPr>
        <w:t>ملاحظة:</w:t>
      </w:r>
      <w:r w:rsidR="00A85364">
        <w:rPr>
          <w:rFonts w:ascii="DIN Next LT Arabic" w:hAnsi="DIN Next LT Arabic" w:cs="DIN Next LT Arabic" w:hint="cs"/>
          <w:color w:val="0070C0"/>
          <w:sz w:val="24"/>
          <w:szCs w:val="24"/>
          <w:rtl/>
        </w:rPr>
        <w:t xml:space="preserve"> </w:t>
      </w:r>
      <w:r w:rsidRPr="00C90B43">
        <w:rPr>
          <w:rFonts w:ascii="DIN Next LT Arabic" w:hAnsi="DIN Next LT Arabic" w:cs="DIN Next LT Arabic"/>
          <w:color w:val="0070C0"/>
          <w:sz w:val="24"/>
          <w:szCs w:val="24"/>
          <w:rtl/>
        </w:rPr>
        <w:t xml:space="preserve">في هذا البند </w:t>
      </w:r>
      <w:r w:rsidR="007A5B76">
        <w:rPr>
          <w:rFonts w:ascii="DIN Next LT Arabic" w:hAnsi="DIN Next LT Arabic" w:cs="DIN Next LT Arabic" w:hint="cs"/>
          <w:color w:val="0070C0"/>
          <w:sz w:val="24"/>
          <w:szCs w:val="24"/>
          <w:rtl/>
        </w:rPr>
        <w:t xml:space="preserve">يشار إلى الأسعار المرجعية أو تدرج هنا </w:t>
      </w:r>
      <w:r w:rsidRPr="00C90B43">
        <w:rPr>
          <w:rFonts w:ascii="DIN Next LT Arabic" w:hAnsi="DIN Next LT Arabic" w:cs="DIN Next LT Arabic"/>
          <w:color w:val="0070C0"/>
          <w:sz w:val="24"/>
          <w:szCs w:val="24"/>
          <w:rtl/>
        </w:rPr>
        <w:t>]</w:t>
      </w:r>
    </w:p>
    <w:p w14:paraId="7AEF2458" w14:textId="77777777" w:rsidR="00DA50F5" w:rsidRPr="00C90B43" w:rsidRDefault="00DA50F5" w:rsidP="00DA50F5">
      <w:pPr>
        <w:pStyle w:val="BodyText"/>
        <w:bidi/>
        <w:spacing w:before="240" w:after="0"/>
        <w:jc w:val="both"/>
        <w:rPr>
          <w:rFonts w:ascii="DIN Next LT Arabic" w:hAnsi="DIN Next LT Arabic" w:cs="DIN Next LT Arabic"/>
          <w:color w:val="0070C0"/>
          <w:sz w:val="24"/>
          <w:szCs w:val="24"/>
          <w:rtl/>
        </w:rPr>
      </w:pPr>
    </w:p>
    <w:p w14:paraId="435248E4" w14:textId="77777777" w:rsidR="00DA50F5" w:rsidRPr="00C90B43" w:rsidRDefault="00DA50F5" w:rsidP="00DA50F5">
      <w:pPr>
        <w:pStyle w:val="BodyText"/>
        <w:bidi/>
        <w:spacing w:before="240"/>
        <w:jc w:val="both"/>
        <w:rPr>
          <w:rFonts w:ascii="DIN Next LT Arabic" w:hAnsi="DIN Next LT Arabic" w:cs="DIN Next LT Arabic"/>
          <w:color w:val="000000"/>
          <w:sz w:val="24"/>
          <w:szCs w:val="24"/>
          <w:rtl/>
        </w:rPr>
      </w:pPr>
    </w:p>
    <w:p w14:paraId="7626E08E" w14:textId="77777777" w:rsidR="000B2DB4" w:rsidRDefault="000B2DB4">
      <w:pPr>
        <w:rPr>
          <w:rFonts w:ascii="DIN Next LT Arabic" w:hAnsi="DIN Next LT Arabic" w:cs="DIN Next LT Arabic"/>
          <w:sz w:val="24"/>
          <w:szCs w:val="24"/>
        </w:rPr>
      </w:pPr>
      <w:r>
        <w:rPr>
          <w:rFonts w:ascii="DIN Next LT Arabic" w:hAnsi="DIN Next LT Arabic" w:cs="DIN Next LT Arabic"/>
          <w:sz w:val="24"/>
          <w:szCs w:val="24"/>
          <w:rtl/>
        </w:rPr>
        <w:br w:type="page"/>
      </w:r>
    </w:p>
    <w:p w14:paraId="15E3E8B0" w14:textId="77777777" w:rsidR="00E63E8B" w:rsidRDefault="00E63E8B" w:rsidP="009C0731">
      <w:pPr>
        <w:pStyle w:val="Heading1"/>
        <w:numPr>
          <w:ilvl w:val="0"/>
          <w:numId w:val="0"/>
        </w:numPr>
        <w:tabs>
          <w:tab w:val="left" w:pos="720"/>
        </w:tabs>
        <w:bidi/>
        <w:spacing w:before="240" w:after="240"/>
        <w:ind w:left="360"/>
        <w:jc w:val="both"/>
        <w:rPr>
          <w:rFonts w:ascii="DIN Next LT Arabic" w:hAnsi="DIN Next LT Arabic" w:cs="DIN Next LT Arabic"/>
          <w:sz w:val="24"/>
          <w:szCs w:val="24"/>
        </w:rPr>
      </w:pPr>
      <w:bookmarkStart w:id="416" w:name="_Toc40023281"/>
      <w:bookmarkStart w:id="417" w:name="_Toc41663770"/>
      <w:r>
        <w:rPr>
          <w:rFonts w:ascii="DIN Next LT Arabic" w:hAnsi="DIN Next LT Arabic" w:cs="DIN Next LT Arabic"/>
          <w:sz w:val="24"/>
          <w:szCs w:val="24"/>
          <w:rtl/>
        </w:rPr>
        <w:t xml:space="preserve">قواعد وإجراءات </w:t>
      </w:r>
      <w:bookmarkStart w:id="418" w:name="_Toc39687555"/>
      <w:bookmarkStart w:id="419" w:name="_Toc39798037"/>
      <w:r>
        <w:rPr>
          <w:rFonts w:ascii="DIN Next LT Arabic" w:hAnsi="DIN Next LT Arabic" w:cs="DIN Next LT Arabic"/>
          <w:sz w:val="24"/>
          <w:szCs w:val="24"/>
          <w:rtl/>
        </w:rPr>
        <w:t>أوامر الشراء</w:t>
      </w:r>
      <w:bookmarkEnd w:id="416"/>
      <w:bookmarkEnd w:id="417"/>
      <w:bookmarkEnd w:id="418"/>
      <w:bookmarkEnd w:id="419"/>
    </w:p>
    <w:p w14:paraId="7DB8160D" w14:textId="1E8D9D49" w:rsidR="00B918DF" w:rsidRPr="00F00A72" w:rsidRDefault="00E63E8B" w:rsidP="009C0731">
      <w:pPr>
        <w:pStyle w:val="Heading3"/>
        <w:pBdr>
          <w:top w:val="single" w:sz="4" w:space="1" w:color="auto"/>
        </w:pBdr>
        <w:bidi/>
        <w:spacing w:before="240" w:after="0"/>
        <w:ind w:right="360"/>
        <w:contextualSpacing/>
        <w:jc w:val="both"/>
        <w:rPr>
          <w:rtl/>
        </w:rPr>
      </w:pPr>
      <w:r>
        <w:rPr>
          <w:rFonts w:ascii="DIN Next LT Arabic" w:eastAsiaTheme="minorEastAsia" w:hAnsi="DIN Next LT Arabic" w:cs="DIN Next LT Arabic"/>
          <w:bCs w:val="0"/>
          <w:color w:val="0070C0"/>
          <w:szCs w:val="24"/>
          <w:rtl/>
        </w:rPr>
        <w:t xml:space="preserve"> </w:t>
      </w:r>
    </w:p>
    <w:p w14:paraId="7A9A006C" w14:textId="0D79C9C0" w:rsidR="000B2DB4" w:rsidRPr="00A74BE5" w:rsidRDefault="000B2DB4" w:rsidP="00F22857">
      <w:pPr>
        <w:pStyle w:val="00Body"/>
        <w:numPr>
          <w:ilvl w:val="0"/>
          <w:numId w:val="53"/>
        </w:numPr>
        <w:bidi/>
        <w:jc w:val="both"/>
        <w:rPr>
          <w:rFonts w:ascii="DIN Next LT Arabic" w:hAnsi="DIN Next LT Arabic" w:cs="DIN Next LT Arabic"/>
          <w:sz w:val="24"/>
          <w:szCs w:val="24"/>
        </w:rPr>
      </w:pPr>
      <w:r>
        <w:rPr>
          <w:rFonts w:ascii="DIN Next LT Arabic" w:hAnsi="DIN Next LT Arabic" w:cs="DIN Next LT Arabic" w:hint="cs"/>
          <w:sz w:val="24"/>
          <w:szCs w:val="24"/>
          <w:rtl/>
        </w:rPr>
        <w:t xml:space="preserve">يخضع </w:t>
      </w:r>
      <w:r w:rsidRPr="00A74BE5">
        <w:rPr>
          <w:rFonts w:ascii="DIN Next LT Arabic" w:hAnsi="DIN Next LT Arabic" w:cs="DIN Next LT Arabic" w:hint="cs"/>
          <w:sz w:val="24"/>
          <w:szCs w:val="24"/>
          <w:rtl/>
        </w:rPr>
        <w:t xml:space="preserve">التعاقد بموجب </w:t>
      </w:r>
      <w:r w:rsidRPr="00F00A72">
        <w:rPr>
          <w:rFonts w:ascii="DIN Next LT Arabic" w:hAnsi="DIN Next LT Arabic" w:cs="DIN Next LT Arabic" w:hint="eastAsia"/>
          <w:sz w:val="24"/>
          <w:szCs w:val="24"/>
          <w:rtl/>
        </w:rPr>
        <w:t>أوامر</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الشراء</w:t>
      </w:r>
      <w:r w:rsidRPr="00A74BE5">
        <w:rPr>
          <w:rFonts w:ascii="DIN Next LT Arabic" w:hAnsi="DIN Next LT Arabic" w:cs="DIN Next LT Arabic" w:hint="cs"/>
          <w:sz w:val="24"/>
          <w:szCs w:val="24"/>
          <w:rtl/>
        </w:rPr>
        <w:t xml:space="preserve"> لأحكام وشروط</w:t>
      </w:r>
      <w:r w:rsidRPr="0045699E">
        <w:rPr>
          <w:rFonts w:ascii="DIN Next LT Arabic" w:hAnsi="DIN Next LT Arabic" w:cs="DIN Next LT Arabic" w:hint="cs"/>
          <w:sz w:val="24"/>
          <w:szCs w:val="24"/>
          <w:rtl/>
        </w:rPr>
        <w:t xml:space="preserve"> </w:t>
      </w:r>
      <w:r w:rsidRPr="00F00A72">
        <w:rPr>
          <w:rFonts w:ascii="DIN Next LT Arabic" w:hAnsi="DIN Next LT Arabic" w:cs="DIN Next LT Arabic"/>
          <w:sz w:val="24"/>
          <w:szCs w:val="24"/>
          <w:rtl/>
        </w:rPr>
        <w:t>الاتفاقية الإطارية</w:t>
      </w:r>
      <w:r w:rsidRPr="00A74BE5">
        <w:rPr>
          <w:rFonts w:ascii="DIN Next LT Arabic" w:hAnsi="DIN Next LT Arabic" w:cs="DIN Next LT Arabic" w:hint="cs"/>
          <w:sz w:val="24"/>
          <w:szCs w:val="24"/>
          <w:rtl/>
        </w:rPr>
        <w:t>.</w:t>
      </w:r>
    </w:p>
    <w:p w14:paraId="010F179D" w14:textId="3E946281" w:rsidR="000B2DB4" w:rsidRPr="00A74BE5" w:rsidRDefault="000B2DB4" w:rsidP="00F22857">
      <w:pPr>
        <w:pStyle w:val="00Body"/>
        <w:numPr>
          <w:ilvl w:val="0"/>
          <w:numId w:val="53"/>
        </w:numPr>
        <w:bidi/>
        <w:jc w:val="both"/>
        <w:rPr>
          <w:rFonts w:ascii="DIN Next LT Arabic" w:hAnsi="DIN Next LT Arabic" w:cs="DIN Next LT Arabic"/>
          <w:sz w:val="24"/>
          <w:szCs w:val="24"/>
          <w:rtl/>
        </w:rPr>
      </w:pPr>
      <w:r w:rsidRPr="0045699E">
        <w:rPr>
          <w:rFonts w:ascii="DIN Next LT Arabic" w:hAnsi="DIN Next LT Arabic" w:cs="DIN Next LT Arabic"/>
          <w:sz w:val="24"/>
          <w:szCs w:val="24"/>
          <w:rtl/>
        </w:rPr>
        <w:t xml:space="preserve">يحق </w:t>
      </w:r>
      <w:r w:rsidRPr="00321945">
        <w:rPr>
          <w:rFonts w:ascii="DIN Next LT Arabic" w:hAnsi="DIN Next LT Arabic" w:cs="DIN Next LT Arabic" w:hint="cs"/>
          <w:sz w:val="24"/>
          <w:szCs w:val="24"/>
          <w:rtl/>
        </w:rPr>
        <w:t>لل</w:t>
      </w:r>
      <w:r w:rsidRPr="00F00A72">
        <w:rPr>
          <w:rFonts w:ascii="DIN Next LT Arabic" w:hAnsi="DIN Next LT Arabic" w:cs="DIN Next LT Arabic"/>
          <w:sz w:val="24"/>
          <w:szCs w:val="24"/>
          <w:rtl/>
        </w:rPr>
        <w:t>جه</w:t>
      </w:r>
      <w:r w:rsidRPr="00F00A72">
        <w:rPr>
          <w:rFonts w:ascii="DIN Next LT Arabic" w:hAnsi="DIN Next LT Arabic" w:cs="DIN Next LT Arabic" w:hint="eastAsia"/>
          <w:sz w:val="24"/>
          <w:szCs w:val="24"/>
          <w:rtl/>
        </w:rPr>
        <w:t>ة</w:t>
      </w:r>
      <w:r w:rsidRPr="00F00A72">
        <w:rPr>
          <w:rFonts w:ascii="DIN Next LT Arabic" w:hAnsi="DIN Next LT Arabic" w:cs="DIN Next LT Arabic"/>
          <w:sz w:val="24"/>
          <w:szCs w:val="24"/>
          <w:rtl/>
        </w:rPr>
        <w:t xml:space="preserve"> </w:t>
      </w:r>
      <w:r w:rsidRPr="0045699E">
        <w:rPr>
          <w:rFonts w:ascii="DIN Next LT Arabic" w:hAnsi="DIN Next LT Arabic" w:cs="DIN Next LT Arabic" w:hint="cs"/>
          <w:sz w:val="24"/>
          <w:szCs w:val="24"/>
          <w:rtl/>
        </w:rPr>
        <w:t xml:space="preserve">الحكومية </w:t>
      </w:r>
      <w:r w:rsidRPr="00321945">
        <w:rPr>
          <w:rFonts w:ascii="DIN Next LT Arabic" w:hAnsi="DIN Next LT Arabic" w:cs="DIN Next LT Arabic"/>
          <w:sz w:val="24"/>
          <w:szCs w:val="24"/>
          <w:rtl/>
        </w:rPr>
        <w:t xml:space="preserve">وفقاً </w:t>
      </w:r>
      <w:r w:rsidRPr="00321945">
        <w:rPr>
          <w:rFonts w:ascii="DIN Next LT Arabic" w:hAnsi="DIN Next LT Arabic" w:cs="DIN Next LT Arabic" w:hint="cs"/>
          <w:sz w:val="24"/>
          <w:szCs w:val="24"/>
          <w:rtl/>
          <w:lang w:val="en-GB"/>
        </w:rPr>
        <w:t>للبند</w:t>
      </w:r>
      <w:r w:rsidR="00E40FAB">
        <w:rPr>
          <w:rFonts w:ascii="DIN Next LT Arabic" w:hAnsi="DIN Next LT Arabic" w:cs="DIN Next LT Arabic" w:hint="cs"/>
          <w:sz w:val="24"/>
          <w:szCs w:val="24"/>
          <w:rtl/>
          <w:lang w:val="en-GB"/>
        </w:rPr>
        <w:t xml:space="preserve"> رقم </w:t>
      </w:r>
      <w:r w:rsidR="003333C6">
        <w:rPr>
          <w:rFonts w:ascii="DIN Next LT Arabic" w:hAnsi="DIN Next LT Arabic" w:cs="DIN Next LT Arabic" w:hint="cs"/>
          <w:sz w:val="24"/>
          <w:szCs w:val="24"/>
          <w:rtl/>
          <w:lang w:val="en-GB"/>
        </w:rPr>
        <w:t>(</w:t>
      </w:r>
      <w:r w:rsidR="009133EB" w:rsidRPr="00321945">
        <w:rPr>
          <w:rFonts w:ascii="DIN Next LT Arabic" w:hAnsi="DIN Next LT Arabic" w:cs="DIN Next LT Arabic" w:hint="cs"/>
          <w:sz w:val="24"/>
          <w:szCs w:val="24"/>
          <w:rtl/>
          <w:lang w:val="en-GB"/>
        </w:rPr>
        <w:t xml:space="preserve"> </w:t>
      </w:r>
      <w:r w:rsidR="009133EB" w:rsidRPr="00A74BE5">
        <w:rPr>
          <w:rFonts w:ascii="DIN Next LT Arabic" w:hAnsi="DIN Next LT Arabic" w:cs="DIN Next LT Arabic"/>
          <w:sz w:val="24"/>
          <w:szCs w:val="24"/>
          <w:rtl/>
          <w:lang w:val="en-GB"/>
        </w:rPr>
        <w:fldChar w:fldCharType="begin"/>
      </w:r>
      <w:r w:rsidR="009133EB" w:rsidRPr="00A74BE5">
        <w:rPr>
          <w:rFonts w:ascii="DIN Next LT Arabic" w:hAnsi="DIN Next LT Arabic" w:cs="DIN Next LT Arabic"/>
          <w:sz w:val="24"/>
          <w:szCs w:val="24"/>
          <w:rtl/>
          <w:lang w:val="en-GB"/>
        </w:rPr>
        <w:instrText xml:space="preserve"> </w:instrText>
      </w:r>
      <w:r w:rsidR="009133EB" w:rsidRPr="00A74BE5">
        <w:rPr>
          <w:rFonts w:ascii="DIN Next LT Arabic" w:hAnsi="DIN Next LT Arabic" w:cs="DIN Next LT Arabic"/>
          <w:sz w:val="24"/>
          <w:szCs w:val="24"/>
          <w:lang w:val="en-GB"/>
        </w:rPr>
        <w:instrText xml:space="preserve">REF </w:instrText>
      </w:r>
      <w:r w:rsidR="009133EB" w:rsidRPr="00A74BE5">
        <w:rPr>
          <w:rFonts w:ascii="DIN Next LT Arabic" w:hAnsi="DIN Next LT Arabic" w:cs="DIN Next LT Arabic"/>
          <w:sz w:val="24"/>
          <w:szCs w:val="24"/>
          <w:rtl/>
          <w:lang w:val="en-GB"/>
        </w:rPr>
        <w:instrText>_</w:instrText>
      </w:r>
      <w:r w:rsidR="009133EB" w:rsidRPr="00A74BE5">
        <w:rPr>
          <w:rFonts w:ascii="DIN Next LT Arabic" w:hAnsi="DIN Next LT Arabic" w:cs="DIN Next LT Arabic"/>
          <w:sz w:val="24"/>
          <w:szCs w:val="24"/>
          <w:lang w:val="en-GB"/>
        </w:rPr>
        <w:instrText>Ref39589736 \r \h</w:instrText>
      </w:r>
      <w:r w:rsidR="009133EB" w:rsidRPr="00A74BE5">
        <w:rPr>
          <w:rFonts w:ascii="DIN Next LT Arabic" w:hAnsi="DIN Next LT Arabic" w:cs="DIN Next LT Arabic"/>
          <w:sz w:val="24"/>
          <w:szCs w:val="24"/>
          <w:rtl/>
          <w:lang w:val="en-GB"/>
        </w:rPr>
        <w:instrText xml:space="preserve"> </w:instrText>
      </w:r>
      <w:r w:rsidR="00A74BE5" w:rsidRPr="00F00A72">
        <w:rPr>
          <w:rFonts w:ascii="DIN Next LT Arabic" w:hAnsi="DIN Next LT Arabic" w:cs="DIN Next LT Arabic"/>
          <w:sz w:val="24"/>
          <w:szCs w:val="24"/>
          <w:rtl/>
          <w:lang w:val="en-GB"/>
        </w:rPr>
        <w:instrText xml:space="preserve"> \* </w:instrText>
      </w:r>
      <w:r w:rsidR="00A74BE5" w:rsidRPr="00F00A72">
        <w:rPr>
          <w:rFonts w:ascii="DIN Next LT Arabic" w:hAnsi="DIN Next LT Arabic" w:cs="DIN Next LT Arabic"/>
          <w:sz w:val="24"/>
          <w:szCs w:val="24"/>
          <w:lang w:val="en-GB"/>
        </w:rPr>
        <w:instrText xml:space="preserve">MERGEFORMAT </w:instrText>
      </w:r>
      <w:r w:rsidR="009133EB" w:rsidRPr="00A74BE5">
        <w:rPr>
          <w:rFonts w:ascii="DIN Next LT Arabic" w:hAnsi="DIN Next LT Arabic" w:cs="DIN Next LT Arabic"/>
          <w:sz w:val="24"/>
          <w:szCs w:val="24"/>
          <w:rtl/>
          <w:lang w:val="en-GB"/>
        </w:rPr>
      </w:r>
      <w:r w:rsidR="009133EB" w:rsidRPr="00A74BE5">
        <w:rPr>
          <w:rFonts w:ascii="DIN Next LT Arabic" w:hAnsi="DIN Next LT Arabic" w:cs="DIN Next LT Arabic"/>
          <w:sz w:val="24"/>
          <w:szCs w:val="24"/>
          <w:rtl/>
          <w:lang w:val="en-GB"/>
        </w:rPr>
        <w:fldChar w:fldCharType="separate"/>
      </w:r>
      <w:r w:rsidR="00943B95">
        <w:rPr>
          <w:rFonts w:ascii="DIN Next LT Arabic" w:hAnsi="DIN Next LT Arabic" w:cs="DIN Next LT Arabic"/>
          <w:sz w:val="24"/>
          <w:szCs w:val="24"/>
          <w:rtl/>
          <w:lang w:val="en-GB"/>
        </w:rPr>
        <w:t>‏4</w:t>
      </w:r>
      <w:r w:rsidR="009133EB" w:rsidRPr="00A74BE5">
        <w:rPr>
          <w:rFonts w:ascii="DIN Next LT Arabic" w:hAnsi="DIN Next LT Arabic" w:cs="DIN Next LT Arabic"/>
          <w:sz w:val="24"/>
          <w:szCs w:val="24"/>
          <w:rtl/>
          <w:lang w:val="en-GB"/>
        </w:rPr>
        <w:fldChar w:fldCharType="end"/>
      </w:r>
      <w:r w:rsidRPr="00A74BE5">
        <w:rPr>
          <w:rFonts w:ascii="DIN Next LT Arabic" w:hAnsi="DIN Next LT Arabic" w:cs="DIN Next LT Arabic" w:hint="cs"/>
          <w:sz w:val="24"/>
          <w:szCs w:val="24"/>
          <w:rtl/>
          <w:lang w:val="en-GB"/>
        </w:rPr>
        <w:t xml:space="preserve"> </w:t>
      </w:r>
      <w:r w:rsidR="003333C6">
        <w:rPr>
          <w:rFonts w:ascii="DIN Next LT Arabic" w:hAnsi="DIN Next LT Arabic" w:cs="DIN Next LT Arabic" w:hint="cs"/>
          <w:sz w:val="24"/>
          <w:szCs w:val="24"/>
          <w:rtl/>
          <w:lang w:val="en-GB"/>
        </w:rPr>
        <w:t xml:space="preserve"> </w:t>
      </w:r>
      <w:r w:rsidR="009133EB" w:rsidRPr="00A74BE5">
        <w:rPr>
          <w:rFonts w:ascii="DIN Next LT Arabic" w:hAnsi="DIN Next LT Arabic" w:cs="DIN Next LT Arabic"/>
          <w:sz w:val="24"/>
          <w:szCs w:val="24"/>
          <w:rtl/>
          <w:lang w:val="en-GB"/>
        </w:rPr>
        <w:fldChar w:fldCharType="begin"/>
      </w:r>
      <w:r w:rsidR="009133EB" w:rsidRPr="00A74BE5">
        <w:rPr>
          <w:rFonts w:ascii="DIN Next LT Arabic" w:hAnsi="DIN Next LT Arabic" w:cs="DIN Next LT Arabic"/>
          <w:sz w:val="24"/>
          <w:szCs w:val="24"/>
          <w:rtl/>
          <w:lang w:val="en-GB"/>
        </w:rPr>
        <w:instrText xml:space="preserve"> </w:instrText>
      </w:r>
      <w:r w:rsidR="009133EB" w:rsidRPr="00A74BE5">
        <w:rPr>
          <w:rFonts w:ascii="DIN Next LT Arabic" w:hAnsi="DIN Next LT Arabic" w:cs="DIN Next LT Arabic"/>
          <w:sz w:val="24"/>
          <w:szCs w:val="24"/>
          <w:lang w:val="en-GB"/>
        </w:rPr>
        <w:instrText xml:space="preserve">REF </w:instrText>
      </w:r>
      <w:r w:rsidR="009133EB" w:rsidRPr="00A74BE5">
        <w:rPr>
          <w:rFonts w:ascii="DIN Next LT Arabic" w:hAnsi="DIN Next LT Arabic" w:cs="DIN Next LT Arabic"/>
          <w:sz w:val="24"/>
          <w:szCs w:val="24"/>
          <w:rtl/>
          <w:lang w:val="en-GB"/>
        </w:rPr>
        <w:instrText>_</w:instrText>
      </w:r>
      <w:r w:rsidR="009133EB" w:rsidRPr="00A74BE5">
        <w:rPr>
          <w:rFonts w:ascii="DIN Next LT Arabic" w:hAnsi="DIN Next LT Arabic" w:cs="DIN Next LT Arabic"/>
          <w:sz w:val="24"/>
          <w:szCs w:val="24"/>
          <w:lang w:val="en-GB"/>
        </w:rPr>
        <w:instrText>Ref39589736 \h</w:instrText>
      </w:r>
      <w:r w:rsidR="009133EB" w:rsidRPr="00A74BE5">
        <w:rPr>
          <w:rFonts w:ascii="DIN Next LT Arabic" w:hAnsi="DIN Next LT Arabic" w:cs="DIN Next LT Arabic"/>
          <w:sz w:val="24"/>
          <w:szCs w:val="24"/>
          <w:rtl/>
          <w:lang w:val="en-GB"/>
        </w:rPr>
        <w:instrText xml:space="preserve"> </w:instrText>
      </w:r>
      <w:r w:rsidR="00A74BE5" w:rsidRPr="00F00A72">
        <w:rPr>
          <w:rFonts w:ascii="DIN Next LT Arabic" w:hAnsi="DIN Next LT Arabic" w:cs="DIN Next LT Arabic"/>
          <w:sz w:val="24"/>
          <w:szCs w:val="24"/>
          <w:rtl/>
          <w:lang w:val="en-GB"/>
        </w:rPr>
        <w:instrText xml:space="preserve"> \* </w:instrText>
      </w:r>
      <w:r w:rsidR="00A74BE5" w:rsidRPr="00F00A72">
        <w:rPr>
          <w:rFonts w:ascii="DIN Next LT Arabic" w:hAnsi="DIN Next LT Arabic" w:cs="DIN Next LT Arabic"/>
          <w:sz w:val="24"/>
          <w:szCs w:val="24"/>
          <w:lang w:val="en-GB"/>
        </w:rPr>
        <w:instrText xml:space="preserve">MERGEFORMAT </w:instrText>
      </w:r>
      <w:r w:rsidR="009133EB" w:rsidRPr="00A74BE5">
        <w:rPr>
          <w:rFonts w:ascii="DIN Next LT Arabic" w:hAnsi="DIN Next LT Arabic" w:cs="DIN Next LT Arabic"/>
          <w:sz w:val="24"/>
          <w:szCs w:val="24"/>
          <w:rtl/>
          <w:lang w:val="en-GB"/>
        </w:rPr>
      </w:r>
      <w:r w:rsidR="009133EB" w:rsidRPr="00A74BE5">
        <w:rPr>
          <w:rFonts w:ascii="DIN Next LT Arabic" w:hAnsi="DIN Next LT Arabic" w:cs="DIN Next LT Arabic"/>
          <w:sz w:val="24"/>
          <w:szCs w:val="24"/>
          <w:rtl/>
          <w:lang w:val="en-GB"/>
        </w:rPr>
        <w:fldChar w:fldCharType="separate"/>
      </w:r>
      <w:r w:rsidR="00943B95">
        <w:rPr>
          <w:rFonts w:ascii="DIN Next LT Arabic" w:hAnsi="DIN Next LT Arabic" w:cs="DIN Next LT Arabic" w:hint="cs"/>
          <w:color w:val="000000"/>
          <w:szCs w:val="24"/>
          <w:rtl/>
        </w:rPr>
        <w:t>إجراءات التعاقد</w:t>
      </w:r>
      <w:r w:rsidR="009133EB" w:rsidRPr="00A74BE5">
        <w:rPr>
          <w:rFonts w:ascii="DIN Next LT Arabic" w:hAnsi="DIN Next LT Arabic" w:cs="DIN Next LT Arabic"/>
          <w:sz w:val="24"/>
          <w:szCs w:val="24"/>
          <w:rtl/>
          <w:lang w:val="en-GB"/>
        </w:rPr>
        <w:fldChar w:fldCharType="end"/>
      </w:r>
      <w:r w:rsidR="003333C6">
        <w:rPr>
          <w:rFonts w:ascii="DIN Next LT Arabic" w:hAnsi="DIN Next LT Arabic" w:cs="DIN Next LT Arabic" w:hint="cs"/>
          <w:sz w:val="24"/>
          <w:szCs w:val="24"/>
          <w:rtl/>
          <w:lang w:val="en-GB"/>
        </w:rPr>
        <w:t>)</w:t>
      </w:r>
      <w:r w:rsidRPr="00A74BE5">
        <w:rPr>
          <w:rFonts w:ascii="DIN Next LT Arabic" w:hAnsi="DIN Next LT Arabic" w:cs="DIN Next LT Arabic" w:hint="cs"/>
          <w:sz w:val="24"/>
          <w:szCs w:val="24"/>
          <w:rtl/>
          <w:lang w:val="en-GB"/>
        </w:rPr>
        <w:t xml:space="preserve"> </w:t>
      </w:r>
      <w:r w:rsidRPr="0045699E">
        <w:rPr>
          <w:rFonts w:ascii="DIN Next LT Arabic" w:hAnsi="DIN Next LT Arabic" w:cs="DIN Next LT Arabic" w:hint="cs"/>
          <w:sz w:val="24"/>
          <w:szCs w:val="24"/>
          <w:rtl/>
          <w:lang w:val="en-GB"/>
        </w:rPr>
        <w:t xml:space="preserve">في </w:t>
      </w:r>
      <w:r w:rsidRPr="00F00A72">
        <w:rPr>
          <w:rFonts w:ascii="DIN Next LT Arabic" w:hAnsi="DIN Next LT Arabic" w:cs="DIN Next LT Arabic" w:hint="eastAsia"/>
          <w:sz w:val="24"/>
          <w:szCs w:val="24"/>
          <w:rtl/>
          <w:lang w:val="en-GB"/>
        </w:rPr>
        <w:t>الوثيقة</w:t>
      </w:r>
      <w:r w:rsidRPr="00F00A72">
        <w:rPr>
          <w:rFonts w:ascii="DIN Next LT Arabic" w:hAnsi="DIN Next LT Arabic" w:cs="DIN Next LT Arabic"/>
          <w:sz w:val="24"/>
          <w:szCs w:val="24"/>
          <w:rtl/>
          <w:lang w:val="en-GB"/>
        </w:rPr>
        <w:t xml:space="preserve"> </w:t>
      </w:r>
      <w:r w:rsidRPr="00F00A72">
        <w:rPr>
          <w:rFonts w:ascii="DIN Next LT Arabic" w:hAnsi="DIN Next LT Arabic" w:cs="DIN Next LT Arabic" w:hint="eastAsia"/>
          <w:sz w:val="24"/>
          <w:szCs w:val="24"/>
          <w:rtl/>
          <w:lang w:val="en-GB"/>
        </w:rPr>
        <w:t>الأساسية</w:t>
      </w:r>
      <w:r w:rsidRPr="00A74BE5">
        <w:rPr>
          <w:rFonts w:ascii="DIN Next LT Arabic" w:hAnsi="DIN Next LT Arabic" w:cs="DIN Next LT Arabic" w:hint="cs"/>
          <w:sz w:val="24"/>
          <w:szCs w:val="24"/>
          <w:rtl/>
        </w:rPr>
        <w:t xml:space="preserve"> </w:t>
      </w:r>
      <w:r w:rsidRPr="00A74BE5">
        <w:rPr>
          <w:rFonts w:ascii="DIN Next LT Arabic" w:hAnsi="DIN Next LT Arabic" w:cs="DIN Next LT Arabic"/>
          <w:sz w:val="24"/>
          <w:szCs w:val="24"/>
          <w:rtl/>
        </w:rPr>
        <w:t xml:space="preserve">من </w:t>
      </w:r>
      <w:r w:rsidRPr="00F00A72">
        <w:rPr>
          <w:rFonts w:ascii="DIN Next LT Arabic" w:hAnsi="DIN Next LT Arabic" w:cs="DIN Next LT Arabic"/>
          <w:sz w:val="24"/>
          <w:szCs w:val="24"/>
          <w:rtl/>
        </w:rPr>
        <w:t xml:space="preserve">الاتفاقية الإطارية </w:t>
      </w:r>
      <w:r w:rsidRPr="00A74BE5">
        <w:rPr>
          <w:rFonts w:ascii="DIN Next LT Arabic" w:hAnsi="DIN Next LT Arabic" w:cs="DIN Next LT Arabic" w:hint="cs"/>
          <w:sz w:val="24"/>
          <w:szCs w:val="24"/>
          <w:rtl/>
          <w:lang w:val="en-GB"/>
        </w:rPr>
        <w:t>إبرام</w:t>
      </w:r>
      <w:r w:rsidRPr="00A74BE5">
        <w:rPr>
          <w:rFonts w:ascii="DIN Next LT Arabic" w:hAnsi="DIN Next LT Arabic" w:cs="DIN Next LT Arabic"/>
          <w:sz w:val="24"/>
          <w:szCs w:val="24"/>
          <w:rtl/>
          <w:lang w:val="en-GB"/>
        </w:rPr>
        <w:t xml:space="preserve"> </w:t>
      </w:r>
      <w:r w:rsidRPr="00F00A72">
        <w:rPr>
          <w:rFonts w:ascii="DIN Next LT Arabic" w:hAnsi="DIN Next LT Arabic" w:cs="DIN Next LT Arabic"/>
          <w:sz w:val="24"/>
          <w:szCs w:val="24"/>
          <w:rtl/>
          <w:lang w:val="en-GB"/>
        </w:rPr>
        <w:t>أمر شراء</w:t>
      </w:r>
      <w:r w:rsidRPr="00A74BE5">
        <w:rPr>
          <w:rFonts w:ascii="DIN Next LT Arabic" w:hAnsi="DIN Next LT Arabic" w:cs="DIN Next LT Arabic"/>
          <w:sz w:val="24"/>
          <w:szCs w:val="24"/>
          <w:rtl/>
          <w:lang w:val="en-GB"/>
        </w:rPr>
        <w:t xml:space="preserve"> طبقًا للقواعد والشروط والأحكام </w:t>
      </w:r>
      <w:r w:rsidRPr="00A74BE5">
        <w:rPr>
          <w:rFonts w:ascii="DIN Next LT Arabic" w:hAnsi="DIN Next LT Arabic" w:cs="DIN Next LT Arabic" w:hint="cs"/>
          <w:sz w:val="24"/>
          <w:szCs w:val="24"/>
          <w:rtl/>
          <w:lang w:val="en-GB"/>
        </w:rPr>
        <w:t xml:space="preserve">الواردة في البند المذكور </w:t>
      </w:r>
      <w:r w:rsidRPr="0045699E">
        <w:rPr>
          <w:rFonts w:ascii="DIN Next LT Arabic" w:hAnsi="DIN Next LT Arabic" w:cs="DIN Next LT Arabic" w:hint="cs"/>
          <w:sz w:val="24"/>
          <w:szCs w:val="24"/>
          <w:rtl/>
          <w:lang w:val="en-GB"/>
        </w:rPr>
        <w:t>و</w:t>
      </w:r>
      <w:r w:rsidRPr="00F00A72">
        <w:rPr>
          <w:rFonts w:ascii="DIN Next LT Arabic" w:hAnsi="DIN Next LT Arabic" w:cs="DIN Next LT Arabic"/>
          <w:sz w:val="24"/>
          <w:szCs w:val="24"/>
          <w:rtl/>
          <w:lang w:val="en-GB"/>
        </w:rPr>
        <w:t xml:space="preserve"> الاتفاقية الإطارية</w:t>
      </w:r>
      <w:r w:rsidRPr="00A74BE5">
        <w:rPr>
          <w:rFonts w:ascii="DIN Next LT Arabic" w:hAnsi="DIN Next LT Arabic" w:cs="DIN Next LT Arabic"/>
          <w:sz w:val="24"/>
          <w:szCs w:val="24"/>
          <w:rtl/>
          <w:lang w:val="en-GB"/>
        </w:rPr>
        <w:t>.</w:t>
      </w:r>
    </w:p>
    <w:p w14:paraId="3B09968F" w14:textId="7A46417F" w:rsidR="000B2DB4" w:rsidRPr="00A74BE5" w:rsidRDefault="000B2DB4" w:rsidP="00F22857">
      <w:pPr>
        <w:pStyle w:val="00Body"/>
        <w:numPr>
          <w:ilvl w:val="0"/>
          <w:numId w:val="53"/>
        </w:numPr>
        <w:bidi/>
        <w:jc w:val="both"/>
        <w:rPr>
          <w:rFonts w:ascii="DIN Next LT Arabic" w:hAnsi="DIN Next LT Arabic" w:cs="DIN Next LT Arabic"/>
          <w:sz w:val="24"/>
          <w:szCs w:val="24"/>
        </w:rPr>
      </w:pPr>
      <w:r w:rsidRPr="0045699E">
        <w:rPr>
          <w:rFonts w:ascii="DIN Next LT Arabic" w:hAnsi="DIN Next LT Arabic" w:cs="DIN Next LT Arabic"/>
          <w:sz w:val="24"/>
          <w:szCs w:val="24"/>
          <w:rtl/>
          <w:lang w:val="en-GB"/>
        </w:rPr>
        <w:t xml:space="preserve">في حال عدم إجراء </w:t>
      </w:r>
      <w:r w:rsidRPr="00F00A72">
        <w:rPr>
          <w:rFonts w:ascii="DIN Next LT Arabic" w:hAnsi="DIN Next LT Arabic" w:cs="DIN Next LT Arabic"/>
          <w:sz w:val="24"/>
          <w:szCs w:val="24"/>
          <w:rtl/>
          <w:lang w:val="en-GB"/>
        </w:rPr>
        <w:t>الجهة الحكومية</w:t>
      </w:r>
      <w:r w:rsidR="00327361" w:rsidRPr="00F00A72">
        <w:rPr>
          <w:rFonts w:ascii="DIN Next LT Arabic" w:hAnsi="DIN Next LT Arabic" w:cs="DIN Next LT Arabic"/>
          <w:sz w:val="24"/>
          <w:szCs w:val="24"/>
          <w:rtl/>
          <w:lang w:val="en-GB"/>
        </w:rPr>
        <w:t xml:space="preserve"> </w:t>
      </w:r>
      <w:r w:rsidRPr="00A74BE5">
        <w:rPr>
          <w:rFonts w:ascii="DIN Next LT Arabic" w:hAnsi="DIN Next LT Arabic" w:cs="DIN Next LT Arabic"/>
          <w:sz w:val="24"/>
          <w:szCs w:val="24"/>
          <w:rtl/>
          <w:lang w:val="en-GB"/>
        </w:rPr>
        <w:t xml:space="preserve">لمنافسة مغلقة بين </w:t>
      </w:r>
      <w:r w:rsidRPr="00F00A72">
        <w:rPr>
          <w:rFonts w:ascii="DIN Next LT Arabic" w:hAnsi="DIN Next LT Arabic" w:cs="DIN Next LT Arabic"/>
          <w:sz w:val="24"/>
          <w:szCs w:val="24"/>
          <w:rtl/>
          <w:lang w:val="en-GB"/>
        </w:rPr>
        <w:t xml:space="preserve">أطراف الاتفاقية الإطارية </w:t>
      </w:r>
      <w:r w:rsidRPr="00A74BE5">
        <w:rPr>
          <w:rFonts w:ascii="DIN Next LT Arabic" w:hAnsi="DIN Next LT Arabic" w:cs="DIN Next LT Arabic"/>
          <w:sz w:val="24"/>
          <w:szCs w:val="24"/>
          <w:rtl/>
          <w:lang w:val="en-GB"/>
        </w:rPr>
        <w:t xml:space="preserve">قبل إصدار </w:t>
      </w:r>
      <w:r w:rsidRPr="00A74BE5">
        <w:rPr>
          <w:rFonts w:ascii="DIN Next LT Arabic" w:hAnsi="DIN Next LT Arabic" w:cs="DIN Next LT Arabic" w:hint="cs"/>
          <w:sz w:val="24"/>
          <w:szCs w:val="24"/>
          <w:rtl/>
          <w:lang w:val="en-GB"/>
        </w:rPr>
        <w:t xml:space="preserve">الإشعار </w:t>
      </w:r>
      <w:r w:rsidRPr="00F00A72">
        <w:rPr>
          <w:rFonts w:ascii="DIN Next LT Arabic" w:hAnsi="DIN Next LT Arabic" w:cs="DIN Next LT Arabic" w:hint="eastAsia"/>
          <w:sz w:val="24"/>
          <w:szCs w:val="24"/>
          <w:rtl/>
          <w:lang w:val="en-GB"/>
        </w:rPr>
        <w:t>ب</w:t>
      </w:r>
      <w:r w:rsidRPr="00F00A72">
        <w:rPr>
          <w:rFonts w:ascii="DIN Next LT Arabic" w:hAnsi="DIN Next LT Arabic" w:cs="DIN Next LT Arabic"/>
          <w:sz w:val="24"/>
          <w:szCs w:val="24"/>
          <w:rtl/>
          <w:lang w:val="en-GB"/>
        </w:rPr>
        <w:t>أمر الشراء</w:t>
      </w:r>
      <w:r w:rsidRPr="00A74BE5">
        <w:rPr>
          <w:rFonts w:ascii="DIN Next LT Arabic" w:hAnsi="DIN Next LT Arabic" w:cs="DIN Next LT Arabic"/>
          <w:sz w:val="24"/>
          <w:szCs w:val="24"/>
          <w:rtl/>
          <w:lang w:val="en-GB"/>
        </w:rPr>
        <w:t xml:space="preserve">، فإن </w:t>
      </w:r>
      <w:r w:rsidRPr="00F00A72">
        <w:rPr>
          <w:rFonts w:ascii="DIN Next LT Arabic" w:hAnsi="DIN Next LT Arabic" w:cs="DIN Next LT Arabic"/>
          <w:sz w:val="24"/>
          <w:szCs w:val="24"/>
          <w:rtl/>
          <w:lang w:val="en-GB"/>
        </w:rPr>
        <w:t>الأسعار المرجعية</w:t>
      </w:r>
      <w:r w:rsidRPr="00A74BE5">
        <w:rPr>
          <w:rFonts w:ascii="DIN Next LT Arabic" w:hAnsi="DIN Next LT Arabic" w:cs="DIN Next LT Arabic"/>
          <w:sz w:val="24"/>
          <w:szCs w:val="24"/>
          <w:rtl/>
          <w:lang w:val="en-GB"/>
        </w:rPr>
        <w:t xml:space="preserve"> </w:t>
      </w:r>
      <w:r w:rsidR="009133EB" w:rsidRPr="00F00A72">
        <w:rPr>
          <w:rFonts w:ascii="DIN Next LT Arabic" w:hAnsi="DIN Next LT Arabic" w:cs="DIN Next LT Arabic" w:hint="eastAsia"/>
          <w:sz w:val="24"/>
          <w:szCs w:val="24"/>
          <w:rtl/>
          <w:lang w:val="en-GB"/>
        </w:rPr>
        <w:t>ل</w:t>
      </w:r>
      <w:r w:rsidRPr="00F00A72">
        <w:rPr>
          <w:rFonts w:ascii="DIN Next LT Arabic" w:hAnsi="DIN Next LT Arabic" w:cs="DIN Next LT Arabic"/>
          <w:sz w:val="24"/>
          <w:szCs w:val="24"/>
          <w:rtl/>
          <w:lang w:val="en-GB"/>
        </w:rPr>
        <w:t>لمواد والأصناف</w:t>
      </w:r>
      <w:r w:rsidRPr="00A74BE5">
        <w:rPr>
          <w:rFonts w:ascii="DIN Next LT Arabic" w:hAnsi="DIN Next LT Arabic" w:cs="DIN Next LT Arabic"/>
          <w:sz w:val="24"/>
          <w:szCs w:val="24"/>
          <w:rtl/>
          <w:lang w:val="en-GB"/>
        </w:rPr>
        <w:t xml:space="preserve"> ست</w:t>
      </w:r>
      <w:r w:rsidRPr="0045699E">
        <w:rPr>
          <w:rFonts w:ascii="DIN Next LT Arabic" w:hAnsi="DIN Next LT Arabic" w:cs="DIN Next LT Arabic" w:hint="cs"/>
          <w:sz w:val="24"/>
          <w:szCs w:val="24"/>
          <w:rtl/>
          <w:lang w:val="en-GB"/>
        </w:rPr>
        <w:t>طبق لاحتساب السعر الإجمالي</w:t>
      </w:r>
      <w:r w:rsidRPr="0045699E">
        <w:rPr>
          <w:rFonts w:ascii="DIN Next LT Arabic" w:hAnsi="DIN Next LT Arabic" w:cs="DIN Next LT Arabic"/>
          <w:sz w:val="24"/>
          <w:szCs w:val="24"/>
          <w:rtl/>
          <w:lang w:val="en-GB"/>
        </w:rPr>
        <w:t xml:space="preserve"> </w:t>
      </w:r>
      <w:r w:rsidRPr="00F00A72">
        <w:rPr>
          <w:rFonts w:ascii="DIN Next LT Arabic" w:hAnsi="DIN Next LT Arabic" w:cs="DIN Next LT Arabic" w:hint="eastAsia"/>
          <w:sz w:val="24"/>
          <w:szCs w:val="24"/>
          <w:rtl/>
          <w:lang w:val="en-GB"/>
        </w:rPr>
        <w:t>ل</w:t>
      </w:r>
      <w:r w:rsidRPr="00F00A72">
        <w:rPr>
          <w:rFonts w:ascii="DIN Next LT Arabic" w:hAnsi="DIN Next LT Arabic" w:cs="DIN Next LT Arabic"/>
          <w:sz w:val="24"/>
          <w:szCs w:val="24"/>
          <w:rtl/>
          <w:lang w:val="en-GB"/>
        </w:rPr>
        <w:t xml:space="preserve">أمر الشراء </w:t>
      </w:r>
      <w:r w:rsidRPr="00A74BE5">
        <w:rPr>
          <w:rFonts w:ascii="DIN Next LT Arabic" w:hAnsi="DIN Next LT Arabic" w:cs="DIN Next LT Arabic"/>
          <w:sz w:val="24"/>
          <w:szCs w:val="24"/>
          <w:rtl/>
          <w:lang w:val="en-GB"/>
        </w:rPr>
        <w:t xml:space="preserve">الذي </w:t>
      </w:r>
      <w:r w:rsidRPr="00A74BE5">
        <w:rPr>
          <w:rFonts w:ascii="DIN Next LT Arabic" w:hAnsi="DIN Next LT Arabic" w:cs="DIN Next LT Arabic" w:hint="cs"/>
          <w:sz w:val="24"/>
          <w:szCs w:val="24"/>
          <w:rtl/>
          <w:lang w:val="en-GB"/>
        </w:rPr>
        <w:t xml:space="preserve">يبرم مع </w:t>
      </w:r>
      <w:r w:rsidRPr="00F00A72">
        <w:rPr>
          <w:rFonts w:ascii="DIN Next LT Arabic" w:hAnsi="DIN Next LT Arabic" w:cs="DIN Next LT Arabic" w:hint="eastAsia"/>
          <w:sz w:val="24"/>
          <w:szCs w:val="24"/>
          <w:rtl/>
          <w:lang w:val="en-GB"/>
        </w:rPr>
        <w:t>المتعاقد</w:t>
      </w:r>
      <w:r w:rsidRPr="00A74BE5">
        <w:rPr>
          <w:rFonts w:ascii="DIN Next LT Arabic" w:hAnsi="DIN Next LT Arabic" w:cs="DIN Next LT Arabic"/>
          <w:sz w:val="24"/>
          <w:szCs w:val="24"/>
          <w:rtl/>
          <w:lang w:val="en-GB"/>
        </w:rPr>
        <w:t>.</w:t>
      </w:r>
    </w:p>
    <w:p w14:paraId="79E1D273" w14:textId="432773AB" w:rsidR="000B2DB4" w:rsidRDefault="000B2DB4" w:rsidP="00F22857">
      <w:pPr>
        <w:pStyle w:val="00Body"/>
        <w:numPr>
          <w:ilvl w:val="0"/>
          <w:numId w:val="53"/>
        </w:numPr>
        <w:bidi/>
        <w:jc w:val="both"/>
        <w:rPr>
          <w:rFonts w:ascii="DIN Next LT Arabic" w:hAnsi="DIN Next LT Arabic" w:cs="DIN Next LT Arabic"/>
          <w:sz w:val="24"/>
          <w:szCs w:val="24"/>
        </w:rPr>
      </w:pPr>
      <w:r>
        <w:rPr>
          <w:rFonts w:ascii="DIN Next LT Arabic" w:hAnsi="DIN Next LT Arabic" w:cs="DIN Next LT Arabic"/>
          <w:sz w:val="24"/>
          <w:szCs w:val="24"/>
          <w:rtl/>
          <w:lang w:val="en-GB"/>
        </w:rPr>
        <w:t xml:space="preserve">في حال </w:t>
      </w:r>
      <w:r w:rsidRPr="00387415">
        <w:rPr>
          <w:rFonts w:ascii="DIN Next LT Arabic" w:hAnsi="DIN Next LT Arabic" w:cs="DIN Next LT Arabic"/>
          <w:sz w:val="24"/>
          <w:szCs w:val="24"/>
          <w:rtl/>
          <w:lang w:val="en-GB"/>
        </w:rPr>
        <w:t xml:space="preserve">إجراء </w:t>
      </w:r>
      <w:r w:rsidR="009133EB" w:rsidRPr="00F00A72">
        <w:rPr>
          <w:rFonts w:ascii="DIN Next LT Arabic" w:hAnsi="DIN Next LT Arabic" w:cs="DIN Next LT Arabic"/>
          <w:sz w:val="24"/>
          <w:szCs w:val="24"/>
          <w:rtl/>
          <w:lang w:val="en-GB"/>
        </w:rPr>
        <w:t>الجهة الحكومية</w:t>
      </w:r>
      <w:r w:rsidR="00B83E26" w:rsidRPr="00F00A72">
        <w:rPr>
          <w:rFonts w:ascii="DIN Next LT Arabic" w:hAnsi="DIN Next LT Arabic" w:cs="DIN Next LT Arabic"/>
          <w:sz w:val="24"/>
          <w:szCs w:val="24"/>
          <w:rtl/>
          <w:lang w:val="en-GB"/>
        </w:rPr>
        <w:t xml:space="preserve"> </w:t>
      </w:r>
      <w:r w:rsidRPr="00F00A72">
        <w:rPr>
          <w:rFonts w:ascii="DIN Next LT Arabic" w:hAnsi="DIN Next LT Arabic" w:cs="DIN Next LT Arabic"/>
          <w:sz w:val="24"/>
          <w:szCs w:val="24"/>
          <w:rtl/>
          <w:lang w:val="en-GB"/>
        </w:rPr>
        <w:t>لمنافسة مغلقة</w:t>
      </w:r>
      <w:r w:rsidRPr="00387415">
        <w:rPr>
          <w:rFonts w:ascii="DIN Next LT Arabic" w:hAnsi="DIN Next LT Arabic" w:cs="DIN Next LT Arabic"/>
          <w:sz w:val="24"/>
          <w:szCs w:val="24"/>
          <w:rtl/>
          <w:lang w:val="en-GB"/>
        </w:rPr>
        <w:t xml:space="preserve"> بين </w:t>
      </w:r>
      <w:r w:rsidRPr="00F00A72">
        <w:rPr>
          <w:rFonts w:ascii="DIN Next LT Arabic" w:hAnsi="DIN Next LT Arabic" w:cs="DIN Next LT Arabic"/>
          <w:sz w:val="24"/>
          <w:szCs w:val="24"/>
          <w:rtl/>
          <w:lang w:val="en-GB"/>
        </w:rPr>
        <w:t xml:space="preserve">أطراف الاتفاقية الإطارية </w:t>
      </w:r>
      <w:r w:rsidRPr="00387415">
        <w:rPr>
          <w:rFonts w:ascii="DIN Next LT Arabic" w:hAnsi="DIN Next LT Arabic" w:cs="DIN Next LT Arabic"/>
          <w:sz w:val="24"/>
          <w:szCs w:val="24"/>
          <w:rtl/>
          <w:lang w:val="en-GB"/>
        </w:rPr>
        <w:t xml:space="preserve">قبل </w:t>
      </w:r>
      <w:r w:rsidRPr="00387415">
        <w:rPr>
          <w:rFonts w:ascii="DIN Next LT Arabic" w:hAnsi="DIN Next LT Arabic" w:cs="DIN Next LT Arabic" w:hint="cs"/>
          <w:sz w:val="24"/>
          <w:szCs w:val="24"/>
          <w:rtl/>
          <w:lang w:val="en-GB"/>
        </w:rPr>
        <w:t>إبرام</w:t>
      </w:r>
      <w:r w:rsidRPr="000B50E5">
        <w:rPr>
          <w:rFonts w:ascii="DIN Next LT Arabic" w:hAnsi="DIN Next LT Arabic" w:cs="DIN Next LT Arabic"/>
          <w:sz w:val="24"/>
          <w:szCs w:val="24"/>
          <w:rtl/>
          <w:lang w:val="en-GB"/>
        </w:rPr>
        <w:t xml:space="preserve"> </w:t>
      </w:r>
      <w:r w:rsidRPr="00F00A72">
        <w:rPr>
          <w:rFonts w:ascii="DIN Next LT Arabic" w:hAnsi="DIN Next LT Arabic" w:cs="DIN Next LT Arabic"/>
          <w:sz w:val="24"/>
          <w:szCs w:val="24"/>
          <w:rtl/>
          <w:lang w:val="en-GB"/>
        </w:rPr>
        <w:t>أمر الشراء</w:t>
      </w:r>
      <w:r w:rsidRPr="00387415">
        <w:rPr>
          <w:rFonts w:ascii="DIN Next LT Arabic" w:hAnsi="DIN Next LT Arabic" w:cs="DIN Next LT Arabic"/>
          <w:sz w:val="24"/>
          <w:szCs w:val="24"/>
          <w:rtl/>
          <w:lang w:val="en-GB"/>
        </w:rPr>
        <w:t xml:space="preserve">، ستقوم </w:t>
      </w:r>
      <w:r w:rsidRPr="00F00A72">
        <w:rPr>
          <w:rFonts w:ascii="DIN Next LT Arabic" w:hAnsi="DIN Next LT Arabic" w:cs="DIN Next LT Arabic"/>
          <w:sz w:val="24"/>
          <w:szCs w:val="24"/>
          <w:rtl/>
          <w:lang w:val="en-GB"/>
        </w:rPr>
        <w:t xml:space="preserve">الجهة </w:t>
      </w:r>
      <w:r w:rsidR="007C46F3" w:rsidRPr="00F00A72">
        <w:rPr>
          <w:rFonts w:ascii="DIN Next LT Arabic" w:hAnsi="DIN Next LT Arabic" w:cs="DIN Next LT Arabic" w:hint="eastAsia"/>
          <w:sz w:val="24"/>
          <w:szCs w:val="24"/>
          <w:rtl/>
          <w:lang w:val="en-GB"/>
        </w:rPr>
        <w:t>الحكومية</w:t>
      </w:r>
      <w:r w:rsidR="00B83E26" w:rsidRPr="00F00A72">
        <w:rPr>
          <w:rFonts w:ascii="DIN Next LT Arabic" w:hAnsi="DIN Next LT Arabic" w:cs="DIN Next LT Arabic"/>
          <w:sz w:val="24"/>
          <w:szCs w:val="24"/>
          <w:rtl/>
          <w:lang w:val="en-GB"/>
        </w:rPr>
        <w:t xml:space="preserve"> </w:t>
      </w:r>
      <w:r w:rsidRPr="00387415">
        <w:rPr>
          <w:rFonts w:ascii="DIN Next LT Arabic" w:hAnsi="DIN Next LT Arabic" w:cs="DIN Next LT Arabic" w:hint="cs"/>
          <w:sz w:val="24"/>
          <w:szCs w:val="24"/>
          <w:rtl/>
          <w:lang w:val="en-GB"/>
        </w:rPr>
        <w:t>بإشعار</w:t>
      </w:r>
      <w:r w:rsidRPr="00387415">
        <w:rPr>
          <w:rFonts w:ascii="DIN Next LT Arabic" w:hAnsi="DIN Next LT Arabic" w:cs="DIN Next LT Arabic"/>
          <w:sz w:val="24"/>
          <w:szCs w:val="24"/>
          <w:rtl/>
          <w:lang w:val="en-GB"/>
        </w:rPr>
        <w:t xml:space="preserve"> </w:t>
      </w:r>
      <w:r w:rsidRPr="00F00A72">
        <w:rPr>
          <w:rFonts w:ascii="DIN Next LT Arabic" w:hAnsi="DIN Next LT Arabic" w:cs="DIN Next LT Arabic" w:hint="eastAsia"/>
          <w:sz w:val="24"/>
          <w:szCs w:val="24"/>
          <w:rtl/>
          <w:lang w:val="en-GB"/>
        </w:rPr>
        <w:t>ا</w:t>
      </w:r>
      <w:r w:rsidRPr="00F00A72">
        <w:rPr>
          <w:rFonts w:ascii="DIN Next LT Arabic" w:hAnsi="DIN Next LT Arabic" w:cs="DIN Next LT Arabic"/>
          <w:sz w:val="24"/>
          <w:szCs w:val="24"/>
          <w:rtl/>
          <w:lang w:val="en-GB"/>
        </w:rPr>
        <w:t>لمتعاقد</w:t>
      </w:r>
      <w:r w:rsidRPr="00C9133F">
        <w:rPr>
          <w:rFonts w:ascii="DIN Next LT Arabic" w:hAnsi="DIN Next LT Arabic" w:cs="DIN Next LT Arabic"/>
          <w:b/>
          <w:bCs/>
          <w:sz w:val="24"/>
          <w:szCs w:val="24"/>
          <w:rtl/>
          <w:lang w:val="en-GB"/>
        </w:rPr>
        <w:t xml:space="preserve"> </w:t>
      </w:r>
      <w:r>
        <w:rPr>
          <w:rFonts w:ascii="DIN Next LT Arabic" w:hAnsi="DIN Next LT Arabic" w:cs="DIN Next LT Arabic"/>
          <w:sz w:val="24"/>
          <w:szCs w:val="24"/>
          <w:rtl/>
          <w:lang w:val="en-GB"/>
        </w:rPr>
        <w:t>صاحب العرض السعري الأفضل</w:t>
      </w:r>
      <w:r>
        <w:rPr>
          <w:rFonts w:ascii="DIN Next LT Arabic" w:hAnsi="DIN Next LT Arabic" w:cs="DIN Next LT Arabic" w:hint="cs"/>
          <w:sz w:val="24"/>
          <w:szCs w:val="24"/>
          <w:rtl/>
          <w:lang w:val="en-GB"/>
        </w:rPr>
        <w:t xml:space="preserve"> بالتعاقد معه </w:t>
      </w:r>
      <w:r w:rsidRPr="00F00A72">
        <w:rPr>
          <w:rFonts w:ascii="DIN Next LT Arabic" w:hAnsi="DIN Next LT Arabic" w:cs="DIN Next LT Arabic" w:hint="eastAsia"/>
          <w:sz w:val="24"/>
          <w:szCs w:val="24"/>
          <w:rtl/>
          <w:lang w:val="en-GB"/>
        </w:rPr>
        <w:t>ب</w:t>
      </w:r>
      <w:r w:rsidRPr="00F00A72">
        <w:rPr>
          <w:rFonts w:ascii="DIN Next LT Arabic" w:hAnsi="DIN Next LT Arabic" w:cs="DIN Next LT Arabic"/>
          <w:sz w:val="24"/>
          <w:szCs w:val="24"/>
          <w:rtl/>
          <w:lang w:val="en-GB"/>
        </w:rPr>
        <w:t>أمر شراء</w:t>
      </w:r>
      <w:r>
        <w:rPr>
          <w:rFonts w:ascii="DIN Next LT Arabic" w:hAnsi="DIN Next LT Arabic" w:cs="DIN Next LT Arabic"/>
          <w:sz w:val="24"/>
          <w:szCs w:val="24"/>
          <w:rtl/>
          <w:lang w:val="en-GB"/>
        </w:rPr>
        <w:t xml:space="preserve"> </w:t>
      </w:r>
      <w:r>
        <w:rPr>
          <w:rFonts w:ascii="DIN Next LT Arabic" w:hAnsi="DIN Next LT Arabic" w:cs="DIN Next LT Arabic" w:hint="cs"/>
          <w:sz w:val="24"/>
          <w:szCs w:val="24"/>
          <w:rtl/>
          <w:lang w:val="en-GB"/>
        </w:rPr>
        <w:t xml:space="preserve">دون الإخلال بما ورد في الفقرة </w:t>
      </w:r>
      <w:r w:rsidR="00321945">
        <w:rPr>
          <w:rFonts w:ascii="DIN Next LT Arabic" w:hAnsi="DIN Next LT Arabic" w:cs="DIN Next LT Arabic" w:hint="cs"/>
          <w:sz w:val="24"/>
          <w:szCs w:val="24"/>
          <w:rtl/>
          <w:lang w:val="en-GB"/>
        </w:rPr>
        <w:t xml:space="preserve"> </w:t>
      </w:r>
      <w:r>
        <w:rPr>
          <w:rFonts w:ascii="DIN Next LT Arabic" w:hAnsi="DIN Next LT Arabic" w:cs="DIN Next LT Arabic" w:hint="cs"/>
          <w:sz w:val="24"/>
          <w:szCs w:val="24"/>
          <w:rtl/>
          <w:lang w:val="en-GB"/>
        </w:rPr>
        <w:t xml:space="preserve"> من البند</w:t>
      </w:r>
      <w:r w:rsidR="00321945">
        <w:rPr>
          <w:rFonts w:ascii="DIN Next LT Arabic" w:hAnsi="DIN Next LT Arabic" w:cs="DIN Next LT Arabic" w:hint="cs"/>
          <w:sz w:val="24"/>
          <w:szCs w:val="24"/>
          <w:rtl/>
          <w:lang w:val="en-GB"/>
        </w:rPr>
        <w:t xml:space="preserve"> ( </w:t>
      </w:r>
      <w:r w:rsidR="00321945">
        <w:rPr>
          <w:rFonts w:ascii="DIN Next LT Arabic" w:hAnsi="DIN Next LT Arabic" w:cs="DIN Next LT Arabic"/>
          <w:sz w:val="24"/>
          <w:szCs w:val="24"/>
          <w:rtl/>
          <w:lang w:val="en-GB"/>
        </w:rPr>
        <w:fldChar w:fldCharType="begin"/>
      </w:r>
      <w:r w:rsidR="00321945">
        <w:rPr>
          <w:rFonts w:ascii="DIN Next LT Arabic" w:hAnsi="DIN Next LT Arabic" w:cs="DIN Next LT Arabic"/>
          <w:sz w:val="24"/>
          <w:szCs w:val="24"/>
          <w:rtl/>
          <w:lang w:val="en-GB"/>
        </w:rPr>
        <w:instrText xml:space="preserve"> </w:instrText>
      </w:r>
      <w:r w:rsidR="00321945">
        <w:rPr>
          <w:rFonts w:ascii="DIN Next LT Arabic" w:hAnsi="DIN Next LT Arabic" w:cs="DIN Next LT Arabic" w:hint="cs"/>
          <w:sz w:val="24"/>
          <w:szCs w:val="24"/>
          <w:lang w:val="en-GB"/>
        </w:rPr>
        <w:instrText xml:space="preserve">REF </w:instrText>
      </w:r>
      <w:r w:rsidR="00321945">
        <w:rPr>
          <w:rFonts w:ascii="DIN Next LT Arabic" w:hAnsi="DIN Next LT Arabic" w:cs="DIN Next LT Arabic" w:hint="cs"/>
          <w:sz w:val="24"/>
          <w:szCs w:val="24"/>
          <w:rtl/>
          <w:lang w:val="en-GB"/>
        </w:rPr>
        <w:instrText>_</w:instrText>
      </w:r>
      <w:r w:rsidR="00321945">
        <w:rPr>
          <w:rFonts w:ascii="DIN Next LT Arabic" w:hAnsi="DIN Next LT Arabic" w:cs="DIN Next LT Arabic" w:hint="cs"/>
          <w:sz w:val="24"/>
          <w:szCs w:val="24"/>
          <w:lang w:val="en-GB"/>
        </w:rPr>
        <w:instrText>Ref39589736 \r \h</w:instrText>
      </w:r>
      <w:r w:rsidR="00321945">
        <w:rPr>
          <w:rFonts w:ascii="DIN Next LT Arabic" w:hAnsi="DIN Next LT Arabic" w:cs="DIN Next LT Arabic"/>
          <w:sz w:val="24"/>
          <w:szCs w:val="24"/>
          <w:rtl/>
          <w:lang w:val="en-GB"/>
        </w:rPr>
        <w:instrText xml:space="preserve"> </w:instrText>
      </w:r>
      <w:r w:rsidR="00321945">
        <w:rPr>
          <w:rFonts w:ascii="DIN Next LT Arabic" w:hAnsi="DIN Next LT Arabic" w:cs="DIN Next LT Arabic"/>
          <w:sz w:val="24"/>
          <w:szCs w:val="24"/>
          <w:rtl/>
          <w:lang w:val="en-GB"/>
        </w:rPr>
      </w:r>
      <w:r w:rsidR="00321945">
        <w:rPr>
          <w:rFonts w:ascii="DIN Next LT Arabic" w:hAnsi="DIN Next LT Arabic" w:cs="DIN Next LT Arabic"/>
          <w:sz w:val="24"/>
          <w:szCs w:val="24"/>
          <w:rtl/>
          <w:lang w:val="en-GB"/>
        </w:rPr>
        <w:fldChar w:fldCharType="separate"/>
      </w:r>
      <w:r w:rsidR="00943B95">
        <w:rPr>
          <w:rFonts w:ascii="DIN Next LT Arabic" w:hAnsi="DIN Next LT Arabic" w:cs="DIN Next LT Arabic"/>
          <w:sz w:val="24"/>
          <w:szCs w:val="24"/>
          <w:rtl/>
          <w:lang w:val="en-GB"/>
        </w:rPr>
        <w:t>‏4</w:t>
      </w:r>
      <w:r w:rsidR="00321945">
        <w:rPr>
          <w:rFonts w:ascii="DIN Next LT Arabic" w:hAnsi="DIN Next LT Arabic" w:cs="DIN Next LT Arabic"/>
          <w:sz w:val="24"/>
          <w:szCs w:val="24"/>
          <w:rtl/>
          <w:lang w:val="en-GB"/>
        </w:rPr>
        <w:fldChar w:fldCharType="end"/>
      </w:r>
      <w:r w:rsidR="00321945">
        <w:rPr>
          <w:rFonts w:ascii="DIN Next LT Arabic" w:hAnsi="DIN Next LT Arabic" w:cs="DIN Next LT Arabic" w:hint="cs"/>
          <w:sz w:val="24"/>
          <w:szCs w:val="24"/>
          <w:rtl/>
          <w:lang w:val="en-GB"/>
        </w:rPr>
        <w:t xml:space="preserve"> / </w:t>
      </w:r>
      <w:r w:rsidR="00321945">
        <w:rPr>
          <w:rFonts w:ascii="DIN Next LT Arabic" w:hAnsi="DIN Next LT Arabic" w:cs="DIN Next LT Arabic"/>
          <w:sz w:val="24"/>
          <w:szCs w:val="24"/>
          <w:rtl/>
          <w:lang w:val="en-GB"/>
        </w:rPr>
        <w:fldChar w:fldCharType="begin"/>
      </w:r>
      <w:r w:rsidR="00321945">
        <w:rPr>
          <w:rFonts w:ascii="DIN Next LT Arabic" w:hAnsi="DIN Next LT Arabic" w:cs="DIN Next LT Arabic"/>
          <w:sz w:val="24"/>
          <w:szCs w:val="24"/>
          <w:rtl/>
          <w:lang w:val="en-GB"/>
        </w:rPr>
        <w:instrText xml:space="preserve"> </w:instrText>
      </w:r>
      <w:r w:rsidR="00321945">
        <w:rPr>
          <w:rFonts w:ascii="DIN Next LT Arabic" w:hAnsi="DIN Next LT Arabic" w:cs="DIN Next LT Arabic" w:hint="cs"/>
          <w:sz w:val="24"/>
          <w:szCs w:val="24"/>
          <w:lang w:val="en-GB"/>
        </w:rPr>
        <w:instrText xml:space="preserve">REF </w:instrText>
      </w:r>
      <w:r w:rsidR="00321945">
        <w:rPr>
          <w:rFonts w:ascii="DIN Next LT Arabic" w:hAnsi="DIN Next LT Arabic" w:cs="DIN Next LT Arabic" w:hint="cs"/>
          <w:sz w:val="24"/>
          <w:szCs w:val="24"/>
          <w:rtl/>
          <w:lang w:val="en-GB"/>
        </w:rPr>
        <w:instrText>_</w:instrText>
      </w:r>
      <w:r w:rsidR="00321945">
        <w:rPr>
          <w:rFonts w:ascii="DIN Next LT Arabic" w:hAnsi="DIN Next LT Arabic" w:cs="DIN Next LT Arabic" w:hint="cs"/>
          <w:sz w:val="24"/>
          <w:szCs w:val="24"/>
          <w:lang w:val="en-GB"/>
        </w:rPr>
        <w:instrText>Ref36852171 \r \h</w:instrText>
      </w:r>
      <w:r w:rsidR="00321945">
        <w:rPr>
          <w:rFonts w:ascii="DIN Next LT Arabic" w:hAnsi="DIN Next LT Arabic" w:cs="DIN Next LT Arabic"/>
          <w:sz w:val="24"/>
          <w:szCs w:val="24"/>
          <w:rtl/>
          <w:lang w:val="en-GB"/>
        </w:rPr>
        <w:instrText xml:space="preserve"> </w:instrText>
      </w:r>
      <w:r w:rsidR="00321945">
        <w:rPr>
          <w:rFonts w:ascii="DIN Next LT Arabic" w:hAnsi="DIN Next LT Arabic" w:cs="DIN Next LT Arabic"/>
          <w:sz w:val="24"/>
          <w:szCs w:val="24"/>
          <w:rtl/>
          <w:lang w:val="en-GB"/>
        </w:rPr>
      </w:r>
      <w:r w:rsidR="00321945">
        <w:rPr>
          <w:rFonts w:ascii="DIN Next LT Arabic" w:hAnsi="DIN Next LT Arabic" w:cs="DIN Next LT Arabic"/>
          <w:sz w:val="24"/>
          <w:szCs w:val="24"/>
          <w:rtl/>
          <w:lang w:val="en-GB"/>
        </w:rPr>
        <w:fldChar w:fldCharType="separate"/>
      </w:r>
      <w:r w:rsidR="00943B95">
        <w:rPr>
          <w:rFonts w:ascii="DIN Next LT Arabic" w:hAnsi="DIN Next LT Arabic" w:cs="DIN Next LT Arabic"/>
          <w:sz w:val="24"/>
          <w:szCs w:val="24"/>
          <w:rtl/>
          <w:lang w:val="en-GB"/>
        </w:rPr>
        <w:t>‏‌و</w:t>
      </w:r>
      <w:r w:rsidR="00321945">
        <w:rPr>
          <w:rFonts w:ascii="DIN Next LT Arabic" w:hAnsi="DIN Next LT Arabic" w:cs="DIN Next LT Arabic"/>
          <w:sz w:val="24"/>
          <w:szCs w:val="24"/>
          <w:rtl/>
          <w:lang w:val="en-GB"/>
        </w:rPr>
        <w:fldChar w:fldCharType="end"/>
      </w:r>
      <w:r w:rsidR="00321945">
        <w:rPr>
          <w:rFonts w:ascii="DIN Next LT Arabic" w:hAnsi="DIN Next LT Arabic" w:cs="DIN Next LT Arabic" w:hint="cs"/>
          <w:sz w:val="24"/>
          <w:szCs w:val="24"/>
          <w:rtl/>
          <w:lang w:val="en-GB"/>
        </w:rPr>
        <w:t xml:space="preserve"> </w:t>
      </w:r>
      <w:r>
        <w:rPr>
          <w:rFonts w:ascii="DIN Next LT Arabic" w:hAnsi="DIN Next LT Arabic" w:cs="DIN Next LT Arabic" w:hint="cs"/>
          <w:sz w:val="24"/>
          <w:szCs w:val="24"/>
          <w:rtl/>
          <w:lang w:val="en-GB"/>
        </w:rPr>
        <w:t xml:space="preserve"> </w:t>
      </w:r>
      <w:r w:rsidR="00321945">
        <w:rPr>
          <w:rFonts w:ascii="DIN Next LT Arabic" w:hAnsi="DIN Next LT Arabic" w:cs="DIN Next LT Arabic" w:hint="cs"/>
          <w:sz w:val="24"/>
          <w:szCs w:val="24"/>
          <w:rtl/>
          <w:lang w:val="en-GB"/>
        </w:rPr>
        <w:t xml:space="preserve">) </w:t>
      </w:r>
      <w:r>
        <w:rPr>
          <w:rFonts w:ascii="DIN Next LT Arabic" w:hAnsi="DIN Next LT Arabic" w:cs="DIN Next LT Arabic" w:hint="cs"/>
          <w:sz w:val="24"/>
          <w:szCs w:val="24"/>
          <w:rtl/>
          <w:lang w:val="en-GB"/>
        </w:rPr>
        <w:t xml:space="preserve"> </w:t>
      </w:r>
      <w:r w:rsidRPr="000B50E5">
        <w:rPr>
          <w:rFonts w:ascii="DIN Next LT Arabic" w:hAnsi="DIN Next LT Arabic" w:cs="DIN Next LT Arabic" w:hint="cs"/>
          <w:sz w:val="24"/>
          <w:szCs w:val="24"/>
          <w:rtl/>
          <w:lang w:val="en-GB"/>
        </w:rPr>
        <w:t xml:space="preserve">في </w:t>
      </w:r>
      <w:r w:rsidRPr="00F00A72">
        <w:rPr>
          <w:rFonts w:ascii="DIN Next LT Arabic" w:hAnsi="DIN Next LT Arabic" w:cs="DIN Next LT Arabic" w:hint="eastAsia"/>
          <w:sz w:val="24"/>
          <w:szCs w:val="24"/>
          <w:rtl/>
          <w:lang w:val="en-GB"/>
        </w:rPr>
        <w:t>الوثيقة</w:t>
      </w:r>
      <w:r w:rsidRPr="00F00A72">
        <w:rPr>
          <w:rFonts w:ascii="DIN Next LT Arabic" w:hAnsi="DIN Next LT Arabic" w:cs="DIN Next LT Arabic"/>
          <w:sz w:val="24"/>
          <w:szCs w:val="24"/>
          <w:rtl/>
          <w:lang w:val="en-GB"/>
        </w:rPr>
        <w:t xml:space="preserve"> </w:t>
      </w:r>
      <w:r w:rsidR="00321945">
        <w:rPr>
          <w:rFonts w:ascii="DIN Next LT Arabic" w:hAnsi="DIN Next LT Arabic" w:cs="DIN Next LT Arabic" w:hint="cs"/>
          <w:sz w:val="24"/>
          <w:szCs w:val="24"/>
          <w:rtl/>
          <w:lang w:val="en-GB"/>
        </w:rPr>
        <w:t>الأساسية</w:t>
      </w:r>
      <w:r>
        <w:rPr>
          <w:rFonts w:ascii="DIN Next LT Arabic" w:hAnsi="DIN Next LT Arabic" w:cs="DIN Next LT Arabic"/>
          <w:sz w:val="24"/>
          <w:szCs w:val="24"/>
          <w:rtl/>
          <w:lang w:val="en-GB"/>
        </w:rPr>
        <w:t xml:space="preserve">، </w:t>
      </w:r>
      <w:r>
        <w:rPr>
          <w:rFonts w:ascii="DIN Next LT Arabic" w:hAnsi="DIN Next LT Arabic" w:cs="DIN Next LT Arabic" w:hint="cs"/>
          <w:sz w:val="24"/>
          <w:szCs w:val="24"/>
          <w:rtl/>
          <w:lang w:val="en-GB"/>
        </w:rPr>
        <w:t>وبعدئذٍ</w:t>
      </w:r>
      <w:r>
        <w:rPr>
          <w:rFonts w:ascii="DIN Next LT Arabic" w:hAnsi="DIN Next LT Arabic" w:cs="DIN Next LT Arabic"/>
          <w:sz w:val="24"/>
          <w:szCs w:val="24"/>
          <w:rtl/>
          <w:lang w:val="en-GB"/>
        </w:rPr>
        <w:t xml:space="preserve"> </w:t>
      </w:r>
      <w:r>
        <w:rPr>
          <w:rFonts w:ascii="DIN Next LT Arabic" w:hAnsi="DIN Next LT Arabic" w:cs="DIN Next LT Arabic" w:hint="cs"/>
          <w:sz w:val="24"/>
          <w:szCs w:val="24"/>
          <w:rtl/>
          <w:lang w:val="en-GB"/>
        </w:rPr>
        <w:t xml:space="preserve">تصبح </w:t>
      </w:r>
      <w:r>
        <w:rPr>
          <w:rFonts w:ascii="DIN Next LT Arabic" w:hAnsi="DIN Next LT Arabic" w:cs="DIN Next LT Arabic"/>
          <w:sz w:val="24"/>
          <w:szCs w:val="24"/>
          <w:rtl/>
          <w:lang w:val="en-GB"/>
        </w:rPr>
        <w:t xml:space="preserve">الأسعار </w:t>
      </w:r>
      <w:r w:rsidRPr="0045699E">
        <w:rPr>
          <w:rFonts w:ascii="DIN Next LT Arabic" w:hAnsi="DIN Next LT Arabic" w:cs="DIN Next LT Arabic"/>
          <w:sz w:val="24"/>
          <w:szCs w:val="24"/>
          <w:rtl/>
          <w:lang w:val="en-GB"/>
        </w:rPr>
        <w:t xml:space="preserve">في </w:t>
      </w:r>
      <w:r w:rsidRPr="00F00A72">
        <w:rPr>
          <w:rFonts w:ascii="DIN Next LT Arabic" w:hAnsi="DIN Next LT Arabic" w:cs="DIN Next LT Arabic"/>
          <w:sz w:val="24"/>
          <w:szCs w:val="24"/>
          <w:rtl/>
          <w:lang w:val="en-GB"/>
        </w:rPr>
        <w:t>أمر الشراء</w:t>
      </w:r>
      <w:r w:rsidRPr="002A5101">
        <w:rPr>
          <w:rFonts w:ascii="DIN Next LT Arabic" w:hAnsi="DIN Next LT Arabic" w:cs="DIN Next LT Arabic"/>
          <w:b/>
          <w:bCs/>
          <w:sz w:val="24"/>
          <w:szCs w:val="24"/>
          <w:rtl/>
          <w:lang w:val="en-GB"/>
        </w:rPr>
        <w:t xml:space="preserve"> </w:t>
      </w:r>
      <w:r>
        <w:rPr>
          <w:rFonts w:ascii="DIN Next LT Arabic" w:hAnsi="DIN Next LT Arabic" w:cs="DIN Next LT Arabic"/>
          <w:sz w:val="24"/>
          <w:szCs w:val="24"/>
          <w:rtl/>
          <w:lang w:val="en-GB"/>
        </w:rPr>
        <w:t xml:space="preserve">مطابقة </w:t>
      </w:r>
      <w:r w:rsidRPr="00370340">
        <w:rPr>
          <w:rFonts w:ascii="DIN Next LT Arabic" w:hAnsi="DIN Next LT Arabic" w:cs="DIN Next LT Arabic" w:hint="cs"/>
          <w:sz w:val="24"/>
          <w:szCs w:val="24"/>
          <w:rtl/>
          <w:lang w:val="en-GB"/>
        </w:rPr>
        <w:t>ل</w:t>
      </w:r>
      <w:r w:rsidRPr="00370340">
        <w:rPr>
          <w:rFonts w:ascii="DIN Next LT Arabic" w:hAnsi="DIN Next LT Arabic" w:cs="DIN Next LT Arabic"/>
          <w:sz w:val="24"/>
          <w:szCs w:val="24"/>
          <w:rtl/>
          <w:lang w:val="en-GB"/>
        </w:rPr>
        <w:t>قائمة الأسعار المخفضة</w:t>
      </w:r>
      <w:r>
        <w:rPr>
          <w:rFonts w:ascii="DIN Next LT Arabic" w:hAnsi="DIN Next LT Arabic" w:cs="DIN Next LT Arabic"/>
          <w:sz w:val="24"/>
          <w:szCs w:val="24"/>
          <w:rtl/>
          <w:lang w:val="en-GB"/>
        </w:rPr>
        <w:t xml:space="preserve"> </w:t>
      </w:r>
      <w:r>
        <w:rPr>
          <w:rFonts w:ascii="DIN Next LT Arabic" w:hAnsi="DIN Next LT Arabic" w:cs="DIN Next LT Arabic" w:hint="cs"/>
          <w:sz w:val="24"/>
          <w:szCs w:val="24"/>
          <w:rtl/>
          <w:lang w:val="en-GB"/>
        </w:rPr>
        <w:t xml:space="preserve">التي تقدم بها استجابة </w:t>
      </w:r>
      <w:r w:rsidRPr="00F00A72">
        <w:rPr>
          <w:rFonts w:ascii="DIN Next LT Arabic" w:hAnsi="DIN Next LT Arabic" w:cs="DIN Next LT Arabic" w:hint="eastAsia"/>
          <w:sz w:val="24"/>
          <w:szCs w:val="24"/>
          <w:rtl/>
          <w:lang w:val="en-GB"/>
        </w:rPr>
        <w:t>للمنافسة</w:t>
      </w:r>
      <w:r w:rsidRPr="00F00A72">
        <w:rPr>
          <w:rFonts w:ascii="DIN Next LT Arabic" w:hAnsi="DIN Next LT Arabic" w:cs="DIN Next LT Arabic"/>
          <w:sz w:val="24"/>
          <w:szCs w:val="24"/>
          <w:rtl/>
          <w:lang w:val="en-GB"/>
        </w:rPr>
        <w:t xml:space="preserve"> </w:t>
      </w:r>
      <w:r w:rsidRPr="00F00A72">
        <w:rPr>
          <w:rFonts w:ascii="DIN Next LT Arabic" w:hAnsi="DIN Next LT Arabic" w:cs="DIN Next LT Arabic" w:hint="eastAsia"/>
          <w:sz w:val="24"/>
          <w:szCs w:val="24"/>
          <w:rtl/>
          <w:lang w:val="en-GB"/>
        </w:rPr>
        <w:t>المغلقة</w:t>
      </w:r>
      <w:r>
        <w:rPr>
          <w:rFonts w:ascii="DIN Next LT Arabic" w:hAnsi="DIN Next LT Arabic" w:cs="DIN Next LT Arabic" w:hint="cs"/>
          <w:sz w:val="24"/>
          <w:szCs w:val="24"/>
          <w:rtl/>
          <w:lang w:val="en-GB"/>
        </w:rPr>
        <w:t xml:space="preserve"> التي تقدم ذكرها .</w:t>
      </w:r>
    </w:p>
    <w:p w14:paraId="67537DA9" w14:textId="05E71BF0" w:rsidR="000B2DB4" w:rsidRPr="00F949A5" w:rsidRDefault="000B2DB4" w:rsidP="00F22857">
      <w:pPr>
        <w:pStyle w:val="MarginText"/>
        <w:numPr>
          <w:ilvl w:val="0"/>
          <w:numId w:val="53"/>
        </w:numPr>
        <w:tabs>
          <w:tab w:val="left" w:pos="771"/>
          <w:tab w:val="left" w:pos="2982"/>
        </w:tabs>
        <w:bidi/>
        <w:spacing w:before="60" w:after="120"/>
        <w:rPr>
          <w:rFonts w:ascii="DIN Next LT Arabic" w:eastAsia="Times New Roman" w:hAnsi="DIN Next LT Arabic" w:cs="DIN Next LT Arabic"/>
          <w:sz w:val="24"/>
          <w:szCs w:val="24"/>
        </w:rPr>
      </w:pPr>
      <w:r w:rsidRPr="00D65A64">
        <w:rPr>
          <w:rFonts w:ascii="DIN Next LT Arabic" w:hAnsi="DIN Next LT Arabic" w:cs="DIN Next LT Arabic" w:hint="cs"/>
          <w:sz w:val="24"/>
          <w:szCs w:val="24"/>
          <w:rtl/>
          <w:lang w:val="en-GB"/>
        </w:rPr>
        <w:t xml:space="preserve">يجب أن </w:t>
      </w:r>
      <w:r w:rsidRPr="009B4186">
        <w:rPr>
          <w:rFonts w:ascii="DIN Next LT Arabic" w:hAnsi="DIN Next LT Arabic" w:cs="DIN Next LT Arabic"/>
          <w:sz w:val="24"/>
          <w:szCs w:val="24"/>
          <w:rtl/>
          <w:lang w:val="en-GB"/>
        </w:rPr>
        <w:t>ي</w:t>
      </w:r>
      <w:r w:rsidRPr="009B4186">
        <w:rPr>
          <w:rFonts w:ascii="DIN Next LT Arabic" w:hAnsi="DIN Next LT Arabic" w:cs="DIN Next LT Arabic" w:hint="cs"/>
          <w:sz w:val="24"/>
          <w:szCs w:val="24"/>
          <w:rtl/>
          <w:lang w:val="en-GB"/>
        </w:rPr>
        <w:t xml:space="preserve">شتمل الإشعار </w:t>
      </w:r>
      <w:r w:rsidRPr="00F00A72">
        <w:rPr>
          <w:rFonts w:ascii="DIN Next LT Arabic" w:hAnsi="DIN Next LT Arabic" w:cs="DIN Next LT Arabic"/>
          <w:sz w:val="24"/>
          <w:szCs w:val="24"/>
          <w:rtl/>
          <w:lang w:val="en-GB"/>
        </w:rPr>
        <w:t>بأمر الشراء</w:t>
      </w:r>
      <w:r w:rsidRPr="009B4186">
        <w:rPr>
          <w:rFonts w:ascii="DIN Next LT Arabic" w:hAnsi="DIN Next LT Arabic" w:cs="DIN Next LT Arabic" w:hint="cs"/>
          <w:sz w:val="24"/>
          <w:szCs w:val="24"/>
          <w:rtl/>
          <w:lang w:val="en-GB"/>
        </w:rPr>
        <w:t xml:space="preserve"> الذي </w:t>
      </w:r>
      <w:r w:rsidRPr="009B4186">
        <w:rPr>
          <w:rFonts w:ascii="DIN Next LT Arabic" w:hAnsi="DIN Next LT Arabic" w:cs="DIN Next LT Arabic"/>
          <w:sz w:val="24"/>
          <w:szCs w:val="24"/>
          <w:rtl/>
          <w:lang w:val="en-GB"/>
        </w:rPr>
        <w:t xml:space="preserve">تصدره </w:t>
      </w:r>
      <w:r w:rsidRPr="00F00A72">
        <w:rPr>
          <w:rFonts w:ascii="DIN Next LT Arabic" w:hAnsi="DIN Next LT Arabic" w:cs="DIN Next LT Arabic"/>
          <w:sz w:val="24"/>
          <w:szCs w:val="24"/>
          <w:rtl/>
          <w:lang w:val="en-GB"/>
        </w:rPr>
        <w:t>الجهة الحكومية</w:t>
      </w:r>
      <w:r w:rsidR="007879F8" w:rsidRPr="009B4186">
        <w:rPr>
          <w:rFonts w:ascii="DIN Next LT Arabic" w:hAnsi="DIN Next LT Arabic" w:cs="DIN Next LT Arabic"/>
          <w:sz w:val="24"/>
          <w:szCs w:val="24"/>
          <w:rtl/>
          <w:lang w:val="en-GB"/>
        </w:rPr>
        <w:t xml:space="preserve"> </w:t>
      </w:r>
      <w:r w:rsidR="007879F8" w:rsidRPr="009B4186">
        <w:rPr>
          <w:rFonts w:ascii="DIN Next LT Arabic" w:hAnsi="DIN Next LT Arabic" w:cs="DIN Next LT Arabic" w:hint="cs"/>
          <w:sz w:val="24"/>
          <w:szCs w:val="24"/>
          <w:rtl/>
          <w:lang w:val="en-GB"/>
        </w:rPr>
        <w:t xml:space="preserve"> </w:t>
      </w:r>
      <w:r w:rsidRPr="009B4186">
        <w:rPr>
          <w:rFonts w:ascii="DIN Next LT Arabic" w:hAnsi="DIN Next LT Arabic" w:cs="DIN Next LT Arabic" w:hint="cs"/>
          <w:sz w:val="24"/>
          <w:szCs w:val="24"/>
          <w:rtl/>
          <w:lang w:val="en-GB"/>
        </w:rPr>
        <w:t xml:space="preserve">إلى </w:t>
      </w:r>
      <w:r w:rsidRPr="00F00A72">
        <w:rPr>
          <w:rFonts w:ascii="DIN Next LT Arabic" w:hAnsi="DIN Next LT Arabic" w:cs="DIN Next LT Arabic"/>
          <w:sz w:val="24"/>
          <w:szCs w:val="24"/>
          <w:rtl/>
          <w:lang w:val="en-GB"/>
        </w:rPr>
        <w:t xml:space="preserve">المتعاقد ("كتاب أمر الشراء") </w:t>
      </w:r>
      <w:r w:rsidRPr="009B4186">
        <w:rPr>
          <w:rFonts w:ascii="DIN Next LT Arabic" w:hAnsi="DIN Next LT Arabic" w:cs="DIN Next LT Arabic" w:hint="cs"/>
          <w:sz w:val="24"/>
          <w:szCs w:val="24"/>
          <w:rtl/>
          <w:lang w:val="en-GB"/>
        </w:rPr>
        <w:t>البيانات التالية ("</w:t>
      </w:r>
      <w:r w:rsidRPr="00F00A72">
        <w:rPr>
          <w:rFonts w:ascii="DIN Next LT Arabic" w:hAnsi="DIN Next LT Arabic" w:cs="DIN Next LT Arabic"/>
          <w:sz w:val="24"/>
          <w:szCs w:val="24"/>
          <w:rtl/>
          <w:lang w:val="en-GB"/>
        </w:rPr>
        <w:t xml:space="preserve">تفاصيل أمر الشراء") </w:t>
      </w:r>
      <w:r w:rsidRPr="009B4186">
        <w:rPr>
          <w:rFonts w:ascii="DIN Next LT Arabic" w:hAnsi="DIN Next LT Arabic" w:cs="DIN Next LT Arabic" w:hint="cs"/>
          <w:sz w:val="24"/>
          <w:szCs w:val="24"/>
          <w:rtl/>
          <w:lang w:val="en-GB"/>
        </w:rPr>
        <w:t>بحد</w:t>
      </w:r>
      <w:r>
        <w:rPr>
          <w:rFonts w:ascii="DIN Next LT Arabic" w:hAnsi="DIN Next LT Arabic" w:cs="DIN Next LT Arabic" w:hint="cs"/>
          <w:sz w:val="24"/>
          <w:szCs w:val="24"/>
          <w:rtl/>
          <w:lang w:val="en-GB"/>
        </w:rPr>
        <w:t xml:space="preserve"> أدنى</w:t>
      </w:r>
      <w:r w:rsidRPr="00D65A64">
        <w:rPr>
          <w:rFonts w:ascii="DIN Next LT Arabic" w:hAnsi="DIN Next LT Arabic" w:cs="DIN Next LT Arabic" w:hint="cs"/>
          <w:b/>
          <w:bCs/>
          <w:sz w:val="24"/>
          <w:szCs w:val="24"/>
          <w:rtl/>
          <w:lang w:val="en-GB"/>
        </w:rPr>
        <w:t xml:space="preserve"> : </w:t>
      </w:r>
      <w:r w:rsidRPr="00D65A64">
        <w:rPr>
          <w:rFonts w:ascii="DIN Next LT Arabic" w:eastAsia="Times New Roman" w:hAnsi="DIN Next LT Arabic" w:cs="DIN Next LT Arabic" w:hint="cs"/>
          <w:sz w:val="24"/>
          <w:szCs w:val="24"/>
          <w:rtl/>
        </w:rPr>
        <w:t>(</w:t>
      </w:r>
      <w:r w:rsidRPr="00D65A64">
        <w:rPr>
          <w:rFonts w:ascii="DIN Next LT Arabic" w:eastAsia="Times New Roman" w:hAnsi="DIN Next LT Arabic" w:cs="DIN Next LT Arabic"/>
          <w:sz w:val="24"/>
          <w:szCs w:val="24"/>
          <w:rtl/>
        </w:rPr>
        <w:t xml:space="preserve">أ) الاقليم والموقع ، (ب) بداية أمر الشراء ، (‌ج) مدة الإتمام ،  (د) نطاق الأعمال ، (هـ) جدول الكميات ، </w:t>
      </w:r>
      <w:r>
        <w:rPr>
          <w:rFonts w:ascii="DIN Next LT Arabic" w:eastAsia="Times New Roman" w:hAnsi="DIN Next LT Arabic" w:cs="DIN Next LT Arabic" w:hint="cs"/>
          <w:sz w:val="24"/>
          <w:szCs w:val="24"/>
          <w:rtl/>
        </w:rPr>
        <w:t xml:space="preserve">[ </w:t>
      </w:r>
      <w:r w:rsidRPr="00F23345">
        <w:rPr>
          <w:rFonts w:ascii="DIN Next LT Arabic" w:eastAsia="Times New Roman" w:hAnsi="DIN Next LT Arabic" w:cs="DIN Next LT Arabic"/>
          <w:i/>
          <w:iCs/>
          <w:sz w:val="24"/>
          <w:szCs w:val="24"/>
          <w:u w:val="single"/>
          <w:rtl/>
        </w:rPr>
        <w:t>(و) مدى انطباق آلية وزن المحتوى المحلي في التقييم المالي ، (ز) ‌مدى انطباق آلية الحد الأدنى المطلوب للمحتوى المحلي</w:t>
      </w:r>
      <w:r w:rsidRPr="00D65A64">
        <w:rPr>
          <w:rFonts w:ascii="DIN Next LT Arabic" w:eastAsia="Times New Roman" w:hAnsi="DIN Next LT Arabic" w:cs="DIN Next LT Arabic"/>
          <w:sz w:val="24"/>
          <w:szCs w:val="24"/>
          <w:rtl/>
        </w:rPr>
        <w:t xml:space="preserve"> </w:t>
      </w:r>
      <w:r>
        <w:rPr>
          <w:rFonts w:ascii="DIN Next LT Arabic" w:eastAsia="Times New Roman" w:hAnsi="DIN Next LT Arabic" w:cs="DIN Next LT Arabic" w:hint="cs"/>
          <w:sz w:val="24"/>
          <w:szCs w:val="24"/>
          <w:rtl/>
        </w:rPr>
        <w:t>]</w:t>
      </w:r>
      <w:r w:rsidRPr="00D65A64">
        <w:rPr>
          <w:rFonts w:ascii="DIN Next LT Arabic" w:eastAsia="Times New Roman" w:hAnsi="DIN Next LT Arabic" w:cs="DIN Next LT Arabic"/>
          <w:sz w:val="24"/>
          <w:szCs w:val="24"/>
          <w:rtl/>
        </w:rPr>
        <w:t xml:space="preserve">، (ح) تحديد العملة المعتمدة ، (ط) تحديد القيمة الإجمالية لأمر الشراء ، </w:t>
      </w:r>
      <w:r w:rsidR="003023E2">
        <w:rPr>
          <w:rFonts w:ascii="DIN Next LT Arabic" w:eastAsia="Times New Roman" w:hAnsi="DIN Next LT Arabic" w:cs="DIN Next LT Arabic" w:hint="cs"/>
          <w:sz w:val="24"/>
          <w:szCs w:val="24"/>
          <w:rtl/>
        </w:rPr>
        <w:t>(</w:t>
      </w:r>
      <w:r w:rsidR="00827BAA">
        <w:rPr>
          <w:rFonts w:ascii="DIN Next LT Arabic" w:eastAsia="Times New Roman" w:hAnsi="DIN Next LT Arabic" w:cs="DIN Next LT Arabic" w:hint="cs"/>
          <w:sz w:val="24"/>
          <w:szCs w:val="24"/>
          <w:rtl/>
        </w:rPr>
        <w:t>ي</w:t>
      </w:r>
      <w:r w:rsidR="003023E2">
        <w:rPr>
          <w:rFonts w:ascii="DIN Next LT Arabic" w:eastAsia="Times New Roman" w:hAnsi="DIN Next LT Arabic" w:cs="DIN Next LT Arabic" w:hint="cs"/>
          <w:sz w:val="24"/>
          <w:szCs w:val="24"/>
          <w:rtl/>
        </w:rPr>
        <w:t xml:space="preserve">) </w:t>
      </w:r>
      <w:r w:rsidRPr="00D65A64">
        <w:rPr>
          <w:rFonts w:ascii="DIN Next LT Arabic" w:eastAsia="Times New Roman" w:hAnsi="DIN Next LT Arabic" w:cs="DIN Next LT Arabic"/>
          <w:sz w:val="24"/>
          <w:szCs w:val="24"/>
          <w:rtl/>
        </w:rPr>
        <w:t>تحديد نسبة المبلغ المستقطع (إن وجد)</w:t>
      </w:r>
      <w:r w:rsidR="003023E2">
        <w:rPr>
          <w:rFonts w:ascii="DIN Next LT Arabic" w:eastAsia="Times New Roman" w:hAnsi="DIN Next LT Arabic" w:cs="DIN Next LT Arabic" w:hint="cs"/>
          <w:sz w:val="24"/>
          <w:szCs w:val="24"/>
          <w:rtl/>
        </w:rPr>
        <w:t>،</w:t>
      </w:r>
      <w:r w:rsidRPr="00D65A64">
        <w:rPr>
          <w:rFonts w:ascii="DIN Next LT Arabic" w:eastAsia="Times New Roman" w:hAnsi="DIN Next LT Arabic" w:cs="DIN Next LT Arabic"/>
          <w:sz w:val="24"/>
          <w:szCs w:val="24"/>
          <w:rtl/>
        </w:rPr>
        <w:t xml:space="preserve"> (</w:t>
      </w:r>
      <w:r w:rsidR="00827BAA">
        <w:rPr>
          <w:rFonts w:ascii="DIN Next LT Arabic" w:eastAsia="Times New Roman" w:hAnsi="DIN Next LT Arabic" w:cs="DIN Next LT Arabic" w:hint="cs"/>
          <w:sz w:val="24"/>
          <w:szCs w:val="24"/>
          <w:rtl/>
        </w:rPr>
        <w:t>ك</w:t>
      </w:r>
      <w:r w:rsidRPr="00D65A64">
        <w:rPr>
          <w:rFonts w:ascii="DIN Next LT Arabic" w:eastAsia="Times New Roman" w:hAnsi="DIN Next LT Arabic" w:cs="DIN Next LT Arabic"/>
          <w:sz w:val="24"/>
          <w:szCs w:val="24"/>
          <w:rtl/>
        </w:rPr>
        <w:t>) تحديد الرقم المرجعي لطلب الشراء</w:t>
      </w:r>
      <w:r w:rsidR="00F12A08">
        <w:rPr>
          <w:rFonts w:ascii="DIN Next LT Arabic" w:eastAsia="Times New Roman" w:hAnsi="DIN Next LT Arabic" w:cs="DIN Next LT Arabic" w:hint="cs"/>
          <w:sz w:val="24"/>
          <w:szCs w:val="24"/>
          <w:rtl/>
        </w:rPr>
        <w:t>(إن وجد)</w:t>
      </w:r>
      <w:r w:rsidRPr="00D65A64">
        <w:rPr>
          <w:rFonts w:ascii="DIN Next LT Arabic" w:eastAsia="Times New Roman" w:hAnsi="DIN Next LT Arabic" w:cs="DIN Next LT Arabic"/>
          <w:sz w:val="24"/>
          <w:szCs w:val="24"/>
          <w:rtl/>
        </w:rPr>
        <w:t xml:space="preserve"> ، (</w:t>
      </w:r>
      <w:r w:rsidR="00827BAA">
        <w:rPr>
          <w:rFonts w:ascii="DIN Next LT Arabic" w:eastAsia="Times New Roman" w:hAnsi="DIN Next LT Arabic" w:cs="DIN Next LT Arabic" w:hint="cs"/>
          <w:sz w:val="24"/>
          <w:szCs w:val="24"/>
          <w:rtl/>
        </w:rPr>
        <w:t>ل</w:t>
      </w:r>
      <w:r w:rsidRPr="00D65A64">
        <w:rPr>
          <w:rFonts w:ascii="DIN Next LT Arabic" w:eastAsia="Times New Roman" w:hAnsi="DIN Next LT Arabic" w:cs="DIN Next LT Arabic"/>
          <w:sz w:val="24"/>
          <w:szCs w:val="24"/>
          <w:rtl/>
        </w:rPr>
        <w:t>) تحديد الرقم المرجعي للمنافسة المغلقة</w:t>
      </w:r>
      <w:r>
        <w:rPr>
          <w:rFonts w:ascii="DIN Next LT Arabic" w:eastAsia="Times New Roman" w:hAnsi="DIN Next LT Arabic" w:cs="DIN Next LT Arabic" w:hint="cs"/>
          <w:sz w:val="24"/>
          <w:szCs w:val="24"/>
          <w:rtl/>
        </w:rPr>
        <w:t xml:space="preserve"> (إن وجدت)، (</w:t>
      </w:r>
      <w:r w:rsidR="00827BAA">
        <w:rPr>
          <w:rFonts w:ascii="DIN Next LT Arabic" w:eastAsia="Times New Roman" w:hAnsi="DIN Next LT Arabic" w:cs="DIN Next LT Arabic" w:hint="cs"/>
          <w:sz w:val="24"/>
          <w:szCs w:val="24"/>
          <w:rtl/>
        </w:rPr>
        <w:t>م</w:t>
      </w:r>
      <w:r>
        <w:rPr>
          <w:rFonts w:ascii="DIN Next LT Arabic" w:eastAsia="Times New Roman" w:hAnsi="DIN Next LT Arabic" w:cs="DIN Next LT Arabic" w:hint="cs"/>
          <w:sz w:val="24"/>
          <w:szCs w:val="24"/>
          <w:rtl/>
        </w:rPr>
        <w:t xml:space="preserve">) </w:t>
      </w:r>
      <w:r w:rsidRPr="000C53B1">
        <w:rPr>
          <w:rFonts w:ascii="DIN Next LT Arabic" w:eastAsia="Times New Roman" w:hAnsi="DIN Next LT Arabic" w:cs="DIN Next LT Arabic"/>
          <w:sz w:val="24"/>
          <w:szCs w:val="24"/>
          <w:rtl/>
        </w:rPr>
        <w:t>قائمة الأسعار المخفضة</w:t>
      </w:r>
      <w:r w:rsidRPr="000C53B1">
        <w:rPr>
          <w:rFonts w:ascii="DIN Next LT Arabic" w:eastAsia="Times New Roman" w:hAnsi="DIN Next LT Arabic" w:cs="DIN Next LT Arabic" w:hint="cs"/>
          <w:sz w:val="24"/>
          <w:szCs w:val="24"/>
          <w:rtl/>
        </w:rPr>
        <w:t xml:space="preserve"> (إن وجدت))</w:t>
      </w:r>
      <w:r w:rsidR="00AC554F">
        <w:rPr>
          <w:rFonts w:ascii="DIN Next LT Arabic" w:eastAsia="Times New Roman" w:hAnsi="DIN Next LT Arabic" w:cs="DIN Next LT Arabic" w:hint="cs"/>
          <w:sz w:val="24"/>
          <w:szCs w:val="24"/>
          <w:rtl/>
        </w:rPr>
        <w:t xml:space="preserve">، (ن) </w:t>
      </w:r>
      <w:r w:rsidR="004A153D">
        <w:rPr>
          <w:rFonts w:ascii="DIN Next LT Arabic" w:eastAsia="Times New Roman" w:hAnsi="DIN Next LT Arabic" w:cs="DIN Next LT Arabic" w:hint="cs"/>
          <w:sz w:val="24"/>
          <w:szCs w:val="24"/>
          <w:rtl/>
        </w:rPr>
        <w:t xml:space="preserve">عناوين </w:t>
      </w:r>
      <w:r w:rsidR="00AC554F">
        <w:rPr>
          <w:rFonts w:ascii="DIN Next LT Arabic" w:eastAsia="Times New Roman" w:hAnsi="DIN Next LT Arabic" w:cs="DIN Next LT Arabic" w:hint="cs"/>
          <w:sz w:val="24"/>
          <w:szCs w:val="24"/>
          <w:rtl/>
        </w:rPr>
        <w:t>المراسلات و</w:t>
      </w:r>
      <w:r w:rsidR="000A20D9">
        <w:rPr>
          <w:rFonts w:ascii="DIN Next LT Arabic" w:eastAsia="Times New Roman" w:hAnsi="DIN Next LT Arabic" w:cs="DIN Next LT Arabic" w:hint="cs"/>
          <w:sz w:val="24"/>
          <w:szCs w:val="24"/>
          <w:rtl/>
        </w:rPr>
        <w:t xml:space="preserve"> الإخطارات</w:t>
      </w:r>
      <w:r w:rsidR="00AC554F">
        <w:rPr>
          <w:rFonts w:ascii="DIN Next LT Arabic" w:eastAsia="Times New Roman" w:hAnsi="DIN Next LT Arabic" w:cs="DIN Next LT Arabic" w:hint="cs"/>
          <w:sz w:val="24"/>
          <w:szCs w:val="24"/>
          <w:rtl/>
        </w:rPr>
        <w:t xml:space="preserve"> بين الجهة المستفيدة والمتعاقد</w:t>
      </w:r>
      <w:r w:rsidRPr="000C53B1">
        <w:rPr>
          <w:rFonts w:ascii="DIN Next LT Arabic" w:eastAsia="Times New Roman" w:hAnsi="DIN Next LT Arabic" w:cs="DIN Next LT Arabic" w:hint="cs"/>
          <w:sz w:val="24"/>
          <w:szCs w:val="24"/>
          <w:rtl/>
        </w:rPr>
        <w:t xml:space="preserve"> </w:t>
      </w:r>
      <w:r w:rsidRPr="000C53B1">
        <w:rPr>
          <w:rFonts w:ascii="DIN Next LT Arabic" w:eastAsia="Times New Roman" w:hAnsi="DIN Next LT Arabic" w:cs="DIN Next LT Arabic"/>
          <w:sz w:val="24"/>
          <w:szCs w:val="24"/>
          <w:rtl/>
        </w:rPr>
        <w:t>.</w:t>
      </w:r>
    </w:p>
    <w:p w14:paraId="0908AE37" w14:textId="063D77EA" w:rsidR="000B2DB4" w:rsidRPr="00B918DF" w:rsidRDefault="000B2DB4" w:rsidP="00F22857">
      <w:pPr>
        <w:pStyle w:val="00Body"/>
        <w:numPr>
          <w:ilvl w:val="0"/>
          <w:numId w:val="53"/>
        </w:numPr>
        <w:bidi/>
        <w:jc w:val="both"/>
        <w:rPr>
          <w:rFonts w:ascii="DIN Next LT Arabic" w:hAnsi="DIN Next LT Arabic" w:cs="DIN Next LT Arabic"/>
          <w:sz w:val="24"/>
          <w:szCs w:val="24"/>
        </w:rPr>
      </w:pPr>
      <w:r w:rsidRPr="00621D9D">
        <w:rPr>
          <w:rFonts w:ascii="DIN Next LT Arabic" w:hAnsi="DIN Next LT Arabic" w:cs="DIN Next LT Arabic"/>
          <w:sz w:val="24"/>
          <w:szCs w:val="24"/>
          <w:rtl/>
          <w:lang w:val="en-GB"/>
        </w:rPr>
        <w:t xml:space="preserve">يستلم </w:t>
      </w:r>
      <w:r w:rsidRPr="00F00A72">
        <w:rPr>
          <w:rFonts w:ascii="DIN Next LT Arabic" w:hAnsi="DIN Next LT Arabic" w:cs="DIN Next LT Arabic"/>
          <w:sz w:val="24"/>
          <w:szCs w:val="24"/>
          <w:rtl/>
          <w:lang w:val="en-GB"/>
        </w:rPr>
        <w:t xml:space="preserve">المتعاقد </w:t>
      </w:r>
      <w:r w:rsidRPr="00F00A72">
        <w:rPr>
          <w:rFonts w:ascii="DIN Next LT Arabic" w:hAnsi="DIN Next LT Arabic" w:cs="DIN Next LT Arabic" w:hint="eastAsia"/>
          <w:sz w:val="24"/>
          <w:szCs w:val="24"/>
          <w:rtl/>
          <w:lang w:val="en-GB"/>
        </w:rPr>
        <w:t>أمر</w:t>
      </w:r>
      <w:r w:rsidRPr="00F00A72">
        <w:rPr>
          <w:rFonts w:ascii="DIN Next LT Arabic" w:hAnsi="DIN Next LT Arabic" w:cs="DIN Next LT Arabic"/>
          <w:sz w:val="24"/>
          <w:szCs w:val="24"/>
          <w:rtl/>
          <w:lang w:val="en-GB"/>
        </w:rPr>
        <w:t xml:space="preserve"> </w:t>
      </w:r>
      <w:r w:rsidRPr="00F00A72">
        <w:rPr>
          <w:rFonts w:ascii="DIN Next LT Arabic" w:hAnsi="DIN Next LT Arabic" w:cs="DIN Next LT Arabic" w:hint="eastAsia"/>
          <w:sz w:val="24"/>
          <w:szCs w:val="24"/>
          <w:rtl/>
          <w:lang w:val="en-GB"/>
        </w:rPr>
        <w:t>الشراء</w:t>
      </w:r>
      <w:r w:rsidRPr="00621D9D">
        <w:rPr>
          <w:rFonts w:ascii="DIN Next LT Arabic" w:hAnsi="DIN Next LT Arabic" w:cs="DIN Next LT Arabic" w:hint="cs"/>
          <w:sz w:val="24"/>
          <w:szCs w:val="24"/>
          <w:rtl/>
          <w:lang w:val="en-GB"/>
        </w:rPr>
        <w:t xml:space="preserve"> </w:t>
      </w:r>
      <w:r w:rsidRPr="009B4186">
        <w:rPr>
          <w:rFonts w:ascii="DIN Next LT Arabic" w:hAnsi="DIN Next LT Arabic" w:cs="DIN Next LT Arabic"/>
          <w:sz w:val="24"/>
          <w:szCs w:val="24"/>
          <w:rtl/>
          <w:lang w:val="en-GB"/>
        </w:rPr>
        <w:t xml:space="preserve">آلياً بعد إصداره من </w:t>
      </w:r>
      <w:r w:rsidRPr="00F00A72">
        <w:rPr>
          <w:rFonts w:ascii="DIN Next LT Arabic" w:hAnsi="DIN Next LT Arabic" w:cs="DIN Next LT Arabic"/>
          <w:sz w:val="24"/>
          <w:szCs w:val="24"/>
          <w:rtl/>
          <w:lang w:val="en-GB"/>
        </w:rPr>
        <w:t>الجهة الحكومية</w:t>
      </w:r>
      <w:r w:rsidR="00DA0F3C" w:rsidRPr="00F00A72">
        <w:rPr>
          <w:rFonts w:ascii="DIN Next LT Arabic" w:hAnsi="DIN Next LT Arabic" w:cs="DIN Next LT Arabic"/>
          <w:sz w:val="24"/>
          <w:szCs w:val="24"/>
          <w:rtl/>
          <w:lang w:val="en-GB"/>
        </w:rPr>
        <w:t xml:space="preserve"> </w:t>
      </w:r>
      <w:r w:rsidRPr="00621D9D">
        <w:rPr>
          <w:rFonts w:ascii="DIN Next LT Arabic" w:hAnsi="DIN Next LT Arabic" w:cs="DIN Next LT Arabic"/>
          <w:sz w:val="24"/>
          <w:szCs w:val="24"/>
          <w:rtl/>
          <w:lang w:val="en-GB"/>
        </w:rPr>
        <w:t xml:space="preserve">عبر </w:t>
      </w:r>
      <w:r w:rsidRPr="00F00A72">
        <w:rPr>
          <w:rFonts w:ascii="DIN Next LT Arabic" w:hAnsi="DIN Next LT Arabic" w:cs="DIN Next LT Arabic"/>
          <w:sz w:val="24"/>
          <w:szCs w:val="24"/>
          <w:rtl/>
          <w:lang w:val="en-GB"/>
        </w:rPr>
        <w:t>السوق الإلكتروني</w:t>
      </w:r>
      <w:r w:rsidRPr="00621D9D">
        <w:rPr>
          <w:rFonts w:ascii="DIN Next LT Arabic" w:hAnsi="DIN Next LT Arabic" w:cs="DIN Next LT Arabic"/>
          <w:sz w:val="24"/>
          <w:szCs w:val="24"/>
          <w:rtl/>
          <w:lang w:val="en-GB"/>
        </w:rPr>
        <w:t xml:space="preserve"> أو </w:t>
      </w:r>
      <w:r w:rsidR="00827BAA">
        <w:rPr>
          <w:rFonts w:ascii="DIN Next LT Arabic" w:hAnsi="DIN Next LT Arabic" w:cs="DIN Next LT Arabic" w:hint="cs"/>
          <w:sz w:val="24"/>
          <w:szCs w:val="24"/>
          <w:rtl/>
          <w:lang w:val="en-GB"/>
        </w:rPr>
        <w:t xml:space="preserve">يبلغ إليه بصيغة </w:t>
      </w:r>
      <w:r w:rsidR="00A12238" w:rsidRPr="009B4186">
        <w:rPr>
          <w:rFonts w:ascii="DIN Next LT Arabic" w:hAnsi="DIN Next LT Arabic" w:cs="DIN Next LT Arabic" w:hint="cs"/>
          <w:sz w:val="24"/>
          <w:szCs w:val="24"/>
          <w:rtl/>
          <w:lang w:val="en-GB"/>
        </w:rPr>
        <w:t>مكتوب</w:t>
      </w:r>
      <w:r w:rsidR="00827BAA">
        <w:rPr>
          <w:rFonts w:ascii="DIN Next LT Arabic" w:hAnsi="DIN Next LT Arabic" w:cs="DIN Next LT Arabic" w:hint="cs"/>
          <w:sz w:val="24"/>
          <w:szCs w:val="24"/>
          <w:rtl/>
          <w:lang w:val="en-GB"/>
        </w:rPr>
        <w:t>ة</w:t>
      </w:r>
      <w:r w:rsidR="00A12238" w:rsidRPr="009B4186">
        <w:rPr>
          <w:rFonts w:ascii="DIN Next LT Arabic" w:hAnsi="DIN Next LT Arabic" w:cs="DIN Next LT Arabic" w:hint="cs"/>
          <w:sz w:val="24"/>
          <w:szCs w:val="24"/>
          <w:rtl/>
          <w:lang w:val="en-GB"/>
        </w:rPr>
        <w:t xml:space="preserve"> على الورق</w:t>
      </w:r>
      <w:r w:rsidR="00A12238" w:rsidRPr="00474D15">
        <w:rPr>
          <w:rFonts w:ascii="DIN Next LT Arabic" w:hAnsi="DIN Next LT Arabic" w:cs="DIN Next LT Arabic" w:hint="cs"/>
          <w:sz w:val="24"/>
          <w:szCs w:val="24"/>
          <w:rtl/>
          <w:lang w:val="en-GB"/>
        </w:rPr>
        <w:t xml:space="preserve">، </w:t>
      </w:r>
      <w:r w:rsidR="00A12238" w:rsidRPr="00B918DF">
        <w:rPr>
          <w:rFonts w:ascii="DIN Next LT Arabic" w:hAnsi="DIN Next LT Arabic" w:cs="DIN Next LT Arabic" w:hint="cs"/>
          <w:sz w:val="24"/>
          <w:szCs w:val="24"/>
          <w:rtl/>
          <w:lang w:val="en-GB"/>
        </w:rPr>
        <w:t>إن لم تكن الاتفاقية متاحة عبر السوق الإليكتروني</w:t>
      </w:r>
      <w:r w:rsidRPr="00B918DF">
        <w:rPr>
          <w:rFonts w:ascii="DIN Next LT Arabic" w:hAnsi="DIN Next LT Arabic" w:cs="DIN Next LT Arabic"/>
          <w:sz w:val="24"/>
          <w:szCs w:val="24"/>
          <w:rtl/>
          <w:lang w:val="en-GB"/>
        </w:rPr>
        <w:t>.</w:t>
      </w:r>
    </w:p>
    <w:p w14:paraId="2D102416" w14:textId="1F1D2ABF" w:rsidR="000B2DB4" w:rsidRPr="009B4186" w:rsidRDefault="000B2DB4" w:rsidP="00F22857">
      <w:pPr>
        <w:pStyle w:val="00Body"/>
        <w:numPr>
          <w:ilvl w:val="0"/>
          <w:numId w:val="53"/>
        </w:numPr>
        <w:bidi/>
        <w:jc w:val="both"/>
        <w:rPr>
          <w:rFonts w:ascii="DIN Next LT Arabic" w:hAnsi="DIN Next LT Arabic" w:cs="DIN Next LT Arabic"/>
          <w:sz w:val="24"/>
          <w:szCs w:val="24"/>
        </w:rPr>
      </w:pPr>
      <w:r w:rsidRPr="00B918DF">
        <w:rPr>
          <w:rFonts w:ascii="DIN Next LT Arabic" w:hAnsi="DIN Next LT Arabic" w:cs="DIN Next LT Arabic"/>
          <w:sz w:val="24"/>
          <w:szCs w:val="24"/>
          <w:rtl/>
          <w:lang w:val="en-GB"/>
        </w:rPr>
        <w:t xml:space="preserve">يقوم </w:t>
      </w:r>
      <w:r w:rsidRPr="00F00A72">
        <w:rPr>
          <w:rFonts w:ascii="DIN Next LT Arabic" w:hAnsi="DIN Next LT Arabic" w:cs="DIN Next LT Arabic"/>
          <w:sz w:val="24"/>
          <w:szCs w:val="24"/>
          <w:rtl/>
          <w:lang w:val="en-GB"/>
        </w:rPr>
        <w:t xml:space="preserve">المتعاقد </w:t>
      </w:r>
      <w:r w:rsidRPr="00621D9D">
        <w:rPr>
          <w:rFonts w:ascii="DIN Next LT Arabic" w:hAnsi="DIN Next LT Arabic" w:cs="DIN Next LT Arabic"/>
          <w:sz w:val="24"/>
          <w:szCs w:val="24"/>
          <w:rtl/>
          <w:lang w:val="en-GB"/>
        </w:rPr>
        <w:t>بتوريد</w:t>
      </w:r>
      <w:r w:rsidRPr="009B4186">
        <w:rPr>
          <w:rFonts w:ascii="DIN Next LT Arabic" w:hAnsi="DIN Next LT Arabic" w:cs="DIN Next LT Arabic"/>
          <w:sz w:val="24"/>
          <w:szCs w:val="24"/>
          <w:rtl/>
          <w:lang w:val="en-GB"/>
        </w:rPr>
        <w:t xml:space="preserve"> </w:t>
      </w:r>
      <w:r w:rsidRPr="00F00A72">
        <w:rPr>
          <w:rFonts w:ascii="DIN Next LT Arabic" w:hAnsi="DIN Next LT Arabic" w:cs="DIN Next LT Arabic"/>
          <w:sz w:val="24"/>
          <w:szCs w:val="24"/>
          <w:rtl/>
          <w:lang w:val="en-GB"/>
        </w:rPr>
        <w:t>المواد والأصناف</w:t>
      </w:r>
      <w:r w:rsidRPr="00621D9D">
        <w:rPr>
          <w:rFonts w:ascii="DIN Next LT Arabic" w:hAnsi="DIN Next LT Arabic" w:cs="DIN Next LT Arabic"/>
          <w:sz w:val="24"/>
          <w:szCs w:val="24"/>
          <w:rtl/>
          <w:lang w:val="en-GB"/>
        </w:rPr>
        <w:t xml:space="preserve"> </w:t>
      </w:r>
      <w:r w:rsidRPr="009B4186">
        <w:rPr>
          <w:rFonts w:ascii="DIN Next LT Arabic" w:hAnsi="DIN Next LT Arabic" w:cs="DIN Next LT Arabic"/>
          <w:sz w:val="24"/>
          <w:szCs w:val="24"/>
          <w:rtl/>
          <w:lang w:val="en-GB"/>
        </w:rPr>
        <w:t xml:space="preserve">المطلوبة </w:t>
      </w:r>
      <w:r w:rsidRPr="009B4186">
        <w:rPr>
          <w:rFonts w:ascii="DIN Next LT Arabic" w:hAnsi="DIN Next LT Arabic" w:cs="DIN Next LT Arabic" w:hint="cs"/>
          <w:sz w:val="24"/>
          <w:szCs w:val="24"/>
          <w:rtl/>
          <w:lang w:val="en-GB"/>
        </w:rPr>
        <w:t xml:space="preserve">طبقاً </w:t>
      </w:r>
      <w:r w:rsidR="00621D9D" w:rsidRPr="00F00A72">
        <w:rPr>
          <w:rFonts w:ascii="DIN Next LT Arabic" w:hAnsi="DIN Next LT Arabic" w:cs="DIN Next LT Arabic" w:hint="eastAsia"/>
          <w:sz w:val="24"/>
          <w:szCs w:val="24"/>
          <w:rtl/>
          <w:lang w:val="en-GB"/>
        </w:rPr>
        <w:t>للاتفاقية</w:t>
      </w:r>
      <w:r w:rsidR="00621D9D" w:rsidRPr="00F00A72">
        <w:rPr>
          <w:rFonts w:ascii="DIN Next LT Arabic" w:hAnsi="DIN Next LT Arabic" w:cs="DIN Next LT Arabic"/>
          <w:sz w:val="24"/>
          <w:szCs w:val="24"/>
          <w:rtl/>
          <w:lang w:val="en-GB"/>
        </w:rPr>
        <w:t xml:space="preserve"> </w:t>
      </w:r>
      <w:r w:rsidR="00621D9D" w:rsidRPr="00F00A72">
        <w:rPr>
          <w:rFonts w:ascii="DIN Next LT Arabic" w:hAnsi="DIN Next LT Arabic" w:cs="DIN Next LT Arabic" w:hint="eastAsia"/>
          <w:sz w:val="24"/>
          <w:szCs w:val="24"/>
          <w:rtl/>
          <w:lang w:val="en-GB"/>
        </w:rPr>
        <w:t>وو</w:t>
      </w:r>
      <w:r w:rsidRPr="00F00A72">
        <w:rPr>
          <w:rFonts w:ascii="DIN Next LT Arabic" w:hAnsi="DIN Next LT Arabic" w:cs="DIN Next LT Arabic" w:hint="eastAsia"/>
          <w:sz w:val="24"/>
          <w:szCs w:val="24"/>
          <w:rtl/>
          <w:lang w:val="en-GB"/>
        </w:rPr>
        <w:t>ثائق</w:t>
      </w:r>
      <w:r w:rsidR="00621D9D" w:rsidRPr="00F00A72">
        <w:rPr>
          <w:rFonts w:ascii="DIN Next LT Arabic" w:hAnsi="DIN Next LT Arabic" w:cs="DIN Next LT Arabic" w:hint="eastAsia"/>
          <w:sz w:val="24"/>
          <w:szCs w:val="24"/>
          <w:rtl/>
          <w:lang w:val="en-GB"/>
        </w:rPr>
        <w:t>ها</w:t>
      </w:r>
      <w:r w:rsidR="00621D9D" w:rsidRPr="00F00A72">
        <w:rPr>
          <w:rFonts w:ascii="DIN Next LT Arabic" w:hAnsi="DIN Next LT Arabic" w:cs="DIN Next LT Arabic"/>
          <w:sz w:val="24"/>
          <w:szCs w:val="24"/>
          <w:rtl/>
          <w:lang w:val="en-GB"/>
        </w:rPr>
        <w:t xml:space="preserve"> </w:t>
      </w:r>
      <w:r w:rsidRPr="00621D9D">
        <w:rPr>
          <w:rFonts w:ascii="DIN Next LT Arabic" w:hAnsi="DIN Next LT Arabic" w:cs="DIN Next LT Arabic" w:hint="cs"/>
          <w:sz w:val="24"/>
          <w:szCs w:val="24"/>
          <w:rtl/>
          <w:lang w:val="en-GB"/>
        </w:rPr>
        <w:t>و</w:t>
      </w:r>
      <w:r w:rsidRPr="009B4186">
        <w:rPr>
          <w:rFonts w:ascii="DIN Next LT Arabic" w:hAnsi="DIN Next LT Arabic" w:cs="DIN Next LT Arabic"/>
          <w:sz w:val="24"/>
          <w:szCs w:val="24"/>
          <w:rtl/>
          <w:lang w:val="en-GB"/>
        </w:rPr>
        <w:t xml:space="preserve"> </w:t>
      </w:r>
      <w:r w:rsidRPr="00F00A72">
        <w:rPr>
          <w:rFonts w:ascii="DIN Next LT Arabic" w:hAnsi="DIN Next LT Arabic" w:cs="DIN Next LT Arabic" w:hint="eastAsia"/>
          <w:sz w:val="24"/>
          <w:szCs w:val="24"/>
          <w:rtl/>
          <w:lang w:val="en-GB"/>
        </w:rPr>
        <w:t>تفاصيل</w:t>
      </w:r>
      <w:r w:rsidRPr="00F00A72">
        <w:rPr>
          <w:rFonts w:ascii="DIN Next LT Arabic" w:hAnsi="DIN Next LT Arabic" w:cs="DIN Next LT Arabic"/>
          <w:sz w:val="24"/>
          <w:szCs w:val="24"/>
          <w:rtl/>
          <w:lang w:val="en-GB"/>
        </w:rPr>
        <w:t xml:space="preserve"> </w:t>
      </w:r>
      <w:r w:rsidRPr="00F00A72">
        <w:rPr>
          <w:rFonts w:ascii="DIN Next LT Arabic" w:hAnsi="DIN Next LT Arabic" w:cs="DIN Next LT Arabic" w:hint="eastAsia"/>
          <w:sz w:val="24"/>
          <w:szCs w:val="24"/>
          <w:rtl/>
          <w:lang w:val="en-GB"/>
        </w:rPr>
        <w:t>أمر</w:t>
      </w:r>
      <w:r w:rsidRPr="00F00A72">
        <w:rPr>
          <w:rFonts w:ascii="DIN Next LT Arabic" w:hAnsi="DIN Next LT Arabic" w:cs="DIN Next LT Arabic"/>
          <w:sz w:val="24"/>
          <w:szCs w:val="24"/>
          <w:rtl/>
          <w:lang w:val="en-GB"/>
        </w:rPr>
        <w:t xml:space="preserve"> </w:t>
      </w:r>
      <w:r w:rsidRPr="00F00A72">
        <w:rPr>
          <w:rFonts w:ascii="DIN Next LT Arabic" w:hAnsi="DIN Next LT Arabic" w:cs="DIN Next LT Arabic" w:hint="eastAsia"/>
          <w:sz w:val="24"/>
          <w:szCs w:val="24"/>
          <w:rtl/>
          <w:lang w:val="en-GB"/>
        </w:rPr>
        <w:t>الشراء</w:t>
      </w:r>
      <w:r w:rsidRPr="00621D9D">
        <w:rPr>
          <w:rFonts w:ascii="DIN Next LT Arabic" w:hAnsi="DIN Next LT Arabic" w:cs="DIN Next LT Arabic"/>
          <w:sz w:val="24"/>
          <w:szCs w:val="24"/>
          <w:rtl/>
          <w:lang w:val="en-GB"/>
        </w:rPr>
        <w:t>.</w:t>
      </w:r>
    </w:p>
    <w:p w14:paraId="5F452AFE" w14:textId="77777777" w:rsidR="000B2DB4" w:rsidRDefault="000B2DB4" w:rsidP="000B2DB4">
      <w:pPr>
        <w:pStyle w:val="SchHead"/>
        <w:tabs>
          <w:tab w:val="center" w:pos="2562"/>
          <w:tab w:val="left" w:pos="4321"/>
        </w:tabs>
        <w:bidi/>
        <w:spacing w:after="0" w:line="240" w:lineRule="auto"/>
        <w:jc w:val="left"/>
        <w:rPr>
          <w:rFonts w:ascii="DIN Next LT Arabic" w:hAnsi="DIN Next LT Arabic" w:cs="DIN Next LT Arabic"/>
          <w:b w:val="0"/>
          <w:bCs/>
          <w:caps w:val="0"/>
          <w:color w:val="000000" w:themeColor="text1"/>
          <w:sz w:val="28"/>
          <w:szCs w:val="28"/>
          <w:u w:val="single"/>
          <w:rtl/>
          <w:lang w:val="en-US"/>
        </w:rPr>
      </w:pPr>
    </w:p>
    <w:p w14:paraId="46C335A9" w14:textId="50A57283" w:rsidR="00DA50F5" w:rsidRPr="00C90B43" w:rsidRDefault="00DA50F5" w:rsidP="00DA50F5">
      <w:pPr>
        <w:bidi/>
        <w:rPr>
          <w:rFonts w:ascii="DIN Next LT Arabic" w:eastAsiaTheme="majorEastAsia" w:hAnsi="DIN Next LT Arabic" w:cs="DIN Next LT Arabic"/>
          <w:bCs/>
          <w:color w:val="602320" w:themeColor="text2"/>
          <w:sz w:val="24"/>
          <w:szCs w:val="24"/>
          <w:rtl/>
        </w:rPr>
      </w:pPr>
      <w:r w:rsidRPr="00C90B43">
        <w:rPr>
          <w:rFonts w:ascii="DIN Next LT Arabic" w:hAnsi="DIN Next LT Arabic" w:cs="DIN Next LT Arabic"/>
          <w:sz w:val="24"/>
          <w:szCs w:val="24"/>
          <w:rtl/>
        </w:rPr>
        <w:br w:type="page"/>
      </w:r>
    </w:p>
    <w:p w14:paraId="49EE5E46" w14:textId="77777777" w:rsidR="00DA50F5" w:rsidRPr="009C0731" w:rsidRDefault="00DA50F5" w:rsidP="00816928">
      <w:pPr>
        <w:pStyle w:val="Heading1"/>
        <w:numPr>
          <w:ilvl w:val="0"/>
          <w:numId w:val="0"/>
        </w:numPr>
        <w:tabs>
          <w:tab w:val="left" w:pos="720"/>
        </w:tabs>
        <w:bidi/>
        <w:spacing w:before="240" w:after="240"/>
        <w:ind w:left="360"/>
        <w:jc w:val="both"/>
        <w:rPr>
          <w:rFonts w:ascii="DIN Next LT Arabic" w:hAnsi="DIN Next LT Arabic" w:cs="DIN Next LT Arabic"/>
          <w:sz w:val="24"/>
          <w:szCs w:val="24"/>
          <w:rtl/>
        </w:rPr>
      </w:pPr>
      <w:bookmarkStart w:id="420" w:name="_Toc20321642"/>
      <w:bookmarkStart w:id="421" w:name="_Toc39687556"/>
      <w:bookmarkStart w:id="422" w:name="_Toc39798038"/>
      <w:bookmarkStart w:id="423" w:name="_Toc41663771"/>
      <w:r w:rsidRPr="009C0731">
        <w:rPr>
          <w:rFonts w:ascii="DIN Next LT Arabic" w:hAnsi="DIN Next LT Arabic" w:cs="DIN Next LT Arabic"/>
          <w:sz w:val="24"/>
          <w:szCs w:val="24"/>
          <w:rtl/>
        </w:rPr>
        <w:t>نطاق العمل المفصل</w:t>
      </w:r>
      <w:bookmarkEnd w:id="420"/>
      <w:bookmarkEnd w:id="421"/>
      <w:bookmarkEnd w:id="422"/>
      <w:bookmarkEnd w:id="423"/>
    </w:p>
    <w:p w14:paraId="58A38104" w14:textId="091740A3" w:rsidR="00DA50F5" w:rsidRPr="00C90B43" w:rsidRDefault="00DA50F5" w:rsidP="00F22857">
      <w:pPr>
        <w:pStyle w:val="Heading3"/>
        <w:numPr>
          <w:ilvl w:val="0"/>
          <w:numId w:val="46"/>
        </w:numPr>
        <w:pBdr>
          <w:top w:val="single" w:sz="4" w:space="1" w:color="auto"/>
        </w:pBdr>
        <w:bidi/>
        <w:spacing w:before="240" w:after="0"/>
        <w:contextualSpacing/>
        <w:jc w:val="both"/>
        <w:rPr>
          <w:rFonts w:ascii="DIN Next LT Arabic" w:hAnsi="DIN Next LT Arabic" w:cs="DIN Next LT Arabic"/>
          <w:color w:val="000000"/>
          <w:szCs w:val="24"/>
          <w:rtl/>
        </w:rPr>
      </w:pPr>
      <w:bookmarkStart w:id="424" w:name="_Toc39798039"/>
      <w:bookmarkStart w:id="425" w:name="_Toc41663772"/>
      <w:bookmarkStart w:id="426" w:name="_Toc20321643"/>
      <w:bookmarkStart w:id="427" w:name="_Toc26264396"/>
      <w:bookmarkStart w:id="428" w:name="_Toc30950372"/>
      <w:bookmarkStart w:id="429" w:name="_Toc39687557"/>
      <w:r w:rsidRPr="00C90B43">
        <w:rPr>
          <w:rFonts w:ascii="DIN Next LT Arabic" w:hAnsi="DIN Next LT Arabic" w:cs="DIN Next LT Arabic"/>
          <w:color w:val="000000"/>
          <w:szCs w:val="24"/>
          <w:rtl/>
        </w:rPr>
        <w:t xml:space="preserve">نطاق </w:t>
      </w:r>
      <w:bookmarkEnd w:id="424"/>
      <w:r w:rsidR="00E40FAB">
        <w:rPr>
          <w:rFonts w:ascii="DIN Next LT Arabic" w:hAnsi="DIN Next LT Arabic" w:cs="DIN Next LT Arabic" w:hint="cs"/>
          <w:color w:val="000000"/>
          <w:szCs w:val="24"/>
          <w:rtl/>
        </w:rPr>
        <w:t>ال</w:t>
      </w:r>
      <w:r w:rsidRPr="00C90B43">
        <w:rPr>
          <w:rFonts w:ascii="DIN Next LT Arabic" w:hAnsi="DIN Next LT Arabic" w:cs="DIN Next LT Arabic"/>
          <w:color w:val="000000"/>
          <w:szCs w:val="24"/>
          <w:rtl/>
        </w:rPr>
        <w:t>عمل</w:t>
      </w:r>
      <w:bookmarkEnd w:id="425"/>
      <w:r w:rsidRPr="00C90B43">
        <w:rPr>
          <w:rFonts w:ascii="DIN Next LT Arabic" w:hAnsi="DIN Next LT Arabic" w:cs="DIN Next LT Arabic"/>
          <w:color w:val="000000"/>
          <w:szCs w:val="24"/>
          <w:rtl/>
        </w:rPr>
        <w:t xml:space="preserve"> </w:t>
      </w:r>
      <w:bookmarkEnd w:id="426"/>
      <w:bookmarkEnd w:id="427"/>
      <w:bookmarkEnd w:id="428"/>
      <w:bookmarkEnd w:id="429"/>
    </w:p>
    <w:p w14:paraId="645C572E" w14:textId="0A2A66AE" w:rsidR="00E40FAB" w:rsidRPr="009C0731" w:rsidRDefault="00115DC0" w:rsidP="0062535F">
      <w:pPr>
        <w:pStyle w:val="BodyText"/>
        <w:bidi/>
        <w:spacing w:before="240" w:after="0"/>
        <w:jc w:val="both"/>
        <w:rPr>
          <w:rFonts w:ascii="DIN Next LT Arabic" w:hAnsi="DIN Next LT Arabic" w:cs="DIN Next LT Arabic"/>
          <w:color w:val="0070C0"/>
          <w:sz w:val="24"/>
          <w:szCs w:val="24"/>
          <w:rtl/>
        </w:rPr>
      </w:pPr>
      <w:r w:rsidRPr="00505A37">
        <w:rPr>
          <w:rFonts w:ascii="DIN Next LT Arabic" w:hAnsi="DIN Next LT Arabic" w:cs="DIN Next LT Arabic"/>
          <w:color w:val="0070C0"/>
          <w:sz w:val="24"/>
          <w:szCs w:val="24"/>
          <w:rtl/>
        </w:rPr>
        <w:t>[</w:t>
      </w:r>
      <w:r>
        <w:rPr>
          <w:rFonts w:ascii="DIN Next LT Arabic" w:hAnsi="DIN Next LT Arabic" w:cs="DIN Next LT Arabic" w:hint="cs"/>
          <w:color w:val="0070C0"/>
          <w:sz w:val="24"/>
          <w:szCs w:val="24"/>
          <w:rtl/>
        </w:rPr>
        <w:t>ملاحظة:</w:t>
      </w:r>
      <w:r w:rsidRPr="00505A37">
        <w:rPr>
          <w:rFonts w:ascii="DIN Next LT Arabic" w:hAnsi="DIN Next LT Arabic" w:cs="DIN Next LT Arabic" w:hint="cs"/>
          <w:color w:val="0070C0"/>
          <w:sz w:val="24"/>
          <w:szCs w:val="24"/>
          <w:rtl/>
        </w:rPr>
        <w:t xml:space="preserve"> </w:t>
      </w:r>
      <w:r w:rsidR="00DA50F5" w:rsidRPr="00C90B43">
        <w:rPr>
          <w:rFonts w:ascii="DIN Next LT Arabic" w:hAnsi="DIN Next LT Arabic" w:cs="DIN Next LT Arabic"/>
          <w:color w:val="0070C0"/>
          <w:sz w:val="24"/>
          <w:szCs w:val="24"/>
          <w:rtl/>
        </w:rPr>
        <w:t>في هذ</w:t>
      </w:r>
      <w:r w:rsidR="00DA50F5" w:rsidRPr="00C90B43">
        <w:rPr>
          <w:rFonts w:ascii="DIN Next LT Arabic" w:hAnsi="DIN Next LT Arabic" w:cs="DIN Next LT Arabic"/>
          <w:color w:val="0070C0"/>
          <w:sz w:val="24"/>
          <w:szCs w:val="24"/>
          <w:rtl/>
          <w:lang w:bidi="ar-LB"/>
        </w:rPr>
        <w:t xml:space="preserve">ا البند </w:t>
      </w:r>
      <w:r w:rsidR="00DA50F5" w:rsidRPr="00C90B43">
        <w:rPr>
          <w:rFonts w:ascii="DIN Next LT Arabic" w:hAnsi="DIN Next LT Arabic" w:cs="DIN Next LT Arabic"/>
          <w:color w:val="0070C0"/>
          <w:sz w:val="24"/>
          <w:szCs w:val="24"/>
          <w:rtl/>
        </w:rPr>
        <w:t xml:space="preserve">يتم توضيح نطاق العمل </w:t>
      </w:r>
      <w:r w:rsidR="005D6BE6">
        <w:rPr>
          <w:rFonts w:ascii="DIN Next LT Arabic" w:hAnsi="DIN Next LT Arabic" w:cs="DIN Next LT Arabic" w:hint="cs"/>
          <w:color w:val="0070C0"/>
          <w:sz w:val="24"/>
          <w:szCs w:val="24"/>
          <w:rtl/>
        </w:rPr>
        <w:t>العام</w:t>
      </w:r>
      <w:r w:rsidR="00DA50F5" w:rsidRPr="00C90B43">
        <w:rPr>
          <w:rFonts w:ascii="DIN Next LT Arabic" w:hAnsi="DIN Next LT Arabic" w:cs="DIN Next LT Arabic"/>
          <w:color w:val="0070C0"/>
          <w:sz w:val="24"/>
          <w:szCs w:val="24"/>
          <w:rtl/>
        </w:rPr>
        <w:t xml:space="preserve"> </w:t>
      </w:r>
      <w:r w:rsidR="005D6BE6">
        <w:rPr>
          <w:rFonts w:ascii="DIN Next LT Arabic" w:hAnsi="DIN Next LT Arabic" w:cs="DIN Next LT Arabic" w:hint="cs"/>
          <w:color w:val="0070C0"/>
          <w:sz w:val="24"/>
          <w:szCs w:val="24"/>
          <w:rtl/>
        </w:rPr>
        <w:t>ل</w:t>
      </w:r>
      <w:r w:rsidR="00332D7A">
        <w:rPr>
          <w:rFonts w:ascii="DIN Next LT Arabic" w:hAnsi="DIN Next LT Arabic" w:cs="DIN Next LT Arabic" w:hint="cs"/>
          <w:color w:val="0070C0"/>
          <w:sz w:val="24"/>
          <w:szCs w:val="24"/>
          <w:rtl/>
        </w:rPr>
        <w:t>لاتفاقية</w:t>
      </w:r>
      <w:r w:rsidR="00E40FAB">
        <w:rPr>
          <w:rFonts w:ascii="DIN Next LT Arabic" w:hAnsi="DIN Next LT Arabic" w:cs="DIN Next LT Arabic" w:hint="cs"/>
          <w:color w:val="0070C0"/>
          <w:sz w:val="24"/>
          <w:szCs w:val="24"/>
          <w:rtl/>
        </w:rPr>
        <w:t xml:space="preserve">، </w:t>
      </w:r>
      <w:r w:rsidR="00E40FAB" w:rsidRPr="004856C4">
        <w:rPr>
          <w:rFonts w:ascii="DIN Next LT Arabic" w:hAnsi="DIN Next LT Arabic" w:cs="DIN Next LT Arabic"/>
          <w:color w:val="0070C0"/>
          <w:sz w:val="24"/>
          <w:szCs w:val="24"/>
          <w:rtl/>
        </w:rPr>
        <w:t xml:space="preserve">والتفاصيل التي يجب مراعاتها عند </w:t>
      </w:r>
      <w:r w:rsidR="00E40FAB" w:rsidRPr="009C0731">
        <w:rPr>
          <w:rFonts w:ascii="DIN Next LT Arabic" w:hAnsi="DIN Next LT Arabic" w:cs="DIN Next LT Arabic"/>
          <w:color w:val="0070C0"/>
          <w:sz w:val="24"/>
          <w:szCs w:val="24"/>
          <w:rtl/>
        </w:rPr>
        <w:t>ت</w:t>
      </w:r>
      <w:r w:rsidR="00E40FAB" w:rsidRPr="009C0731">
        <w:rPr>
          <w:rFonts w:ascii="DIN Next LT Arabic" w:hAnsi="DIN Next LT Arabic" w:cs="DIN Next LT Arabic" w:hint="cs"/>
          <w:color w:val="0070C0"/>
          <w:sz w:val="24"/>
          <w:szCs w:val="24"/>
          <w:rtl/>
        </w:rPr>
        <w:t xml:space="preserve">وريد </w:t>
      </w:r>
      <w:r w:rsidR="00E40FAB">
        <w:rPr>
          <w:rFonts w:ascii="DIN Next LT Arabic" w:hAnsi="DIN Next LT Arabic" w:cs="DIN Next LT Arabic" w:hint="cs"/>
          <w:color w:val="0070C0"/>
          <w:sz w:val="24"/>
          <w:szCs w:val="24"/>
          <w:rtl/>
        </w:rPr>
        <w:t xml:space="preserve">المواد أو الأصناف </w:t>
      </w:r>
      <w:r w:rsidR="00E40FAB" w:rsidRPr="004856C4">
        <w:rPr>
          <w:rFonts w:ascii="DIN Next LT Arabic" w:hAnsi="DIN Next LT Arabic" w:cs="DIN Next LT Arabic"/>
          <w:color w:val="0070C0"/>
          <w:sz w:val="24"/>
          <w:szCs w:val="24"/>
          <w:rtl/>
        </w:rPr>
        <w:t>من المتعاقد</w:t>
      </w:r>
      <w:r w:rsidR="0062535F">
        <w:rPr>
          <w:rFonts w:ascii="DIN Next LT Arabic" w:hAnsi="DIN Next LT Arabic" w:cs="DIN Next LT Arabic" w:hint="cs"/>
          <w:color w:val="0070C0"/>
          <w:sz w:val="24"/>
          <w:szCs w:val="24"/>
          <w:rtl/>
        </w:rPr>
        <w:t xml:space="preserve"> مع التنويه والتأكيد بأن توريد المواد والأصناف سيكون بموجب أوامر شراء </w:t>
      </w:r>
      <w:r w:rsidR="00E40FAB" w:rsidRPr="004856C4">
        <w:rPr>
          <w:rFonts w:ascii="DIN Next LT Arabic" w:hAnsi="DIN Next LT Arabic" w:cs="DIN Next LT Arabic"/>
          <w:color w:val="0070C0"/>
          <w:sz w:val="24"/>
          <w:szCs w:val="24"/>
          <w:rtl/>
        </w:rPr>
        <w:t>.</w:t>
      </w:r>
      <w:r w:rsidR="00E40FAB" w:rsidRPr="005E6B91">
        <w:rPr>
          <w:rFonts w:ascii="DIN Next LT Arabic" w:hAnsi="DIN Next LT Arabic" w:cs="DIN Next LT Arabic"/>
          <w:color w:val="0070C0"/>
          <w:sz w:val="24"/>
          <w:szCs w:val="24"/>
        </w:rPr>
        <w:t xml:space="preserve"> [</w:t>
      </w:r>
    </w:p>
    <w:p w14:paraId="5365C452" w14:textId="2EF35593" w:rsidR="00DA50F5" w:rsidRPr="00C90B43" w:rsidRDefault="00DA50F5" w:rsidP="00F22857">
      <w:pPr>
        <w:pStyle w:val="Heading3"/>
        <w:numPr>
          <w:ilvl w:val="0"/>
          <w:numId w:val="32"/>
        </w:numPr>
        <w:pBdr>
          <w:top w:val="single" w:sz="4" w:space="1" w:color="auto"/>
        </w:pBdr>
        <w:bidi/>
        <w:spacing w:before="240" w:after="0"/>
        <w:contextualSpacing/>
        <w:jc w:val="both"/>
        <w:rPr>
          <w:rFonts w:ascii="DIN Next LT Arabic" w:hAnsi="DIN Next LT Arabic" w:cs="DIN Next LT Arabic"/>
          <w:color w:val="000000" w:themeColor="text1"/>
          <w:szCs w:val="24"/>
          <w:rtl/>
        </w:rPr>
        <w:sectPr w:rsidR="00DA50F5" w:rsidRPr="00C90B43" w:rsidSect="0011181B">
          <w:headerReference w:type="even" r:id="rId17"/>
          <w:headerReference w:type="default" r:id="rId18"/>
          <w:footerReference w:type="default" r:id="rId19"/>
          <w:headerReference w:type="first" r:id="rId20"/>
          <w:footerReference w:type="first" r:id="rId21"/>
          <w:pgSz w:w="11907" w:h="16839" w:code="9"/>
          <w:pgMar w:top="720" w:right="922" w:bottom="1267" w:left="1080" w:header="288" w:footer="432" w:gutter="0"/>
          <w:cols w:space="720"/>
          <w:titlePg/>
          <w:docGrid w:linePitch="360"/>
        </w:sectPr>
      </w:pPr>
      <w:bookmarkStart w:id="430" w:name="_Toc26264265"/>
      <w:bookmarkStart w:id="431" w:name="_Toc26264397"/>
      <w:bookmarkStart w:id="432" w:name="_Toc26640897"/>
      <w:bookmarkStart w:id="433" w:name="_Toc25142640"/>
      <w:bookmarkStart w:id="434" w:name="_Toc25142960"/>
      <w:bookmarkStart w:id="435" w:name="_Toc26180742"/>
      <w:bookmarkStart w:id="436" w:name="_Toc26264266"/>
      <w:bookmarkStart w:id="437" w:name="_Toc26264398"/>
      <w:bookmarkStart w:id="438" w:name="_Toc26640898"/>
      <w:bookmarkStart w:id="439" w:name="_Toc26180743"/>
      <w:bookmarkStart w:id="440" w:name="_Toc26264267"/>
      <w:bookmarkStart w:id="441" w:name="_Toc26264399"/>
      <w:bookmarkStart w:id="442" w:name="_Toc26640899"/>
      <w:bookmarkStart w:id="443" w:name="_Toc26180744"/>
      <w:bookmarkStart w:id="444" w:name="_Toc26264268"/>
      <w:bookmarkStart w:id="445" w:name="_Toc26264400"/>
      <w:bookmarkStart w:id="446" w:name="_Toc26640900"/>
      <w:bookmarkStart w:id="447" w:name="_Toc26180745"/>
      <w:bookmarkStart w:id="448" w:name="_Toc26264269"/>
      <w:bookmarkStart w:id="449" w:name="_Toc26264401"/>
      <w:bookmarkStart w:id="450" w:name="_Toc26640901"/>
      <w:bookmarkStart w:id="451" w:name="_Toc26180746"/>
      <w:bookmarkStart w:id="452" w:name="_Toc26264270"/>
      <w:bookmarkStart w:id="453" w:name="_Toc26264402"/>
      <w:bookmarkStart w:id="454" w:name="_Toc26640902"/>
      <w:bookmarkStart w:id="455" w:name="_Toc25142642"/>
      <w:bookmarkStart w:id="456" w:name="_Toc25142962"/>
      <w:bookmarkStart w:id="457" w:name="_Toc25142643"/>
      <w:bookmarkStart w:id="458" w:name="_Toc25142963"/>
      <w:bookmarkStart w:id="459" w:name="_Toc25142644"/>
      <w:bookmarkStart w:id="460" w:name="_Toc25142964"/>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14:paraId="022950AA" w14:textId="77777777" w:rsidR="00DA50F5" w:rsidRPr="009C0731" w:rsidRDefault="00DA50F5" w:rsidP="00816928">
      <w:pPr>
        <w:pStyle w:val="Heading1"/>
        <w:numPr>
          <w:ilvl w:val="0"/>
          <w:numId w:val="0"/>
        </w:numPr>
        <w:tabs>
          <w:tab w:val="left" w:pos="720"/>
        </w:tabs>
        <w:bidi/>
        <w:spacing w:before="240" w:after="240"/>
        <w:ind w:left="360"/>
        <w:jc w:val="both"/>
        <w:rPr>
          <w:rFonts w:ascii="DIN Next LT Arabic" w:hAnsi="DIN Next LT Arabic"/>
          <w:sz w:val="24"/>
        </w:rPr>
      </w:pPr>
      <w:bookmarkStart w:id="461" w:name="_Toc20321647"/>
      <w:bookmarkStart w:id="462" w:name="_Toc39687558"/>
      <w:bookmarkStart w:id="463" w:name="_Toc39798040"/>
      <w:bookmarkStart w:id="464" w:name="_Toc41663773"/>
      <w:r w:rsidRPr="009C0731">
        <w:rPr>
          <w:rFonts w:ascii="DIN Next LT Arabic" w:hAnsi="DIN Next LT Arabic" w:cs="DIN Next LT Arabic"/>
          <w:sz w:val="24"/>
          <w:szCs w:val="24"/>
          <w:rtl/>
        </w:rPr>
        <w:t>المواصفات</w:t>
      </w:r>
      <w:bookmarkEnd w:id="461"/>
      <w:bookmarkEnd w:id="462"/>
      <w:bookmarkEnd w:id="463"/>
      <w:bookmarkEnd w:id="464"/>
    </w:p>
    <w:p w14:paraId="06083931" w14:textId="008A546C" w:rsidR="00DA50F5" w:rsidRPr="00C90B43" w:rsidRDefault="00DA50F5" w:rsidP="00F22857">
      <w:pPr>
        <w:pStyle w:val="Heading3"/>
        <w:numPr>
          <w:ilvl w:val="0"/>
          <w:numId w:val="43"/>
        </w:numPr>
        <w:pBdr>
          <w:top w:val="single" w:sz="4" w:space="1" w:color="auto"/>
        </w:pBdr>
        <w:bidi/>
        <w:spacing w:before="240" w:after="0"/>
        <w:contextualSpacing/>
        <w:jc w:val="both"/>
        <w:rPr>
          <w:rFonts w:ascii="DIN Next LT Arabic" w:hAnsi="DIN Next LT Arabic" w:cs="DIN Next LT Arabic"/>
          <w:color w:val="000000"/>
          <w:szCs w:val="24"/>
          <w:rtl/>
        </w:rPr>
      </w:pPr>
      <w:bookmarkStart w:id="465" w:name="_Toc20321649"/>
      <w:bookmarkStart w:id="466" w:name="_Toc20322362"/>
      <w:bookmarkStart w:id="467" w:name="_Toc24904996"/>
      <w:bookmarkStart w:id="468" w:name="_Toc26264415"/>
      <w:bookmarkStart w:id="469" w:name="_Toc30950375"/>
      <w:bookmarkStart w:id="470" w:name="_Toc39687559"/>
      <w:bookmarkStart w:id="471" w:name="_Toc39798041"/>
      <w:bookmarkStart w:id="472" w:name="_Toc41663774"/>
      <w:r w:rsidRPr="00C90B43">
        <w:rPr>
          <w:rFonts w:ascii="DIN Next LT Arabic" w:hAnsi="DIN Next LT Arabic" w:cs="DIN Next LT Arabic"/>
          <w:color w:val="000000"/>
          <w:szCs w:val="24"/>
          <w:rtl/>
        </w:rPr>
        <w:t>الأصناف والمواد</w:t>
      </w:r>
      <w:bookmarkEnd w:id="465"/>
      <w:bookmarkEnd w:id="466"/>
      <w:bookmarkEnd w:id="467"/>
      <w:bookmarkEnd w:id="468"/>
      <w:bookmarkEnd w:id="469"/>
      <w:bookmarkEnd w:id="470"/>
      <w:bookmarkEnd w:id="471"/>
      <w:bookmarkEnd w:id="472"/>
    </w:p>
    <w:p w14:paraId="0486BF75" w14:textId="77777777" w:rsidR="00DA50F5" w:rsidRPr="00C90B43" w:rsidRDefault="00DA50F5" w:rsidP="00DA50F5">
      <w:pPr>
        <w:pStyle w:val="BodyText"/>
        <w:bidi/>
        <w:spacing w:before="240" w:after="0"/>
        <w:jc w:val="both"/>
        <w:rPr>
          <w:rFonts w:ascii="DIN Next LT Arabic" w:hAnsi="DIN Next LT Arabic" w:cs="DIN Next LT Arabic"/>
          <w:b/>
          <w:bCs/>
          <w:sz w:val="24"/>
          <w:szCs w:val="24"/>
          <w:rtl/>
        </w:rPr>
      </w:pPr>
      <w:r w:rsidRPr="00C90B43">
        <w:rPr>
          <w:rFonts w:ascii="DIN Next LT Arabic" w:hAnsi="DIN Next LT Arabic" w:cs="DIN Next LT Arabic"/>
          <w:b/>
          <w:bCs/>
          <w:sz w:val="24"/>
          <w:szCs w:val="24"/>
          <w:u w:val="single"/>
          <w:rtl/>
        </w:rPr>
        <w:t>أولاً</w:t>
      </w:r>
      <w:r w:rsidRPr="00C90B43">
        <w:rPr>
          <w:rFonts w:ascii="DIN Next LT Arabic" w:hAnsi="DIN Next LT Arabic" w:cs="DIN Next LT Arabic"/>
          <w:b/>
          <w:bCs/>
          <w:sz w:val="24"/>
          <w:szCs w:val="24"/>
          <w:rtl/>
        </w:rPr>
        <w:t>: الشروط الخاصة بالأصناف والمواد</w:t>
      </w:r>
    </w:p>
    <w:p w14:paraId="406BADE2" w14:textId="77777777" w:rsidR="00DA50F5" w:rsidRPr="00C90B43" w:rsidRDefault="00DA50F5" w:rsidP="00DA50F5">
      <w:pPr>
        <w:pStyle w:val="BodyText"/>
        <w:bidi/>
        <w:spacing w:before="240" w:after="0"/>
        <w:jc w:val="both"/>
        <w:rPr>
          <w:rFonts w:ascii="DIN Next LT Arabic" w:hAnsi="DIN Next LT Arabic" w:cs="DIN Next LT Arabic"/>
          <w:color w:val="000000" w:themeColor="text1"/>
          <w:sz w:val="24"/>
          <w:szCs w:val="24"/>
        </w:rPr>
      </w:pPr>
      <w:r w:rsidRPr="00C90B43">
        <w:rPr>
          <w:rFonts w:ascii="DIN Next LT Arabic" w:hAnsi="DIN Next LT Arabic" w:cs="DIN Next LT Arabic"/>
          <w:color w:val="000000" w:themeColor="text1"/>
          <w:sz w:val="24"/>
          <w:szCs w:val="24"/>
          <w:rtl/>
        </w:rPr>
        <w:t>تخضع الأصناف والمواد للمواصفات والمقاييس المعمول بها في المملكة العربية السعودية.</w:t>
      </w:r>
    </w:p>
    <w:p w14:paraId="7DFA7F22" w14:textId="6B553CD6" w:rsidR="00DA50F5" w:rsidRPr="00C90B43" w:rsidRDefault="00DA50F5" w:rsidP="00ED148C">
      <w:pPr>
        <w:pStyle w:val="BodyText"/>
        <w:bidi/>
        <w:spacing w:before="240" w:after="0"/>
        <w:jc w:val="both"/>
        <w:rPr>
          <w:rFonts w:ascii="DIN Next LT Arabic" w:hAnsi="DIN Next LT Arabic" w:cs="DIN Next LT Arabic"/>
          <w:color w:val="00B050"/>
          <w:sz w:val="24"/>
          <w:szCs w:val="24"/>
          <w:rtl/>
          <w:lang w:bidi="ar-EG"/>
        </w:rPr>
      </w:pPr>
      <w:r w:rsidRPr="00C90B43">
        <w:rPr>
          <w:rFonts w:ascii="DIN Next LT Arabic" w:hAnsi="DIN Next LT Arabic" w:cs="DIN Next LT Arabic"/>
          <w:color w:val="00B050"/>
          <w:sz w:val="24"/>
          <w:szCs w:val="24"/>
          <w:rtl/>
        </w:rPr>
        <w:t>يقي</w:t>
      </w:r>
      <w:r w:rsidR="00F77574">
        <w:rPr>
          <w:rFonts w:ascii="DIN Next LT Arabic" w:hAnsi="DIN Next LT Arabic" w:cs="DIN Next LT Arabic" w:hint="cs"/>
          <w:color w:val="00B050"/>
          <w:sz w:val="24"/>
          <w:szCs w:val="24"/>
          <w:rtl/>
        </w:rPr>
        <w:t>ّ</w:t>
      </w:r>
      <w:r w:rsidRPr="00C90B43">
        <w:rPr>
          <w:rFonts w:ascii="DIN Next LT Arabic" w:hAnsi="DIN Next LT Arabic" w:cs="DIN Next LT Arabic"/>
          <w:color w:val="00B050"/>
          <w:sz w:val="24"/>
          <w:szCs w:val="24"/>
          <w:rtl/>
        </w:rPr>
        <w:t xml:space="preserve">م المتعاقد المواد المستخدمة في </w:t>
      </w:r>
      <w:r w:rsidR="00A17B78">
        <w:rPr>
          <w:rFonts w:ascii="DIN Next LT Arabic" w:hAnsi="DIN Next LT Arabic" w:cs="DIN Next LT Arabic" w:hint="cs"/>
          <w:color w:val="00B050"/>
          <w:sz w:val="24"/>
          <w:szCs w:val="24"/>
          <w:rtl/>
        </w:rPr>
        <w:t>توريد</w:t>
      </w:r>
      <w:r w:rsidR="00A17B78" w:rsidRPr="00C90B43">
        <w:rPr>
          <w:rFonts w:ascii="DIN Next LT Arabic" w:hAnsi="DIN Next LT Arabic" w:cs="DIN Next LT Arabic"/>
          <w:color w:val="00B050"/>
          <w:sz w:val="24"/>
          <w:szCs w:val="24"/>
          <w:rtl/>
        </w:rPr>
        <w:t xml:space="preserve"> </w:t>
      </w:r>
      <w:r w:rsidRPr="00C90B43">
        <w:rPr>
          <w:rFonts w:ascii="DIN Next LT Arabic" w:hAnsi="DIN Next LT Arabic" w:cs="DIN Next LT Arabic"/>
          <w:color w:val="00B050"/>
          <w:sz w:val="24"/>
          <w:szCs w:val="24"/>
          <w:rtl/>
        </w:rPr>
        <w:t xml:space="preserve">الأصناف والمواد للتأكد من مطابقتها لمواصفات العرض والمقاييس العالمية كما يطلع على نتائج فحص المواد وإعطاء الموافقة [أو عدمها] عليها وتسجيلها والاحتفاظ بنسخة منها، ويجب كذلك أن </w:t>
      </w:r>
      <w:r w:rsidRPr="00C90B43">
        <w:rPr>
          <w:rFonts w:ascii="DIN Next LT Arabic" w:hAnsi="DIN Next LT Arabic" w:cs="DIN Next LT Arabic"/>
          <w:color w:val="00B050"/>
          <w:sz w:val="24"/>
          <w:szCs w:val="24"/>
          <w:rtl/>
        </w:rPr>
        <w:tab/>
        <w:t xml:space="preserve">تكون المواد المستخدمة سواء المحلية أو المستوردة لتنفيذ </w:t>
      </w:r>
      <w:r w:rsidR="00ED148C">
        <w:rPr>
          <w:rFonts w:ascii="DIN Next LT Arabic" w:hAnsi="DIN Next LT Arabic" w:cs="DIN Next LT Arabic" w:hint="cs"/>
          <w:color w:val="00B050"/>
          <w:sz w:val="24"/>
          <w:szCs w:val="24"/>
          <w:rtl/>
        </w:rPr>
        <w:t>أمر الشراء</w:t>
      </w:r>
      <w:r w:rsidR="00ED148C" w:rsidRPr="00C90B43">
        <w:rPr>
          <w:rFonts w:ascii="DIN Next LT Arabic" w:hAnsi="DIN Next LT Arabic" w:cs="DIN Next LT Arabic"/>
          <w:color w:val="00B050"/>
          <w:sz w:val="24"/>
          <w:szCs w:val="24"/>
          <w:rtl/>
        </w:rPr>
        <w:t xml:space="preserve"> </w:t>
      </w:r>
      <w:r w:rsidRPr="00C90B43">
        <w:rPr>
          <w:rFonts w:ascii="DIN Next LT Arabic" w:hAnsi="DIN Next LT Arabic" w:cs="DIN Next LT Arabic"/>
          <w:color w:val="00B050"/>
          <w:sz w:val="24"/>
          <w:szCs w:val="24"/>
          <w:rtl/>
        </w:rPr>
        <w:t>مطابقة للمواصفات القياسية السعودية وما لم تشمله منها هذه المواصفات فيجب أن يكون مطابقة لإحدى المواصفات العالمية المعروفة والتي تحددها الجهة</w:t>
      </w:r>
      <w:r w:rsidR="00435129">
        <w:rPr>
          <w:rFonts w:ascii="DIN Next LT Arabic" w:hAnsi="DIN Next LT Arabic" w:cs="DIN Next LT Arabic" w:hint="cs"/>
          <w:color w:val="00B050"/>
          <w:sz w:val="24"/>
          <w:szCs w:val="24"/>
          <w:rtl/>
        </w:rPr>
        <w:t xml:space="preserve"> الحكومية</w:t>
      </w:r>
      <w:r w:rsidRPr="00C90B43">
        <w:rPr>
          <w:rFonts w:ascii="DIN Next LT Arabic" w:hAnsi="DIN Next LT Arabic" w:cs="DIN Next LT Arabic"/>
          <w:color w:val="00B050"/>
          <w:sz w:val="24"/>
          <w:szCs w:val="24"/>
          <w:rtl/>
        </w:rPr>
        <w:t xml:space="preserve"> أو من يمثلها.</w:t>
      </w:r>
    </w:p>
    <w:p w14:paraId="0DEC31F7" w14:textId="6565BBC7" w:rsidR="00DA50F5" w:rsidRPr="00C90B43" w:rsidRDefault="00DA50F5" w:rsidP="00A54BA7">
      <w:pPr>
        <w:pStyle w:val="BodyText"/>
        <w:bidi/>
        <w:spacing w:before="240" w:after="0"/>
        <w:jc w:val="both"/>
        <w:rPr>
          <w:rFonts w:ascii="DIN Next LT Arabic" w:hAnsi="DIN Next LT Arabic" w:cs="DIN Next LT Arabic"/>
          <w:color w:val="00B050"/>
          <w:sz w:val="24"/>
          <w:szCs w:val="24"/>
          <w:rtl/>
          <w:lang w:bidi="ar-EG"/>
        </w:rPr>
      </w:pPr>
      <w:r w:rsidRPr="00C90B43">
        <w:rPr>
          <w:rFonts w:ascii="DIN Next LT Arabic" w:hAnsi="DIN Next LT Arabic" w:cs="DIN Next LT Arabic"/>
          <w:color w:val="00B050"/>
          <w:sz w:val="24"/>
          <w:szCs w:val="24"/>
          <w:rtl/>
          <w:lang w:bidi="ar-EG"/>
        </w:rPr>
        <w:t xml:space="preserve">ويجوز </w:t>
      </w:r>
      <w:r w:rsidR="00930BE8">
        <w:rPr>
          <w:rFonts w:ascii="DIN Next LT Arabic" w:hAnsi="DIN Next LT Arabic" w:cs="DIN Next LT Arabic" w:hint="cs"/>
          <w:color w:val="00B050"/>
          <w:sz w:val="24"/>
          <w:szCs w:val="24"/>
          <w:rtl/>
          <w:lang w:bidi="ar-EG"/>
        </w:rPr>
        <w:t xml:space="preserve">للجهة </w:t>
      </w:r>
      <w:r w:rsidR="006626DA">
        <w:rPr>
          <w:rFonts w:ascii="DIN Next LT Arabic" w:hAnsi="DIN Next LT Arabic" w:cs="DIN Next LT Arabic" w:hint="cs"/>
          <w:color w:val="00B050"/>
          <w:sz w:val="24"/>
          <w:szCs w:val="24"/>
          <w:rtl/>
          <w:lang w:bidi="ar-EG"/>
        </w:rPr>
        <w:t xml:space="preserve">الحكومية </w:t>
      </w:r>
      <w:r w:rsidR="006626DA" w:rsidRPr="00C90B43">
        <w:rPr>
          <w:rFonts w:ascii="DIN Next LT Arabic" w:hAnsi="DIN Next LT Arabic" w:cs="DIN Next LT Arabic" w:hint="cs"/>
          <w:color w:val="00B050"/>
          <w:sz w:val="24"/>
          <w:szCs w:val="24"/>
          <w:rtl/>
          <w:lang w:bidi="ar-EG"/>
        </w:rPr>
        <w:t>أن</w:t>
      </w:r>
      <w:r w:rsidRPr="00C90B43">
        <w:rPr>
          <w:rFonts w:ascii="DIN Next LT Arabic" w:hAnsi="DIN Next LT Arabic" w:cs="DIN Next LT Arabic"/>
          <w:color w:val="00B050"/>
          <w:sz w:val="24"/>
          <w:szCs w:val="24"/>
          <w:rtl/>
          <w:lang w:bidi="ar-EG"/>
        </w:rPr>
        <w:t xml:space="preserve"> </w:t>
      </w:r>
      <w:r w:rsidR="00930BE8">
        <w:rPr>
          <w:rFonts w:ascii="DIN Next LT Arabic" w:hAnsi="DIN Next LT Arabic" w:cs="DIN Next LT Arabic" w:hint="cs"/>
          <w:color w:val="00B050"/>
          <w:sz w:val="24"/>
          <w:szCs w:val="24"/>
          <w:rtl/>
          <w:lang w:bidi="ar-EG"/>
        </w:rPr>
        <w:t>ت</w:t>
      </w:r>
      <w:r w:rsidR="00671E7C">
        <w:rPr>
          <w:rFonts w:ascii="DIN Next LT Arabic" w:hAnsi="DIN Next LT Arabic" w:cs="DIN Next LT Arabic" w:hint="cs"/>
          <w:color w:val="00B050"/>
          <w:sz w:val="24"/>
          <w:szCs w:val="24"/>
          <w:rtl/>
          <w:lang w:bidi="ar-EG"/>
        </w:rPr>
        <w:t>طلب من</w:t>
      </w:r>
      <w:r w:rsidR="00671E7C" w:rsidRPr="00C90B43">
        <w:rPr>
          <w:rFonts w:ascii="DIN Next LT Arabic" w:hAnsi="DIN Next LT Arabic" w:cs="DIN Next LT Arabic"/>
          <w:color w:val="00B050"/>
          <w:sz w:val="24"/>
          <w:szCs w:val="24"/>
          <w:rtl/>
          <w:lang w:bidi="ar-EG"/>
        </w:rPr>
        <w:t xml:space="preserve"> </w:t>
      </w:r>
      <w:r w:rsidRPr="00C90B43">
        <w:rPr>
          <w:rFonts w:ascii="DIN Next LT Arabic" w:hAnsi="DIN Next LT Arabic" w:cs="DIN Next LT Arabic"/>
          <w:color w:val="00B050"/>
          <w:sz w:val="24"/>
          <w:szCs w:val="24"/>
          <w:rtl/>
          <w:lang w:bidi="ar-EG"/>
        </w:rPr>
        <w:t xml:space="preserve">المتعاقد إعداد بيان واضح ومفصل عن ماهية المواد المستخدمة وعن كل مادة على حدة </w:t>
      </w:r>
      <w:r w:rsidR="00A54BA7">
        <w:rPr>
          <w:rFonts w:ascii="DIN Next LT Arabic" w:hAnsi="DIN Next LT Arabic" w:cs="DIN Next LT Arabic" w:hint="cs"/>
          <w:color w:val="00B050"/>
          <w:sz w:val="24"/>
          <w:szCs w:val="24"/>
          <w:rtl/>
          <w:lang w:bidi="ar-EG"/>
        </w:rPr>
        <w:t>ت</w:t>
      </w:r>
      <w:r w:rsidRPr="00C90B43">
        <w:rPr>
          <w:rFonts w:ascii="DIN Next LT Arabic" w:hAnsi="DIN Next LT Arabic" w:cs="DIN Next LT Arabic"/>
          <w:color w:val="00B050"/>
          <w:sz w:val="24"/>
          <w:szCs w:val="24"/>
          <w:rtl/>
          <w:lang w:bidi="ar-EG"/>
        </w:rPr>
        <w:t xml:space="preserve">رى الجهة ضرورة استبيانها، وعلى المتعاقد إعداد ذلك البيان كتابةً خلال فترة [10] عشرة أيام من تاريخ طلبها. </w:t>
      </w:r>
    </w:p>
    <w:p w14:paraId="394598E3" w14:textId="21185E50" w:rsidR="00DA50F5" w:rsidRPr="00C90B43" w:rsidRDefault="00DA50F5" w:rsidP="009F67AF">
      <w:pPr>
        <w:pStyle w:val="BodyText"/>
        <w:bidi/>
        <w:spacing w:before="240" w:after="0"/>
        <w:jc w:val="both"/>
        <w:rPr>
          <w:rFonts w:ascii="DIN Next LT Arabic" w:hAnsi="DIN Next LT Arabic" w:cs="DIN Next LT Arabic"/>
          <w:color w:val="00B050"/>
          <w:sz w:val="24"/>
          <w:szCs w:val="24"/>
          <w:rtl/>
          <w:lang w:bidi="ar-EG"/>
        </w:rPr>
      </w:pPr>
      <w:r w:rsidRPr="00C90B43">
        <w:rPr>
          <w:rFonts w:ascii="DIN Next LT Arabic" w:hAnsi="DIN Next LT Arabic" w:cs="DIN Next LT Arabic"/>
          <w:color w:val="00B050"/>
          <w:sz w:val="24"/>
          <w:szCs w:val="24"/>
          <w:rtl/>
          <w:lang w:bidi="ar-EG"/>
        </w:rPr>
        <w:t xml:space="preserve">وإذا أخل المتعاقد بتوضيح ماهية المواد المستخدمة في الموعد المحدد فتعتبر تلك المواد خلاف ما تم الاتفاق عليه </w:t>
      </w:r>
      <w:r w:rsidR="009F67AF">
        <w:rPr>
          <w:rFonts w:ascii="DIN Next LT Arabic" w:hAnsi="DIN Next LT Arabic" w:cs="DIN Next LT Arabic" w:hint="cs"/>
          <w:color w:val="00B050"/>
          <w:sz w:val="24"/>
          <w:szCs w:val="24"/>
          <w:rtl/>
          <w:lang w:bidi="ar-EG"/>
        </w:rPr>
        <w:t>الاتفاقية</w:t>
      </w:r>
      <w:r w:rsidRPr="00C90B43">
        <w:rPr>
          <w:rFonts w:ascii="DIN Next LT Arabic" w:hAnsi="DIN Next LT Arabic" w:cs="DIN Next LT Arabic"/>
          <w:color w:val="00B050"/>
          <w:sz w:val="24"/>
          <w:szCs w:val="24"/>
          <w:rtl/>
          <w:lang w:bidi="ar-EG"/>
        </w:rPr>
        <w:t xml:space="preserve">، </w:t>
      </w:r>
      <w:r w:rsidR="009F67AF">
        <w:rPr>
          <w:rFonts w:ascii="DIN Next LT Arabic" w:hAnsi="DIN Next LT Arabic" w:cs="DIN Next LT Arabic" w:hint="cs"/>
          <w:color w:val="00B050"/>
          <w:sz w:val="24"/>
          <w:szCs w:val="24"/>
          <w:rtl/>
          <w:lang w:bidi="ar-EG"/>
        </w:rPr>
        <w:t xml:space="preserve">وللجهة </w:t>
      </w:r>
      <w:r w:rsidR="006626DA">
        <w:rPr>
          <w:rFonts w:ascii="DIN Next LT Arabic" w:hAnsi="DIN Next LT Arabic" w:cs="DIN Next LT Arabic" w:hint="cs"/>
          <w:color w:val="00B050"/>
          <w:sz w:val="24"/>
          <w:szCs w:val="24"/>
          <w:rtl/>
          <w:lang w:bidi="ar-EG"/>
        </w:rPr>
        <w:t xml:space="preserve">الحكومية </w:t>
      </w:r>
      <w:r w:rsidR="006626DA" w:rsidRPr="00C90B43">
        <w:rPr>
          <w:rFonts w:ascii="DIN Next LT Arabic" w:hAnsi="DIN Next LT Arabic" w:cs="DIN Next LT Arabic" w:hint="cs"/>
          <w:color w:val="00B050"/>
          <w:sz w:val="24"/>
          <w:szCs w:val="24"/>
          <w:rtl/>
          <w:lang w:bidi="ar-EG"/>
        </w:rPr>
        <w:t>اتخاذ</w:t>
      </w:r>
      <w:r w:rsidRPr="00C90B43">
        <w:rPr>
          <w:rFonts w:ascii="DIN Next LT Arabic" w:hAnsi="DIN Next LT Arabic" w:cs="DIN Next LT Arabic"/>
          <w:color w:val="00B050"/>
          <w:sz w:val="24"/>
          <w:szCs w:val="24"/>
          <w:rtl/>
          <w:lang w:bidi="ar-EG"/>
        </w:rPr>
        <w:t xml:space="preserve"> ما يلزم حسب تقديره</w:t>
      </w:r>
      <w:r w:rsidR="009F67AF">
        <w:rPr>
          <w:rFonts w:ascii="DIN Next LT Arabic" w:hAnsi="DIN Next LT Arabic" w:cs="DIN Next LT Arabic" w:hint="cs"/>
          <w:color w:val="00B050"/>
          <w:sz w:val="24"/>
          <w:szCs w:val="24"/>
          <w:rtl/>
          <w:lang w:bidi="ar-EG"/>
        </w:rPr>
        <w:t>ا</w:t>
      </w:r>
      <w:r w:rsidRPr="00C90B43">
        <w:rPr>
          <w:rFonts w:ascii="DIN Next LT Arabic" w:hAnsi="DIN Next LT Arabic" w:cs="DIN Next LT Arabic"/>
          <w:color w:val="00B050"/>
          <w:sz w:val="24"/>
          <w:szCs w:val="24"/>
          <w:rtl/>
          <w:lang w:bidi="ar-EG"/>
        </w:rPr>
        <w:t xml:space="preserve"> من تعليمات أو إجراءات لمعالجة ذلك. </w:t>
      </w:r>
    </w:p>
    <w:p w14:paraId="3E07133B" w14:textId="77777777" w:rsidR="00DA50F5" w:rsidRPr="00C90B43" w:rsidRDefault="00DA50F5" w:rsidP="00DA50F5">
      <w:pPr>
        <w:pStyle w:val="BodyText"/>
        <w:bidi/>
        <w:spacing w:before="240" w:after="0"/>
        <w:jc w:val="both"/>
        <w:rPr>
          <w:rFonts w:ascii="DIN Next LT Arabic" w:hAnsi="DIN Next LT Arabic" w:cs="DIN Next LT Arabic"/>
          <w:b/>
          <w:bCs/>
          <w:sz w:val="24"/>
          <w:szCs w:val="24"/>
          <w:u w:val="single"/>
          <w:rtl/>
        </w:rPr>
      </w:pPr>
      <w:r w:rsidRPr="00C90B43">
        <w:rPr>
          <w:rFonts w:ascii="DIN Next LT Arabic" w:hAnsi="DIN Next LT Arabic" w:cs="DIN Next LT Arabic"/>
          <w:b/>
          <w:bCs/>
          <w:sz w:val="24"/>
          <w:szCs w:val="24"/>
          <w:u w:val="single"/>
          <w:rtl/>
        </w:rPr>
        <w:t xml:space="preserve">ثانياً: </w:t>
      </w:r>
      <w:r w:rsidRPr="00C90B43">
        <w:rPr>
          <w:rFonts w:ascii="DIN Next LT Arabic" w:hAnsi="DIN Next LT Arabic" w:cs="DIN Next LT Arabic"/>
          <w:b/>
          <w:bCs/>
          <w:sz w:val="24"/>
          <w:szCs w:val="24"/>
          <w:rtl/>
        </w:rPr>
        <w:t>جدول مواصفات المواد</w:t>
      </w:r>
    </w:p>
    <w:tbl>
      <w:tblPr>
        <w:tblStyle w:val="TableGrid"/>
        <w:bidiVisual/>
        <w:tblW w:w="0" w:type="auto"/>
        <w:tblLook w:val="04A0" w:firstRow="1" w:lastRow="0" w:firstColumn="1" w:lastColumn="0" w:noHBand="0" w:noVBand="1"/>
      </w:tblPr>
      <w:tblGrid>
        <w:gridCol w:w="1131"/>
        <w:gridCol w:w="2098"/>
        <w:gridCol w:w="3489"/>
        <w:gridCol w:w="3177"/>
      </w:tblGrid>
      <w:tr w:rsidR="00DA50F5" w:rsidRPr="00C90B43" w14:paraId="5CF02C0D" w14:textId="77777777" w:rsidTr="00BA560C">
        <w:tc>
          <w:tcPr>
            <w:tcW w:w="1131" w:type="dxa"/>
            <w:shd w:val="clear" w:color="auto" w:fill="595959" w:themeFill="text1" w:themeFillTint="A6"/>
          </w:tcPr>
          <w:p w14:paraId="3079A550" w14:textId="77777777" w:rsidR="00DA50F5" w:rsidRPr="00C90B43" w:rsidRDefault="00DA50F5" w:rsidP="00670CE6">
            <w:pPr>
              <w:pStyle w:val="BodyText"/>
              <w:bidi/>
              <w:jc w:val="center"/>
              <w:rPr>
                <w:rFonts w:ascii="DIN Next LT Arabic" w:hAnsi="DIN Next LT Arabic" w:cs="DIN Next LT Arabic"/>
                <w:color w:val="000000"/>
                <w:sz w:val="24"/>
                <w:szCs w:val="24"/>
                <w:shd w:val="clear" w:color="auto" w:fill="FFFFFF"/>
                <w:rtl/>
              </w:rPr>
            </w:pPr>
            <w:r w:rsidRPr="00C90B43">
              <w:rPr>
                <w:rFonts w:ascii="DIN Next LT Arabic" w:hAnsi="DIN Next LT Arabic" w:cs="DIN Next LT Arabic"/>
                <w:color w:val="FFFFFF" w:themeColor="background1"/>
                <w:sz w:val="24"/>
                <w:szCs w:val="24"/>
                <w:rtl/>
              </w:rPr>
              <w:t>الرقم</w:t>
            </w:r>
          </w:p>
        </w:tc>
        <w:tc>
          <w:tcPr>
            <w:tcW w:w="2098" w:type="dxa"/>
            <w:shd w:val="clear" w:color="auto" w:fill="595959" w:themeFill="text1" w:themeFillTint="A6"/>
          </w:tcPr>
          <w:p w14:paraId="45C7B099" w14:textId="77777777" w:rsidR="00DA50F5" w:rsidRPr="00C90B43" w:rsidRDefault="00DA50F5" w:rsidP="00670CE6">
            <w:pPr>
              <w:pStyle w:val="BodyText"/>
              <w:bidi/>
              <w:jc w:val="center"/>
              <w:rPr>
                <w:rFonts w:ascii="DIN Next LT Arabic" w:hAnsi="DIN Next LT Arabic" w:cs="DIN Next LT Arabic"/>
                <w:color w:val="000000"/>
                <w:sz w:val="24"/>
                <w:szCs w:val="24"/>
                <w:shd w:val="clear" w:color="auto" w:fill="FFFFFF"/>
                <w:rtl/>
              </w:rPr>
            </w:pPr>
            <w:r w:rsidRPr="00C90B43">
              <w:rPr>
                <w:rFonts w:ascii="DIN Next LT Arabic" w:hAnsi="DIN Next LT Arabic" w:cs="DIN Next LT Arabic"/>
                <w:color w:val="FFFFFF" w:themeColor="background1"/>
                <w:sz w:val="24"/>
                <w:szCs w:val="24"/>
                <w:rtl/>
              </w:rPr>
              <w:t>المادة</w:t>
            </w:r>
          </w:p>
        </w:tc>
        <w:tc>
          <w:tcPr>
            <w:tcW w:w="3489" w:type="dxa"/>
            <w:shd w:val="clear" w:color="auto" w:fill="595959" w:themeFill="text1" w:themeFillTint="A6"/>
          </w:tcPr>
          <w:p w14:paraId="18CEC2D0" w14:textId="77777777" w:rsidR="00DA50F5" w:rsidRPr="00C90B43" w:rsidRDefault="00DA50F5" w:rsidP="00670CE6">
            <w:pPr>
              <w:pStyle w:val="BodyText"/>
              <w:bidi/>
              <w:jc w:val="center"/>
              <w:rPr>
                <w:rFonts w:ascii="DIN Next LT Arabic" w:hAnsi="DIN Next LT Arabic" w:cs="DIN Next LT Arabic"/>
                <w:color w:val="000000"/>
                <w:sz w:val="24"/>
                <w:szCs w:val="24"/>
                <w:shd w:val="clear" w:color="auto" w:fill="FFFFFF"/>
              </w:rPr>
            </w:pPr>
            <w:r w:rsidRPr="00C90B43">
              <w:rPr>
                <w:rFonts w:ascii="DIN Next LT Arabic" w:hAnsi="DIN Next LT Arabic" w:cs="DIN Next LT Arabic"/>
                <w:color w:val="FFFFFF" w:themeColor="background1"/>
                <w:sz w:val="24"/>
                <w:szCs w:val="24"/>
                <w:rtl/>
              </w:rPr>
              <w:t>المواصفات</w:t>
            </w:r>
          </w:p>
        </w:tc>
        <w:tc>
          <w:tcPr>
            <w:tcW w:w="3177" w:type="dxa"/>
            <w:shd w:val="clear" w:color="auto" w:fill="595959" w:themeFill="text1" w:themeFillTint="A6"/>
          </w:tcPr>
          <w:p w14:paraId="4F146840" w14:textId="77777777" w:rsidR="00DA50F5" w:rsidRPr="00C90B43" w:rsidRDefault="00DA50F5" w:rsidP="00670CE6">
            <w:pPr>
              <w:pStyle w:val="BodyText"/>
              <w:bidi/>
              <w:jc w:val="center"/>
              <w:rPr>
                <w:rFonts w:ascii="DIN Next LT Arabic" w:hAnsi="DIN Next LT Arabic" w:cs="DIN Next LT Arabic"/>
                <w:color w:val="FFFFFF" w:themeColor="background1"/>
                <w:sz w:val="24"/>
                <w:szCs w:val="24"/>
                <w:rtl/>
              </w:rPr>
            </w:pPr>
            <w:r w:rsidRPr="00C90B43">
              <w:rPr>
                <w:rFonts w:ascii="DIN Next LT Arabic" w:hAnsi="DIN Next LT Arabic" w:cs="DIN Next LT Arabic"/>
                <w:color w:val="FFFFFF" w:themeColor="background1"/>
                <w:sz w:val="24"/>
                <w:szCs w:val="24"/>
                <w:rtl/>
              </w:rPr>
              <w:t>وحدة القياس</w:t>
            </w:r>
          </w:p>
        </w:tc>
      </w:tr>
      <w:tr w:rsidR="00DA50F5" w:rsidRPr="00C90B43" w14:paraId="40CE3994" w14:textId="77777777" w:rsidTr="00BA560C">
        <w:tc>
          <w:tcPr>
            <w:tcW w:w="1131" w:type="dxa"/>
            <w:shd w:val="clear" w:color="auto" w:fill="auto"/>
          </w:tcPr>
          <w:p w14:paraId="04D6CF89" w14:textId="77777777" w:rsidR="00DA50F5" w:rsidRPr="00C90B43" w:rsidRDefault="00DA50F5" w:rsidP="00670CE6">
            <w:pPr>
              <w:pStyle w:val="BodyText"/>
              <w:bidi/>
              <w:jc w:val="center"/>
              <w:rPr>
                <w:rFonts w:ascii="DIN Next LT Arabic" w:hAnsi="DIN Next LT Arabic" w:cs="DIN Next LT Arabic"/>
                <w:color w:val="FFFFFF" w:themeColor="background1"/>
                <w:sz w:val="24"/>
                <w:szCs w:val="24"/>
                <w:shd w:val="clear" w:color="auto" w:fill="FFFFFF"/>
                <w:rtl/>
              </w:rPr>
            </w:pPr>
          </w:p>
        </w:tc>
        <w:tc>
          <w:tcPr>
            <w:tcW w:w="2098" w:type="dxa"/>
            <w:shd w:val="clear" w:color="auto" w:fill="auto"/>
          </w:tcPr>
          <w:p w14:paraId="3FE461F5" w14:textId="6F9BE9B6" w:rsidR="00DA50F5" w:rsidRPr="00C90B43" w:rsidRDefault="00DA50F5" w:rsidP="00670CE6">
            <w:pPr>
              <w:pStyle w:val="BodyText"/>
              <w:bidi/>
              <w:jc w:val="center"/>
              <w:rPr>
                <w:rFonts w:ascii="DIN Next LT Arabic" w:hAnsi="DIN Next LT Arabic" w:cs="DIN Next LT Arabic"/>
                <w:color w:val="FFFFFF" w:themeColor="background1"/>
                <w:sz w:val="24"/>
                <w:szCs w:val="24"/>
                <w:shd w:val="clear" w:color="auto" w:fill="FFFFFF"/>
                <w:rtl/>
              </w:rPr>
            </w:pPr>
            <w:r w:rsidRPr="00C90B43">
              <w:rPr>
                <w:rFonts w:ascii="DIN Next LT Arabic" w:hAnsi="DIN Next LT Arabic" w:cs="DIN Next LT Arabic"/>
                <w:color w:val="0070C0"/>
                <w:sz w:val="24"/>
                <w:szCs w:val="24"/>
                <w:rtl/>
              </w:rPr>
              <w:t>تحدد الجهة</w:t>
            </w:r>
            <w:r w:rsidR="00435129">
              <w:rPr>
                <w:rFonts w:ascii="DIN Next LT Arabic" w:hAnsi="DIN Next LT Arabic" w:cs="DIN Next LT Arabic" w:hint="cs"/>
                <w:color w:val="0070C0"/>
                <w:sz w:val="24"/>
                <w:szCs w:val="24"/>
                <w:rtl/>
              </w:rPr>
              <w:t xml:space="preserve"> الحكومية</w:t>
            </w:r>
            <w:r w:rsidRPr="00C90B43">
              <w:rPr>
                <w:rFonts w:ascii="DIN Next LT Arabic" w:hAnsi="DIN Next LT Arabic" w:cs="DIN Next LT Arabic"/>
                <w:color w:val="0070C0"/>
                <w:sz w:val="24"/>
                <w:szCs w:val="24"/>
                <w:rtl/>
              </w:rPr>
              <w:t xml:space="preserve"> المواد المطلوبة</w:t>
            </w:r>
          </w:p>
        </w:tc>
        <w:tc>
          <w:tcPr>
            <w:tcW w:w="3489" w:type="dxa"/>
            <w:shd w:val="clear" w:color="auto" w:fill="auto"/>
          </w:tcPr>
          <w:p w14:paraId="378ECDC5" w14:textId="77777777" w:rsidR="00DA50F5" w:rsidRPr="00C90B43" w:rsidRDefault="00DA50F5" w:rsidP="00670CE6">
            <w:pPr>
              <w:pStyle w:val="BodyText"/>
              <w:bidi/>
              <w:jc w:val="center"/>
              <w:rPr>
                <w:rFonts w:ascii="DIN Next LT Arabic" w:hAnsi="DIN Next LT Arabic" w:cs="DIN Next LT Arabic"/>
                <w:color w:val="FFFFFF" w:themeColor="background1"/>
                <w:sz w:val="24"/>
                <w:szCs w:val="24"/>
                <w:shd w:val="clear" w:color="auto" w:fill="FFFFFF"/>
                <w:rtl/>
              </w:rPr>
            </w:pPr>
          </w:p>
        </w:tc>
        <w:tc>
          <w:tcPr>
            <w:tcW w:w="3177" w:type="dxa"/>
          </w:tcPr>
          <w:p w14:paraId="7C78C944" w14:textId="77777777" w:rsidR="00DA50F5" w:rsidRPr="00C90B43" w:rsidRDefault="00DA50F5" w:rsidP="00670CE6">
            <w:pPr>
              <w:pStyle w:val="BodyText"/>
              <w:bidi/>
              <w:jc w:val="center"/>
              <w:rPr>
                <w:rFonts w:ascii="DIN Next LT Arabic" w:hAnsi="DIN Next LT Arabic" w:cs="DIN Next LT Arabic"/>
                <w:color w:val="FFFFFF" w:themeColor="background1"/>
                <w:sz w:val="24"/>
                <w:szCs w:val="24"/>
                <w:shd w:val="clear" w:color="auto" w:fill="FFFFFF"/>
                <w:rtl/>
              </w:rPr>
            </w:pPr>
          </w:p>
        </w:tc>
      </w:tr>
    </w:tbl>
    <w:p w14:paraId="7CEF76A1" w14:textId="77777777" w:rsidR="00DA50F5" w:rsidRPr="00C90B43" w:rsidRDefault="00DA50F5" w:rsidP="00F22857">
      <w:pPr>
        <w:pStyle w:val="Heading3"/>
        <w:numPr>
          <w:ilvl w:val="0"/>
          <w:numId w:val="43"/>
        </w:numPr>
        <w:pBdr>
          <w:top w:val="single" w:sz="4" w:space="1" w:color="auto"/>
        </w:pBdr>
        <w:bidi/>
        <w:spacing w:before="240" w:after="0"/>
        <w:contextualSpacing/>
        <w:jc w:val="both"/>
        <w:rPr>
          <w:rFonts w:ascii="DIN Next LT Arabic" w:hAnsi="DIN Next LT Arabic" w:cs="DIN Next LT Arabic"/>
          <w:color w:val="000000"/>
          <w:szCs w:val="24"/>
        </w:rPr>
      </w:pPr>
      <w:bookmarkStart w:id="473" w:name="_Toc23003602"/>
      <w:bookmarkStart w:id="474" w:name="_Toc24904997"/>
      <w:bookmarkStart w:id="475" w:name="_Toc26264416"/>
      <w:bookmarkStart w:id="476" w:name="_Toc30950376"/>
      <w:bookmarkStart w:id="477" w:name="_Toc39687560"/>
      <w:bookmarkStart w:id="478" w:name="_Toc39798042"/>
      <w:bookmarkStart w:id="479" w:name="_Toc41663775"/>
      <w:r w:rsidRPr="00C90B43">
        <w:rPr>
          <w:rFonts w:ascii="DIN Next LT Arabic" w:hAnsi="DIN Next LT Arabic" w:cs="DIN Next LT Arabic"/>
          <w:color w:val="000000"/>
          <w:szCs w:val="24"/>
          <w:rtl/>
        </w:rPr>
        <w:t>مواصفات الجودة</w:t>
      </w:r>
      <w:bookmarkEnd w:id="473"/>
      <w:bookmarkEnd w:id="474"/>
      <w:bookmarkEnd w:id="475"/>
      <w:bookmarkEnd w:id="476"/>
      <w:bookmarkEnd w:id="477"/>
      <w:bookmarkEnd w:id="478"/>
      <w:bookmarkEnd w:id="479"/>
    </w:p>
    <w:p w14:paraId="09A6EB83" w14:textId="6BC70BFC" w:rsidR="00DA50F5" w:rsidRPr="00C90B43" w:rsidRDefault="00FF0AE9" w:rsidP="00DA50F5">
      <w:pPr>
        <w:pStyle w:val="BodyText"/>
        <w:bidi/>
        <w:spacing w:before="240" w:after="240"/>
        <w:jc w:val="both"/>
        <w:rPr>
          <w:rFonts w:ascii="DIN Next LT Arabic" w:hAnsi="DIN Next LT Arabic" w:cs="DIN Next LT Arabic"/>
          <w:color w:val="0070C0"/>
          <w:sz w:val="24"/>
          <w:szCs w:val="24"/>
          <w:rtl/>
        </w:rPr>
      </w:pPr>
      <w:r>
        <w:rPr>
          <w:rFonts w:ascii="DIN Next LT Arabic" w:hAnsi="DIN Next LT Arabic" w:cs="DIN Next LT Arabic" w:hint="cs"/>
          <w:color w:val="0070C0"/>
          <w:sz w:val="24"/>
          <w:szCs w:val="24"/>
          <w:rtl/>
        </w:rPr>
        <w:t>[</w:t>
      </w:r>
      <w:r w:rsidR="00AF3136">
        <w:rPr>
          <w:rFonts w:ascii="DIN Next LT Arabic" w:hAnsi="DIN Next LT Arabic" w:cs="DIN Next LT Arabic" w:hint="cs"/>
          <w:color w:val="0070C0"/>
          <w:sz w:val="24"/>
          <w:szCs w:val="24"/>
          <w:rtl/>
        </w:rPr>
        <w:t>ملاحظة:</w:t>
      </w:r>
      <w:r>
        <w:rPr>
          <w:rFonts w:ascii="DIN Next LT Arabic" w:hAnsi="DIN Next LT Arabic" w:cs="DIN Next LT Arabic" w:hint="cs"/>
          <w:color w:val="0070C0"/>
          <w:sz w:val="24"/>
          <w:szCs w:val="24"/>
          <w:rtl/>
        </w:rPr>
        <w:t xml:space="preserve"> </w:t>
      </w:r>
      <w:r w:rsidR="00DA50F5" w:rsidRPr="00C90B43">
        <w:rPr>
          <w:rFonts w:ascii="DIN Next LT Arabic" w:hAnsi="DIN Next LT Arabic" w:cs="DIN Next LT Arabic"/>
          <w:color w:val="0070C0"/>
          <w:sz w:val="24"/>
          <w:szCs w:val="24"/>
          <w:rtl/>
        </w:rPr>
        <w:t xml:space="preserve">في هذه البند تقوم الجهة الحكومية بتوضيح جميع شروط ومواصفات الجودة المطلوبة من المتعاقد من شهادات ومعايير محددة مثل </w:t>
      </w:r>
      <w:r w:rsidR="00DA50F5" w:rsidRPr="00C90B43">
        <w:rPr>
          <w:rFonts w:ascii="DIN Next LT Arabic" w:hAnsi="DIN Next LT Arabic" w:cs="DIN Next LT Arabic"/>
          <w:color w:val="0070C0"/>
          <w:sz w:val="24"/>
          <w:szCs w:val="24"/>
        </w:rPr>
        <w:t>ISO</w:t>
      </w:r>
      <w:r w:rsidR="00DA50F5" w:rsidRPr="00C90B43">
        <w:rPr>
          <w:rFonts w:ascii="DIN Next LT Arabic" w:hAnsi="DIN Next LT Arabic" w:cs="DIN Next LT Arabic"/>
          <w:color w:val="0070C0"/>
          <w:sz w:val="24"/>
          <w:szCs w:val="24"/>
          <w:rtl/>
        </w:rPr>
        <w:t xml:space="preserve"> وغيرها.</w:t>
      </w:r>
      <w:r>
        <w:rPr>
          <w:rFonts w:ascii="DIN Next LT Arabic" w:hAnsi="DIN Next LT Arabic" w:cs="DIN Next LT Arabic" w:hint="cs"/>
          <w:color w:val="0070C0"/>
          <w:sz w:val="24"/>
          <w:szCs w:val="24"/>
          <w:rtl/>
        </w:rPr>
        <w:t>]</w:t>
      </w:r>
    </w:p>
    <w:p w14:paraId="63A5BF27" w14:textId="0B212528" w:rsidR="00DA50F5" w:rsidRPr="00C90B43" w:rsidRDefault="00DA50F5" w:rsidP="003E326E">
      <w:pPr>
        <w:pStyle w:val="BodyText"/>
        <w:bidi/>
        <w:spacing w:before="240" w:after="0"/>
        <w:jc w:val="both"/>
        <w:rPr>
          <w:rFonts w:ascii="DIN Next LT Arabic" w:hAnsi="DIN Next LT Arabic" w:cs="DIN Next LT Arabic"/>
          <w:sz w:val="24"/>
          <w:szCs w:val="24"/>
          <w:rtl/>
        </w:rPr>
      </w:pPr>
      <w:r w:rsidRPr="00C90B43">
        <w:rPr>
          <w:rFonts w:ascii="DIN Next LT Arabic" w:hAnsi="DIN Next LT Arabic" w:cs="DIN Next LT Arabic"/>
          <w:sz w:val="24"/>
          <w:szCs w:val="24"/>
          <w:rtl/>
        </w:rPr>
        <w:t>يلتزم المتعاقد بمواصفات الجودة المطلوبة في تنفيذ نطاق</w:t>
      </w:r>
      <w:r w:rsidR="003E326E">
        <w:rPr>
          <w:rFonts w:ascii="DIN Next LT Arabic" w:hAnsi="DIN Next LT Arabic" w:cs="DIN Next LT Arabic" w:hint="cs"/>
          <w:sz w:val="24"/>
          <w:szCs w:val="24"/>
          <w:rtl/>
        </w:rPr>
        <w:t>ات</w:t>
      </w:r>
      <w:r w:rsidRPr="00C90B43">
        <w:rPr>
          <w:rFonts w:ascii="DIN Next LT Arabic" w:hAnsi="DIN Next LT Arabic" w:cs="DIN Next LT Arabic"/>
          <w:sz w:val="24"/>
          <w:szCs w:val="24"/>
          <w:rtl/>
        </w:rPr>
        <w:t xml:space="preserve"> الأعمال في </w:t>
      </w:r>
      <w:r w:rsidR="00B33968">
        <w:rPr>
          <w:rFonts w:ascii="DIN Next LT Arabic" w:hAnsi="DIN Next LT Arabic" w:cs="DIN Next LT Arabic" w:hint="cs"/>
          <w:sz w:val="24"/>
          <w:szCs w:val="24"/>
          <w:rtl/>
        </w:rPr>
        <w:t>الاتفاقية</w:t>
      </w:r>
      <w:r w:rsidRPr="00C90B43">
        <w:rPr>
          <w:rFonts w:ascii="DIN Next LT Arabic" w:hAnsi="DIN Next LT Arabic" w:cs="DIN Next LT Arabic"/>
          <w:sz w:val="24"/>
          <w:szCs w:val="24"/>
          <w:rtl/>
        </w:rPr>
        <w:t xml:space="preserve">. ويجب على المتعاقد إخطار الجهة </w:t>
      </w:r>
      <w:r w:rsidR="00435129">
        <w:rPr>
          <w:rFonts w:ascii="DIN Next LT Arabic" w:hAnsi="DIN Next LT Arabic" w:cs="DIN Next LT Arabic" w:hint="cs"/>
          <w:sz w:val="24"/>
          <w:szCs w:val="24"/>
          <w:rtl/>
        </w:rPr>
        <w:t xml:space="preserve">الحكومية </w:t>
      </w:r>
      <w:r w:rsidRPr="00C90B43">
        <w:rPr>
          <w:rFonts w:ascii="DIN Next LT Arabic" w:hAnsi="DIN Next LT Arabic" w:cs="DIN Next LT Arabic"/>
          <w:sz w:val="24"/>
          <w:szCs w:val="24"/>
          <w:rtl/>
        </w:rPr>
        <w:t xml:space="preserve">بما يتسبب </w:t>
      </w:r>
      <w:r w:rsidR="00435129" w:rsidRPr="00C90B43">
        <w:rPr>
          <w:rFonts w:ascii="DIN Next LT Arabic" w:hAnsi="DIN Next LT Arabic" w:cs="DIN Next LT Arabic" w:hint="cs"/>
          <w:sz w:val="24"/>
          <w:szCs w:val="24"/>
          <w:rtl/>
        </w:rPr>
        <w:t>أو</w:t>
      </w:r>
      <w:r w:rsidRPr="00C90B43">
        <w:rPr>
          <w:rFonts w:ascii="DIN Next LT Arabic" w:hAnsi="DIN Next LT Arabic" w:cs="DIN Next LT Arabic"/>
          <w:sz w:val="24"/>
          <w:szCs w:val="24"/>
          <w:rtl/>
        </w:rPr>
        <w:t xml:space="preserve"> قد يتسبب في عدم الامتثال لمتطلبات الجودة في الأصناف والمواد الموّردة </w:t>
      </w:r>
      <w:r w:rsidR="00F102AF" w:rsidRPr="00C90B43">
        <w:rPr>
          <w:rFonts w:ascii="DIN Next LT Arabic" w:hAnsi="DIN Next LT Arabic" w:cs="DIN Next LT Arabic"/>
          <w:sz w:val="24"/>
          <w:szCs w:val="24"/>
          <w:rtl/>
        </w:rPr>
        <w:t>والمقدمة وبأي</w:t>
      </w:r>
      <w:r w:rsidRPr="00C90B43">
        <w:rPr>
          <w:rFonts w:ascii="DIN Next LT Arabic" w:hAnsi="DIN Next LT Arabic" w:cs="DIN Next LT Arabic"/>
          <w:sz w:val="24"/>
          <w:szCs w:val="24"/>
          <w:rtl/>
        </w:rPr>
        <w:t xml:space="preserve"> تغييرات أو تعديلات قد تؤثر على هذه الجودة كتغيير موقع تصنيع المواد، أو تغيير المواد الخام ونسبها المستعملة في تصنيع </w:t>
      </w:r>
      <w:r w:rsidR="00D85970">
        <w:rPr>
          <w:rFonts w:ascii="DIN Next LT Arabic" w:hAnsi="DIN Next LT Arabic" w:cs="DIN Next LT Arabic" w:hint="cs"/>
          <w:sz w:val="24"/>
          <w:szCs w:val="24"/>
          <w:rtl/>
        </w:rPr>
        <w:t>الأصناف</w:t>
      </w:r>
      <w:r w:rsidR="00D85970" w:rsidRPr="00C90B43">
        <w:rPr>
          <w:rFonts w:ascii="DIN Next LT Arabic" w:hAnsi="DIN Next LT Arabic" w:cs="DIN Next LT Arabic"/>
          <w:sz w:val="24"/>
          <w:szCs w:val="24"/>
          <w:rtl/>
        </w:rPr>
        <w:t xml:space="preserve"> </w:t>
      </w:r>
      <w:r w:rsidRPr="00C90B43">
        <w:rPr>
          <w:rFonts w:ascii="DIN Next LT Arabic" w:hAnsi="DIN Next LT Arabic" w:cs="DIN Next LT Arabic"/>
          <w:sz w:val="24"/>
          <w:szCs w:val="24"/>
          <w:rtl/>
        </w:rPr>
        <w:t>الموّردة.</w:t>
      </w:r>
    </w:p>
    <w:p w14:paraId="68A32EB5" w14:textId="77777777" w:rsidR="00DA50F5" w:rsidRPr="00C90B43" w:rsidRDefault="00DA50F5" w:rsidP="00F22857">
      <w:pPr>
        <w:pStyle w:val="Heading3"/>
        <w:numPr>
          <w:ilvl w:val="0"/>
          <w:numId w:val="43"/>
        </w:numPr>
        <w:pBdr>
          <w:top w:val="single" w:sz="4" w:space="1" w:color="auto"/>
        </w:pBdr>
        <w:bidi/>
        <w:spacing w:before="240" w:after="0"/>
        <w:contextualSpacing/>
        <w:jc w:val="both"/>
        <w:rPr>
          <w:rFonts w:ascii="DIN Next LT Arabic" w:hAnsi="DIN Next LT Arabic" w:cs="DIN Next LT Arabic"/>
          <w:color w:val="000000"/>
          <w:szCs w:val="24"/>
          <w:rtl/>
        </w:rPr>
      </w:pPr>
      <w:bookmarkStart w:id="480" w:name="_Toc23003603"/>
      <w:bookmarkStart w:id="481" w:name="_Toc24904998"/>
      <w:bookmarkStart w:id="482" w:name="_Toc26264417"/>
      <w:bookmarkStart w:id="483" w:name="_Toc30950377"/>
      <w:bookmarkStart w:id="484" w:name="_Toc39687561"/>
      <w:bookmarkStart w:id="485" w:name="_Toc39798043"/>
      <w:bookmarkStart w:id="486" w:name="_Toc41663776"/>
      <w:r w:rsidRPr="00C90B43">
        <w:rPr>
          <w:rFonts w:ascii="DIN Next LT Arabic" w:hAnsi="DIN Next LT Arabic" w:cs="DIN Next LT Arabic"/>
          <w:color w:val="000000"/>
          <w:szCs w:val="24"/>
          <w:rtl/>
        </w:rPr>
        <w:t>مواصفات السلامة</w:t>
      </w:r>
      <w:bookmarkEnd w:id="480"/>
      <w:bookmarkEnd w:id="481"/>
      <w:bookmarkEnd w:id="482"/>
      <w:bookmarkEnd w:id="483"/>
      <w:bookmarkEnd w:id="484"/>
      <w:bookmarkEnd w:id="485"/>
      <w:bookmarkEnd w:id="486"/>
    </w:p>
    <w:p w14:paraId="5B3865F1" w14:textId="5BAE424B" w:rsidR="00DA50F5" w:rsidRPr="00C90B43" w:rsidRDefault="00DA50F5" w:rsidP="00816928">
      <w:pPr>
        <w:pStyle w:val="BodyText"/>
        <w:bidi/>
        <w:spacing w:before="240" w:after="0"/>
        <w:jc w:val="both"/>
        <w:rPr>
          <w:rFonts w:ascii="DIN Next LT Arabic" w:hAnsi="DIN Next LT Arabic" w:cs="DIN Next LT Arabic"/>
          <w:sz w:val="24"/>
          <w:szCs w:val="24"/>
          <w:rtl/>
        </w:rPr>
      </w:pPr>
      <w:r w:rsidRPr="00C90B43">
        <w:rPr>
          <w:rFonts w:ascii="DIN Next LT Arabic" w:hAnsi="DIN Next LT Arabic" w:cs="DIN Next LT Arabic"/>
          <w:sz w:val="24"/>
          <w:szCs w:val="24"/>
          <w:rtl/>
        </w:rPr>
        <w:t>يلتزم المتعاقد خلال جميع مراحل التنفيذ بجميع الأنظمة والقواعد المطبقة في المملكة بشأن السلامة والصحة والبيئة، وأي أنظمة وقواعد تحددها الجهة</w:t>
      </w:r>
      <w:r w:rsidR="00435129">
        <w:rPr>
          <w:rFonts w:ascii="DIN Next LT Arabic" w:hAnsi="DIN Next LT Arabic" w:cs="DIN Next LT Arabic" w:hint="cs"/>
          <w:sz w:val="24"/>
          <w:szCs w:val="24"/>
          <w:rtl/>
        </w:rPr>
        <w:t xml:space="preserve"> الحكومية</w:t>
      </w:r>
      <w:r w:rsidRPr="00C90B43">
        <w:rPr>
          <w:rFonts w:ascii="DIN Next LT Arabic" w:hAnsi="DIN Next LT Arabic" w:cs="DIN Next LT Arabic"/>
          <w:sz w:val="24"/>
          <w:szCs w:val="24"/>
          <w:rtl/>
        </w:rPr>
        <w:t xml:space="preserve"> في نطاق عمل المشروع، ويضمن اتخاذ جميع الإجراءات والاحتياطات اللازمة للامتثال لهذه الأنظمة والقواعد.</w:t>
      </w:r>
      <w:r w:rsidRPr="00C90B43">
        <w:rPr>
          <w:rFonts w:ascii="DIN Next LT Arabic" w:hAnsi="DIN Next LT Arabic" w:cs="DIN Next LT Arabic"/>
          <w:sz w:val="24"/>
          <w:szCs w:val="24"/>
          <w:rtl/>
        </w:rPr>
        <w:br w:type="page"/>
      </w:r>
    </w:p>
    <w:p w14:paraId="1DABAA31" w14:textId="77777777" w:rsidR="00DA50F5" w:rsidRPr="00C90B43" w:rsidRDefault="00DA50F5" w:rsidP="00DA50F5">
      <w:pPr>
        <w:pStyle w:val="Heading1"/>
        <w:numPr>
          <w:ilvl w:val="0"/>
          <w:numId w:val="0"/>
        </w:numPr>
        <w:bidi/>
        <w:spacing w:before="240" w:after="240"/>
        <w:contextualSpacing w:val="0"/>
        <w:jc w:val="both"/>
        <w:rPr>
          <w:rFonts w:ascii="DIN Next LT Arabic" w:hAnsi="DIN Next LT Arabic" w:cs="DIN Next LT Arabic"/>
          <w:sz w:val="24"/>
          <w:szCs w:val="24"/>
          <w:rtl/>
        </w:rPr>
      </w:pPr>
      <w:bookmarkStart w:id="487" w:name="_Toc39687562"/>
      <w:bookmarkStart w:id="488" w:name="_Toc39798044"/>
      <w:bookmarkStart w:id="489" w:name="_Toc41663777"/>
      <w:r w:rsidRPr="00C90B43">
        <w:rPr>
          <w:rFonts w:ascii="DIN Next LT Arabic" w:hAnsi="DIN Next LT Arabic" w:cs="DIN Next LT Arabic"/>
          <w:sz w:val="24"/>
          <w:szCs w:val="24"/>
          <w:rtl/>
        </w:rPr>
        <w:t>متطلبات المحتوى المحلي</w:t>
      </w:r>
      <w:bookmarkEnd w:id="487"/>
      <w:bookmarkEnd w:id="488"/>
      <w:bookmarkEnd w:id="489"/>
    </w:p>
    <w:p w14:paraId="4A2384C4" w14:textId="4C6F90B2" w:rsidR="00751AA8" w:rsidRPr="009C0731" w:rsidRDefault="00DA50F5" w:rsidP="00F22857">
      <w:pPr>
        <w:pStyle w:val="Heading3"/>
        <w:numPr>
          <w:ilvl w:val="0"/>
          <w:numId w:val="49"/>
        </w:numPr>
        <w:pBdr>
          <w:top w:val="single" w:sz="4" w:space="1" w:color="auto"/>
        </w:pBdr>
        <w:bidi/>
        <w:spacing w:before="240" w:after="0"/>
        <w:contextualSpacing/>
        <w:jc w:val="both"/>
        <w:rPr>
          <w:rFonts w:ascii="DIN Next LT Arabic" w:hAnsi="DIN Next LT Arabic"/>
          <w:color w:val="00B050"/>
        </w:rPr>
      </w:pPr>
      <w:bookmarkStart w:id="490" w:name="_Toc30950379"/>
      <w:bookmarkStart w:id="491" w:name="_Toc39687563"/>
      <w:bookmarkStart w:id="492" w:name="_Toc39798045"/>
      <w:bookmarkStart w:id="493" w:name="_Toc41663778"/>
      <w:bookmarkStart w:id="494" w:name="_Toc26264419"/>
      <w:r w:rsidRPr="00C90B43">
        <w:rPr>
          <w:rFonts w:ascii="DIN Next LT Arabic" w:hAnsi="DIN Next LT Arabic" w:cs="DIN Next LT Arabic"/>
          <w:color w:val="000000"/>
          <w:szCs w:val="24"/>
          <w:rtl/>
        </w:rPr>
        <w:t>القائمة الإلزامية</w:t>
      </w:r>
      <w:bookmarkEnd w:id="490"/>
      <w:bookmarkEnd w:id="491"/>
      <w:bookmarkEnd w:id="492"/>
      <w:bookmarkEnd w:id="493"/>
    </w:p>
    <w:p w14:paraId="4FA92A6B" w14:textId="36804A23" w:rsidR="00DA50F5" w:rsidRPr="009C0731" w:rsidRDefault="00DA50F5" w:rsidP="00F22857">
      <w:pPr>
        <w:pStyle w:val="BodyText"/>
        <w:numPr>
          <w:ilvl w:val="0"/>
          <w:numId w:val="48"/>
        </w:numPr>
        <w:bidi/>
        <w:spacing w:before="240" w:after="0"/>
        <w:jc w:val="both"/>
        <w:rPr>
          <w:rFonts w:ascii="DIN Next LT Arabic" w:hAnsi="DIN Next LT Arabic"/>
          <w:color w:val="000000" w:themeColor="text1"/>
          <w:sz w:val="24"/>
        </w:rPr>
      </w:pPr>
      <w:r w:rsidRPr="009C0731">
        <w:rPr>
          <w:rFonts w:ascii="DIN Next LT Arabic" w:hAnsi="DIN Next LT Arabic" w:cs="DIN Next LT Arabic"/>
          <w:color w:val="000000" w:themeColor="text1"/>
          <w:sz w:val="24"/>
          <w:szCs w:val="24"/>
          <w:rtl/>
        </w:rPr>
        <w:t xml:space="preserve">يجب على المتعاقد الالتزام بالقائمة الإلزامية الواردة في وثائق المنافسة وذلك عند </w:t>
      </w:r>
      <w:r w:rsidR="00A17B78" w:rsidRPr="009C0731">
        <w:rPr>
          <w:rFonts w:ascii="DIN Next LT Arabic" w:hAnsi="DIN Next LT Arabic" w:cs="DIN Next LT Arabic" w:hint="cs"/>
          <w:color w:val="000000" w:themeColor="text1"/>
          <w:sz w:val="24"/>
          <w:szCs w:val="24"/>
          <w:rtl/>
        </w:rPr>
        <w:t>توريد</w:t>
      </w:r>
      <w:r w:rsidR="00A17B78" w:rsidRPr="009C0731">
        <w:rPr>
          <w:rFonts w:ascii="DIN Next LT Arabic" w:hAnsi="DIN Next LT Arabic" w:cs="DIN Next LT Arabic"/>
          <w:color w:val="000000" w:themeColor="text1"/>
          <w:sz w:val="24"/>
          <w:szCs w:val="24"/>
          <w:rtl/>
        </w:rPr>
        <w:t xml:space="preserve"> </w:t>
      </w:r>
      <w:r w:rsidRPr="009C0731">
        <w:rPr>
          <w:rFonts w:ascii="DIN Next LT Arabic" w:hAnsi="DIN Next LT Arabic" w:cs="DIN Next LT Arabic"/>
          <w:color w:val="000000" w:themeColor="text1"/>
          <w:sz w:val="24"/>
          <w:szCs w:val="24"/>
          <w:rtl/>
        </w:rPr>
        <w:t>الأصناف والمواد أو المشتريات.</w:t>
      </w:r>
    </w:p>
    <w:p w14:paraId="6B13DB91" w14:textId="22CDFF3A" w:rsidR="002D3FDA" w:rsidRDefault="003E1C11" w:rsidP="00F22857">
      <w:pPr>
        <w:pStyle w:val="BodyText"/>
        <w:numPr>
          <w:ilvl w:val="0"/>
          <w:numId w:val="48"/>
        </w:numPr>
        <w:bidi/>
        <w:spacing w:before="240" w:after="0"/>
        <w:jc w:val="both"/>
        <w:rPr>
          <w:rFonts w:ascii="DIN Next LT Arabic" w:hAnsi="DIN Next LT Arabic" w:cs="DIN Next LT Arabic"/>
          <w:color w:val="000000" w:themeColor="text1"/>
          <w:sz w:val="24"/>
          <w:szCs w:val="24"/>
        </w:rPr>
      </w:pPr>
      <w:r w:rsidRPr="00A86B08">
        <w:rPr>
          <w:rFonts w:ascii="DIN Next LT Arabic" w:hAnsi="DIN Next LT Arabic" w:cs="DIN Next LT Arabic"/>
          <w:color w:val="000000" w:themeColor="text1"/>
          <w:sz w:val="24"/>
          <w:szCs w:val="24"/>
          <w:rtl/>
        </w:rPr>
        <w:t>في حال أصدرت هيئة المحتوى المحلي والمشتريات الحكومية تحديثاً للقائمة الإلزامية للمنتجات الوطنية لتتضمن بنود مشتريات مضمنة في الاتفاقية الإطارية، فإنه يتوجب حصر إصدار الجهات الحكومية المستفيدة لأوامر الشراء لتكون من المنتجات الوطنية فقط</w:t>
      </w:r>
      <w:r w:rsidRPr="00A86B08">
        <w:rPr>
          <w:rFonts w:ascii="DIN Next LT Arabic" w:hAnsi="DIN Next LT Arabic" w:cs="DIN Next LT Arabic"/>
          <w:color w:val="000000" w:themeColor="text1"/>
          <w:sz w:val="24"/>
          <w:szCs w:val="24"/>
        </w:rPr>
        <w:t>.</w:t>
      </w:r>
    </w:p>
    <w:p w14:paraId="27CD3532" w14:textId="119B13CD" w:rsidR="00DA50F5" w:rsidRPr="009C0731" w:rsidRDefault="00DA50F5" w:rsidP="00F22857">
      <w:pPr>
        <w:pStyle w:val="BodyText"/>
        <w:numPr>
          <w:ilvl w:val="0"/>
          <w:numId w:val="48"/>
        </w:numPr>
        <w:bidi/>
        <w:spacing w:before="240" w:after="0"/>
        <w:jc w:val="both"/>
        <w:rPr>
          <w:rFonts w:ascii="DIN Next LT Arabic" w:hAnsi="DIN Next LT Arabic" w:cs="DIN Next LT Arabic"/>
          <w:color w:val="000000" w:themeColor="text1"/>
          <w:sz w:val="24"/>
          <w:szCs w:val="24"/>
          <w:rtl/>
        </w:rPr>
      </w:pPr>
      <w:r w:rsidRPr="009C0731">
        <w:rPr>
          <w:rFonts w:ascii="DIN Next LT Arabic" w:hAnsi="DIN Next LT Arabic" w:cs="DIN Next LT Arabic"/>
          <w:color w:val="000000" w:themeColor="text1"/>
          <w:sz w:val="24"/>
          <w:szCs w:val="24"/>
          <w:rtl/>
        </w:rPr>
        <w:t xml:space="preserve">ستقوم الجهة الحكومية بمراقبة أداء المتعاقد في تنفيذ التزامه بشأن القائمة الإلزامية أثناء تنفيذ </w:t>
      </w:r>
      <w:r w:rsidR="00B33968" w:rsidRPr="009C0731">
        <w:rPr>
          <w:rFonts w:ascii="DIN Next LT Arabic" w:hAnsi="DIN Next LT Arabic" w:cs="DIN Next LT Arabic" w:hint="cs"/>
          <w:color w:val="000000" w:themeColor="text1"/>
          <w:sz w:val="24"/>
          <w:szCs w:val="24"/>
          <w:rtl/>
        </w:rPr>
        <w:t>امر الشراء</w:t>
      </w:r>
      <w:r w:rsidRPr="009C0731">
        <w:rPr>
          <w:rFonts w:ascii="DIN Next LT Arabic" w:hAnsi="DIN Next LT Arabic" w:cs="DIN Next LT Arabic"/>
          <w:color w:val="000000" w:themeColor="text1"/>
          <w:sz w:val="24"/>
          <w:szCs w:val="24"/>
          <w:rtl/>
        </w:rPr>
        <w:t>، ولن تقوم باستلام أي منتجات مدرجة في القائمة في حال كان بلد المنشأ غير وطني، ولا يدخل في ذلك المنتجات التي حصل المتعاقد على استثناء لها وفق</w:t>
      </w:r>
      <w:r w:rsidR="0059607E" w:rsidRPr="009C0731">
        <w:rPr>
          <w:rFonts w:ascii="DIN Next LT Arabic" w:hAnsi="DIN Next LT Arabic" w:cs="DIN Next LT Arabic" w:hint="cs"/>
          <w:color w:val="000000" w:themeColor="text1"/>
          <w:sz w:val="24"/>
          <w:szCs w:val="24"/>
          <w:rtl/>
        </w:rPr>
        <w:t>ً</w:t>
      </w:r>
      <w:r w:rsidRPr="009C0731">
        <w:rPr>
          <w:rFonts w:ascii="DIN Next LT Arabic" w:hAnsi="DIN Next LT Arabic" w:cs="DIN Next LT Arabic"/>
          <w:color w:val="000000" w:themeColor="text1"/>
          <w:sz w:val="24"/>
          <w:szCs w:val="24"/>
          <w:rtl/>
        </w:rPr>
        <w:t>ا للضوابط التي وضعتها هيئة المحتوى المحلي والمشتريات الحكومية.</w:t>
      </w:r>
    </w:p>
    <w:p w14:paraId="067E8F57" w14:textId="72A8E0C7" w:rsidR="00DA50F5" w:rsidRPr="009C0731" w:rsidRDefault="00DA50F5" w:rsidP="00F22857">
      <w:pPr>
        <w:pStyle w:val="BodyText"/>
        <w:numPr>
          <w:ilvl w:val="0"/>
          <w:numId w:val="48"/>
        </w:numPr>
        <w:bidi/>
        <w:spacing w:before="240" w:after="0"/>
        <w:jc w:val="both"/>
        <w:rPr>
          <w:rFonts w:ascii="DIN Next LT Arabic" w:hAnsi="DIN Next LT Arabic"/>
          <w:color w:val="000000" w:themeColor="text1"/>
          <w:sz w:val="24"/>
        </w:rPr>
      </w:pPr>
      <w:r w:rsidRPr="009C0731">
        <w:rPr>
          <w:rFonts w:ascii="DIN Next LT Arabic" w:hAnsi="DIN Next LT Arabic" w:cs="DIN Next LT Arabic"/>
          <w:color w:val="000000" w:themeColor="text1"/>
          <w:sz w:val="24"/>
          <w:szCs w:val="24"/>
          <w:rtl/>
        </w:rPr>
        <w:t xml:space="preserve">على المتعاقد </w:t>
      </w:r>
      <w:r w:rsidR="0059607E" w:rsidRPr="009C0731">
        <w:rPr>
          <w:rFonts w:ascii="DIN Next LT Arabic" w:hAnsi="DIN Next LT Arabic" w:cs="DIN Next LT Arabic" w:hint="cs"/>
          <w:color w:val="000000" w:themeColor="text1"/>
          <w:sz w:val="24"/>
          <w:szCs w:val="24"/>
          <w:rtl/>
        </w:rPr>
        <w:t>الالتزام</w:t>
      </w:r>
      <w:r w:rsidRPr="009C0731">
        <w:rPr>
          <w:rFonts w:ascii="DIN Next LT Arabic" w:hAnsi="DIN Next LT Arabic" w:cs="DIN Next LT Arabic"/>
          <w:color w:val="000000" w:themeColor="text1"/>
          <w:sz w:val="24"/>
          <w:szCs w:val="24"/>
          <w:rtl/>
        </w:rPr>
        <w:t xml:space="preserve"> بالتعليمات الخاصة بتسليم المنتجات الوطنية المدرجة في القائمة الإلزامية، التي تصدرها هيئة المحتوى المحلي والمشتريات الحكومية.</w:t>
      </w:r>
    </w:p>
    <w:p w14:paraId="404DBDB8" w14:textId="53C417BF" w:rsidR="00DA50F5" w:rsidRPr="009C0731" w:rsidRDefault="00DA50F5" w:rsidP="00F22857">
      <w:pPr>
        <w:pStyle w:val="BodyText"/>
        <w:numPr>
          <w:ilvl w:val="0"/>
          <w:numId w:val="48"/>
        </w:numPr>
        <w:bidi/>
        <w:spacing w:before="240" w:after="0"/>
        <w:jc w:val="both"/>
        <w:rPr>
          <w:rFonts w:ascii="DIN Next LT Arabic" w:hAnsi="DIN Next LT Arabic"/>
          <w:color w:val="000000" w:themeColor="text1"/>
          <w:sz w:val="24"/>
        </w:rPr>
      </w:pPr>
      <w:r w:rsidRPr="009C0731">
        <w:rPr>
          <w:rFonts w:ascii="DIN Next LT Arabic" w:hAnsi="DIN Next LT Arabic" w:cs="DIN Next LT Arabic"/>
          <w:color w:val="000000" w:themeColor="text1"/>
          <w:sz w:val="24"/>
          <w:szCs w:val="24"/>
          <w:rtl/>
        </w:rPr>
        <w:t xml:space="preserve">على المتعاقد </w:t>
      </w:r>
      <w:r w:rsidR="0059607E" w:rsidRPr="009C0731">
        <w:rPr>
          <w:rFonts w:ascii="DIN Next LT Arabic" w:hAnsi="DIN Next LT Arabic" w:cs="DIN Next LT Arabic" w:hint="cs"/>
          <w:color w:val="000000" w:themeColor="text1"/>
          <w:sz w:val="24"/>
          <w:szCs w:val="24"/>
          <w:rtl/>
        </w:rPr>
        <w:t>الالتزام</w:t>
      </w:r>
      <w:r w:rsidRPr="009C0731">
        <w:rPr>
          <w:rFonts w:ascii="DIN Next LT Arabic" w:hAnsi="DIN Next LT Arabic" w:cs="DIN Next LT Arabic"/>
          <w:color w:val="000000" w:themeColor="text1"/>
          <w:sz w:val="24"/>
          <w:szCs w:val="24"/>
          <w:rtl/>
        </w:rPr>
        <w:t xml:space="preserve"> بالضوابط الخاصة بالاستثناء من القائمة الإلزامية التي تصدرها هيئة المحتوى المحلي والمشتريات الحكومية.</w:t>
      </w:r>
    </w:p>
    <w:p w14:paraId="01740FC5" w14:textId="4FF4C860" w:rsidR="00DA50F5" w:rsidRPr="00C90B43" w:rsidRDefault="00DA50F5" w:rsidP="00DA50F5">
      <w:pPr>
        <w:bidi/>
        <w:spacing w:after="120"/>
        <w:ind w:left="360"/>
        <w:jc w:val="both"/>
        <w:rPr>
          <w:rFonts w:ascii="DIN Next LT Arabic" w:eastAsia="Times New Roman" w:hAnsi="DIN Next LT Arabic" w:cs="DIN Next LT Arabic"/>
          <w:color w:val="0070C0"/>
          <w:sz w:val="24"/>
          <w:szCs w:val="24"/>
          <w:rtl/>
        </w:rPr>
      </w:pPr>
    </w:p>
    <w:p w14:paraId="5C8D9676" w14:textId="67AA53BB" w:rsidR="00DA50F5" w:rsidRPr="00C90B43" w:rsidRDefault="00A2466A" w:rsidP="00F22857">
      <w:pPr>
        <w:pStyle w:val="Heading3"/>
        <w:numPr>
          <w:ilvl w:val="0"/>
          <w:numId w:val="49"/>
        </w:numPr>
        <w:pBdr>
          <w:top w:val="single" w:sz="4" w:space="1" w:color="auto"/>
        </w:pBdr>
        <w:bidi/>
        <w:spacing w:before="240" w:after="0"/>
        <w:contextualSpacing/>
        <w:jc w:val="both"/>
        <w:rPr>
          <w:rFonts w:ascii="DIN Next LT Arabic" w:hAnsi="DIN Next LT Arabic" w:cs="DIN Next LT Arabic"/>
          <w:color w:val="000000"/>
          <w:szCs w:val="24"/>
          <w:rtl/>
        </w:rPr>
      </w:pPr>
      <w:bookmarkStart w:id="495" w:name="_Toc30950380"/>
      <w:bookmarkStart w:id="496" w:name="_Toc39687564"/>
      <w:bookmarkStart w:id="497" w:name="_Toc39798046"/>
      <w:bookmarkStart w:id="498" w:name="_Toc41663779"/>
      <w:r>
        <w:rPr>
          <w:rFonts w:ascii="DIN Next LT Arabic" w:hAnsi="DIN Next LT Arabic" w:cs="DIN Next LT Arabic" w:hint="cs"/>
          <w:color w:val="000000"/>
          <w:szCs w:val="24"/>
          <w:rtl/>
        </w:rPr>
        <w:t>التفضيل السعري</w:t>
      </w:r>
      <w:r w:rsidRPr="00C90B43">
        <w:rPr>
          <w:rFonts w:ascii="DIN Next LT Arabic" w:hAnsi="DIN Next LT Arabic" w:cs="DIN Next LT Arabic"/>
          <w:color w:val="000000"/>
          <w:szCs w:val="24"/>
          <w:rtl/>
        </w:rPr>
        <w:t xml:space="preserve"> </w:t>
      </w:r>
      <w:r>
        <w:rPr>
          <w:rFonts w:ascii="DIN Next LT Arabic" w:hAnsi="DIN Next LT Arabic" w:cs="DIN Next LT Arabic" w:hint="cs"/>
          <w:color w:val="000000"/>
          <w:szCs w:val="24"/>
          <w:rtl/>
        </w:rPr>
        <w:t>ل</w:t>
      </w:r>
      <w:r w:rsidR="00DA50F5" w:rsidRPr="00C90B43">
        <w:rPr>
          <w:rFonts w:ascii="DIN Next LT Arabic" w:hAnsi="DIN Next LT Arabic" w:cs="DIN Next LT Arabic"/>
          <w:color w:val="000000"/>
          <w:szCs w:val="24"/>
          <w:rtl/>
        </w:rPr>
        <w:t>لمنتجات الوطنية</w:t>
      </w:r>
      <w:bookmarkEnd w:id="495"/>
      <w:bookmarkEnd w:id="496"/>
      <w:bookmarkEnd w:id="497"/>
      <w:bookmarkEnd w:id="498"/>
    </w:p>
    <w:p w14:paraId="044D75B0" w14:textId="4CE960D8" w:rsidR="00A2466A" w:rsidRDefault="00A2466A" w:rsidP="00F22857">
      <w:pPr>
        <w:pStyle w:val="BodyText"/>
        <w:numPr>
          <w:ilvl w:val="0"/>
          <w:numId w:val="54"/>
        </w:numPr>
        <w:bidi/>
        <w:spacing w:before="240" w:after="0"/>
        <w:jc w:val="both"/>
        <w:rPr>
          <w:rFonts w:ascii="DIN Next LT Arabic" w:hAnsi="DIN Next LT Arabic" w:cs="DIN Next LT Arabic"/>
          <w:sz w:val="24"/>
          <w:szCs w:val="24"/>
        </w:rPr>
      </w:pPr>
      <w:r w:rsidRPr="00A2466A">
        <w:rPr>
          <w:rFonts w:ascii="DIN Next LT Arabic" w:hAnsi="DIN Next LT Arabic" w:cs="DIN Next LT Arabic"/>
          <w:sz w:val="24"/>
          <w:szCs w:val="24"/>
          <w:rtl/>
        </w:rPr>
        <w:t xml:space="preserve">في حال كان أحد المنتجات التي يقدمها المتعاقد أو أحد أطراف الاتفاقية الإطارية وطني المنشأ، فسيمنح ذلك المنتج أفضلية سعرية بنسبة 10% مقارنة بالسلع الأجنبية قبل إصدار أمر الشراء أو عند إجراء منافسة مغلقة بين أطراف الاتفاقية </w:t>
      </w:r>
      <w:r w:rsidR="00046CD6" w:rsidRPr="00A2466A">
        <w:rPr>
          <w:rFonts w:ascii="DIN Next LT Arabic" w:hAnsi="DIN Next LT Arabic" w:cs="DIN Next LT Arabic" w:hint="cs"/>
          <w:sz w:val="24"/>
          <w:szCs w:val="24"/>
          <w:rtl/>
        </w:rPr>
        <w:t>الإطارية،</w:t>
      </w:r>
      <w:r w:rsidRPr="00A2466A">
        <w:rPr>
          <w:rFonts w:ascii="DIN Next LT Arabic" w:hAnsi="DIN Next LT Arabic" w:cs="DIN Next LT Arabic"/>
          <w:sz w:val="24"/>
          <w:szCs w:val="24"/>
          <w:rtl/>
        </w:rPr>
        <w:t xml:space="preserve"> بحيث يتوجب على</w:t>
      </w:r>
      <w:r w:rsidR="00046CD6">
        <w:rPr>
          <w:rFonts w:ascii="DIN Next LT Arabic" w:hAnsi="DIN Next LT Arabic" w:cs="DIN Next LT Arabic" w:hint="cs"/>
          <w:sz w:val="24"/>
          <w:szCs w:val="24"/>
          <w:rtl/>
        </w:rPr>
        <w:t xml:space="preserve"> الجهة الحكومية و </w:t>
      </w:r>
      <w:r w:rsidR="00B7319A">
        <w:rPr>
          <w:rFonts w:ascii="DIN Next LT Arabic" w:hAnsi="DIN Next LT Arabic" w:cs="DIN Next LT Arabic" w:hint="cs"/>
          <w:sz w:val="24"/>
          <w:szCs w:val="24"/>
          <w:rtl/>
        </w:rPr>
        <w:t xml:space="preserve">كل </w:t>
      </w:r>
      <w:r w:rsidR="00046CD6">
        <w:rPr>
          <w:rFonts w:ascii="DIN Next LT Arabic" w:hAnsi="DIN Next LT Arabic" w:cs="DIN Next LT Arabic" w:hint="cs"/>
          <w:sz w:val="24"/>
          <w:szCs w:val="24"/>
          <w:rtl/>
        </w:rPr>
        <w:t>جهة المستفيدة</w:t>
      </w:r>
      <w:r w:rsidRPr="00A2466A">
        <w:rPr>
          <w:rFonts w:ascii="DIN Next LT Arabic" w:hAnsi="DIN Next LT Arabic" w:cs="DIN Next LT Arabic"/>
          <w:sz w:val="24"/>
          <w:szCs w:val="24"/>
          <w:rtl/>
        </w:rPr>
        <w:t xml:space="preserve"> حصر أوامر الشراء على المنتجات الوطنية التي لا يتجاوز الفرق في السعر بينها وبين سعر المنتج الأجنبي 10% وفقاً لما ورد</w:t>
      </w:r>
      <w:r>
        <w:rPr>
          <w:rFonts w:ascii="DIN Next LT Arabic" w:hAnsi="DIN Next LT Arabic" w:cs="DIN Next LT Arabic"/>
          <w:sz w:val="24"/>
          <w:szCs w:val="24"/>
          <w:rtl/>
        </w:rPr>
        <w:t xml:space="preserve"> في لائحة تفضيل المحتوى المحلي.</w:t>
      </w:r>
    </w:p>
    <w:p w14:paraId="3ED218EA" w14:textId="2EA27D11" w:rsidR="00DA50F5" w:rsidRPr="00C90B43" w:rsidRDefault="00DA50F5" w:rsidP="00F22857">
      <w:pPr>
        <w:pStyle w:val="BodyText"/>
        <w:numPr>
          <w:ilvl w:val="0"/>
          <w:numId w:val="54"/>
        </w:numPr>
        <w:bidi/>
        <w:spacing w:after="0"/>
        <w:jc w:val="both"/>
        <w:rPr>
          <w:rFonts w:ascii="DIN Next LT Arabic" w:hAnsi="DIN Next LT Arabic" w:cs="DIN Next LT Arabic"/>
          <w:sz w:val="24"/>
          <w:szCs w:val="24"/>
          <w:rtl/>
        </w:rPr>
      </w:pPr>
      <w:r w:rsidRPr="00C90B43">
        <w:rPr>
          <w:rFonts w:ascii="DIN Next LT Arabic" w:hAnsi="DIN Next LT Arabic" w:cs="DIN Next LT Arabic"/>
          <w:sz w:val="24"/>
          <w:szCs w:val="24"/>
          <w:rtl/>
        </w:rPr>
        <w:t xml:space="preserve">إذا لم يلتزم المتعاقد في نهاية </w:t>
      </w:r>
      <w:r w:rsidR="00B33968">
        <w:rPr>
          <w:rFonts w:ascii="DIN Next LT Arabic" w:hAnsi="DIN Next LT Arabic" w:cs="DIN Next LT Arabic" w:hint="cs"/>
          <w:sz w:val="24"/>
          <w:szCs w:val="24"/>
          <w:rtl/>
        </w:rPr>
        <w:t>الاتفاقية</w:t>
      </w:r>
      <w:r w:rsidR="00B33968" w:rsidRPr="00C90B43">
        <w:rPr>
          <w:rFonts w:ascii="DIN Next LT Arabic" w:hAnsi="DIN Next LT Arabic" w:cs="DIN Next LT Arabic"/>
          <w:sz w:val="24"/>
          <w:szCs w:val="24"/>
          <w:rtl/>
        </w:rPr>
        <w:t xml:space="preserve"> </w:t>
      </w:r>
      <w:r w:rsidR="0059607E">
        <w:rPr>
          <w:rFonts w:ascii="DIN Next LT Arabic" w:hAnsi="DIN Next LT Arabic" w:cs="DIN Next LT Arabic" w:hint="cs"/>
          <w:sz w:val="24"/>
          <w:szCs w:val="24"/>
          <w:rtl/>
        </w:rPr>
        <w:t>ب</w:t>
      </w:r>
      <w:r w:rsidRPr="00C90B43">
        <w:rPr>
          <w:rFonts w:ascii="DIN Next LT Arabic" w:hAnsi="DIN Next LT Arabic" w:cs="DIN Next LT Arabic"/>
          <w:sz w:val="24"/>
          <w:szCs w:val="24"/>
          <w:rtl/>
        </w:rPr>
        <w:t>الوفاء بالمنتجات الوطنية المقدمة ضمن العرض، فسيتم تضمين ذلك في تقييم أداء المتعاقد وسيكون م</w:t>
      </w:r>
      <w:r w:rsidR="0059607E">
        <w:rPr>
          <w:rFonts w:ascii="DIN Next LT Arabic" w:hAnsi="DIN Next LT Arabic" w:cs="DIN Next LT Arabic" w:hint="cs"/>
          <w:sz w:val="24"/>
          <w:szCs w:val="24"/>
          <w:rtl/>
        </w:rPr>
        <w:t>ُ</w:t>
      </w:r>
      <w:r w:rsidRPr="00C90B43">
        <w:rPr>
          <w:rFonts w:ascii="DIN Next LT Arabic" w:hAnsi="DIN Next LT Arabic" w:cs="DIN Next LT Arabic"/>
          <w:sz w:val="24"/>
          <w:szCs w:val="24"/>
          <w:rtl/>
        </w:rPr>
        <w:t>عر</w:t>
      </w:r>
      <w:r w:rsidR="0059607E">
        <w:rPr>
          <w:rFonts w:ascii="DIN Next LT Arabic" w:hAnsi="DIN Next LT Arabic" w:cs="DIN Next LT Arabic" w:hint="cs"/>
          <w:sz w:val="24"/>
          <w:szCs w:val="24"/>
          <w:rtl/>
        </w:rPr>
        <w:t>ّ</w:t>
      </w:r>
      <w:r w:rsidRPr="00C90B43">
        <w:rPr>
          <w:rFonts w:ascii="DIN Next LT Arabic" w:hAnsi="DIN Next LT Arabic" w:cs="DIN Next LT Arabic"/>
          <w:sz w:val="24"/>
          <w:szCs w:val="24"/>
          <w:rtl/>
        </w:rPr>
        <w:t>ض للعقوبات والغرامات وفق</w:t>
      </w:r>
      <w:r w:rsidR="0059607E">
        <w:rPr>
          <w:rFonts w:ascii="DIN Next LT Arabic" w:hAnsi="DIN Next LT Arabic" w:cs="DIN Next LT Arabic" w:hint="cs"/>
          <w:sz w:val="24"/>
          <w:szCs w:val="24"/>
          <w:rtl/>
        </w:rPr>
        <w:t>ً</w:t>
      </w:r>
      <w:r w:rsidRPr="00C90B43">
        <w:rPr>
          <w:rFonts w:ascii="DIN Next LT Arabic" w:hAnsi="DIN Next LT Arabic" w:cs="DIN Next LT Arabic"/>
          <w:sz w:val="24"/>
          <w:szCs w:val="24"/>
          <w:rtl/>
        </w:rPr>
        <w:t>ا لما هو وارد في الملحق الخاص بآلية التفضيل السعري للمنتج الوطني</w:t>
      </w:r>
      <w:r w:rsidR="009C0731">
        <w:rPr>
          <w:rFonts w:ascii="DIN Next LT Arabic" w:hAnsi="DIN Next LT Arabic" w:cs="DIN Next LT Arabic" w:hint="cs"/>
          <w:sz w:val="24"/>
          <w:szCs w:val="24"/>
          <w:rtl/>
        </w:rPr>
        <w:t xml:space="preserve"> في الاتفاقية</w:t>
      </w:r>
      <w:r w:rsidR="00183E38">
        <w:rPr>
          <w:rFonts w:ascii="DIN Next LT Arabic" w:hAnsi="DIN Next LT Arabic" w:cs="DIN Next LT Arabic" w:hint="cs"/>
          <w:sz w:val="24"/>
          <w:szCs w:val="24"/>
          <w:rtl/>
        </w:rPr>
        <w:t xml:space="preserve"> الإطارية</w:t>
      </w:r>
      <w:r w:rsidRPr="00C90B43">
        <w:rPr>
          <w:rFonts w:ascii="DIN Next LT Arabic" w:hAnsi="DIN Next LT Arabic" w:cs="DIN Next LT Arabic"/>
          <w:sz w:val="24"/>
          <w:szCs w:val="24"/>
          <w:rtl/>
        </w:rPr>
        <w:t xml:space="preserve">. </w:t>
      </w:r>
      <w:bookmarkEnd w:id="494"/>
    </w:p>
    <w:p w14:paraId="74C391AA" w14:textId="090AD441" w:rsidR="006920E8" w:rsidRPr="006920E8" w:rsidRDefault="006920E8" w:rsidP="00F22857">
      <w:pPr>
        <w:pStyle w:val="ListParagraph"/>
        <w:numPr>
          <w:ilvl w:val="0"/>
          <w:numId w:val="54"/>
        </w:numPr>
        <w:bidi/>
        <w:jc w:val="both"/>
        <w:rPr>
          <w:rFonts w:ascii="DIN Next LT Arabic" w:hAnsi="DIN Next LT Arabic" w:cs="DIN Next LT Arabic"/>
          <w:sz w:val="24"/>
          <w:szCs w:val="24"/>
          <w:rtl/>
        </w:rPr>
      </w:pPr>
      <w:r w:rsidRPr="006920E8">
        <w:rPr>
          <w:rFonts w:ascii="DIN Next LT Arabic" w:hAnsi="DIN Next LT Arabic" w:cs="DIN Next LT Arabic"/>
          <w:sz w:val="24"/>
          <w:szCs w:val="24"/>
          <w:rtl/>
        </w:rPr>
        <w:t xml:space="preserve">على المتعاقد </w:t>
      </w:r>
      <w:r w:rsidR="00E479C0" w:rsidRPr="006920E8">
        <w:rPr>
          <w:rFonts w:ascii="DIN Next LT Arabic" w:hAnsi="DIN Next LT Arabic" w:cs="DIN Next LT Arabic" w:hint="cs"/>
          <w:sz w:val="24"/>
          <w:szCs w:val="24"/>
          <w:rtl/>
        </w:rPr>
        <w:t>الالتزام</w:t>
      </w:r>
      <w:r w:rsidRPr="006920E8">
        <w:rPr>
          <w:rFonts w:ascii="DIN Next LT Arabic" w:hAnsi="DIN Next LT Arabic" w:cs="DIN Next LT Arabic"/>
          <w:sz w:val="24"/>
          <w:szCs w:val="24"/>
          <w:rtl/>
        </w:rPr>
        <w:t xml:space="preserve"> بالتعليمات الخاصة بتسليم المنتجات الوطنية التي تصدرها هيئة المحتوى المحلي والمشتريات الحكومية.</w:t>
      </w:r>
    </w:p>
    <w:p w14:paraId="47CAD06A" w14:textId="1BA2A1B6" w:rsidR="00183E38" w:rsidRDefault="003E1C11" w:rsidP="00F22857">
      <w:pPr>
        <w:pStyle w:val="ListParagraph"/>
        <w:numPr>
          <w:ilvl w:val="0"/>
          <w:numId w:val="54"/>
        </w:numPr>
        <w:bidi/>
        <w:jc w:val="both"/>
        <w:rPr>
          <w:rFonts w:ascii="DIN Next LT Arabic" w:hAnsi="DIN Next LT Arabic" w:cs="DIN Next LT Arabic"/>
          <w:sz w:val="24"/>
          <w:szCs w:val="24"/>
        </w:rPr>
      </w:pPr>
      <w:r w:rsidRPr="003E1C11">
        <w:rPr>
          <w:rFonts w:ascii="DIN Next LT Arabic" w:hAnsi="DIN Next LT Arabic" w:cs="DIN Next LT Arabic"/>
          <w:sz w:val="24"/>
          <w:szCs w:val="24"/>
          <w:rtl/>
        </w:rPr>
        <w:t xml:space="preserve">تنطبق على أمر الشراء أحكام لائحة تفضيل المحتوى المحلي </w:t>
      </w:r>
      <w:r>
        <w:rPr>
          <w:rFonts w:ascii="DIN Next LT Arabic" w:hAnsi="DIN Next LT Arabic" w:cs="DIN Next LT Arabic" w:hint="cs"/>
          <w:sz w:val="24"/>
          <w:szCs w:val="24"/>
          <w:rtl/>
        </w:rPr>
        <w:t xml:space="preserve">والمنشآت الصغيرة والمتوسطة والشركات المدرجة في السوق المالية، </w:t>
      </w:r>
      <w:r w:rsidRPr="003E1C11">
        <w:rPr>
          <w:rFonts w:ascii="DIN Next LT Arabic" w:hAnsi="DIN Next LT Arabic" w:cs="DIN Next LT Arabic"/>
          <w:sz w:val="24"/>
          <w:szCs w:val="24"/>
          <w:rtl/>
        </w:rPr>
        <w:t xml:space="preserve">ويتوجب على المتعاقد </w:t>
      </w:r>
      <w:r w:rsidR="00E479C0" w:rsidRPr="003E1C11">
        <w:rPr>
          <w:rFonts w:ascii="DIN Next LT Arabic" w:hAnsi="DIN Next LT Arabic" w:cs="DIN Next LT Arabic" w:hint="cs"/>
          <w:sz w:val="24"/>
          <w:szCs w:val="24"/>
          <w:rtl/>
        </w:rPr>
        <w:t>الالتزام</w:t>
      </w:r>
      <w:r w:rsidRPr="003E1C11">
        <w:rPr>
          <w:rFonts w:ascii="DIN Next LT Arabic" w:hAnsi="DIN Next LT Arabic" w:cs="DIN Next LT Arabic"/>
          <w:sz w:val="24"/>
          <w:szCs w:val="24"/>
          <w:rtl/>
        </w:rPr>
        <w:t xml:space="preserve"> بها</w:t>
      </w:r>
      <w:r w:rsidRPr="003E1C11">
        <w:rPr>
          <w:rFonts w:ascii="DIN Next LT Arabic" w:hAnsi="DIN Next LT Arabic" w:cs="DIN Next LT Arabic"/>
          <w:sz w:val="24"/>
          <w:szCs w:val="24"/>
        </w:rPr>
        <w:t>.</w:t>
      </w:r>
    </w:p>
    <w:p w14:paraId="5C33C42B" w14:textId="20C2C0D3" w:rsidR="00183E38" w:rsidRDefault="00183E38" w:rsidP="00F22857">
      <w:pPr>
        <w:pStyle w:val="ListParagraph"/>
        <w:numPr>
          <w:ilvl w:val="0"/>
          <w:numId w:val="54"/>
        </w:numPr>
        <w:bidi/>
        <w:jc w:val="both"/>
        <w:rPr>
          <w:rFonts w:ascii="DIN Next LT Arabic" w:hAnsi="DIN Next LT Arabic" w:cs="DIN Next LT Arabic"/>
          <w:sz w:val="24"/>
          <w:szCs w:val="24"/>
          <w:rtl/>
        </w:rPr>
      </w:pPr>
      <w:r>
        <w:rPr>
          <w:rFonts w:ascii="DIN Next LT Arabic" w:hAnsi="DIN Next LT Arabic" w:cs="DIN Next LT Arabic" w:hint="cs"/>
          <w:sz w:val="24"/>
          <w:szCs w:val="24"/>
          <w:rtl/>
        </w:rPr>
        <w:t xml:space="preserve">يتوجب </w:t>
      </w:r>
      <w:r w:rsidRPr="00183E38">
        <w:rPr>
          <w:rFonts w:ascii="DIN Next LT Arabic" w:hAnsi="DIN Next LT Arabic" w:cs="DIN Next LT Arabic"/>
          <w:sz w:val="24"/>
          <w:szCs w:val="24"/>
          <w:rtl/>
        </w:rPr>
        <w:t xml:space="preserve">على المتعاقد </w:t>
      </w:r>
      <w:r w:rsidR="00E479C0" w:rsidRPr="00183E38">
        <w:rPr>
          <w:rFonts w:ascii="DIN Next LT Arabic" w:hAnsi="DIN Next LT Arabic" w:cs="DIN Next LT Arabic" w:hint="cs"/>
          <w:sz w:val="24"/>
          <w:szCs w:val="24"/>
          <w:rtl/>
        </w:rPr>
        <w:t>الالتزام</w:t>
      </w:r>
      <w:r w:rsidRPr="00183E38">
        <w:rPr>
          <w:rFonts w:ascii="DIN Next LT Arabic" w:hAnsi="DIN Next LT Arabic" w:cs="DIN Next LT Arabic"/>
          <w:sz w:val="24"/>
          <w:szCs w:val="24"/>
          <w:rtl/>
        </w:rPr>
        <w:t xml:space="preserve"> بالشروط والأحكام الواردة في ملحق الشروط والأحكام لآلية التفضيل السعري للمنتج الوطني في الاتفاقيات الإطارية.</w:t>
      </w:r>
    </w:p>
    <w:p w14:paraId="1D12AB77" w14:textId="77777777" w:rsidR="00DA50F5" w:rsidRPr="003760CF" w:rsidRDefault="00DA50F5" w:rsidP="00816928">
      <w:pPr>
        <w:bidi/>
        <w:rPr>
          <w:rFonts w:ascii="DIN Next LT Arabic" w:hAnsi="DIN Next LT Arabic" w:cs="DIN Next LT Arabic"/>
          <w:color w:val="0070C0"/>
          <w:sz w:val="24"/>
          <w:szCs w:val="24"/>
          <w:rtl/>
        </w:rPr>
      </w:pPr>
      <w:r w:rsidRPr="003760CF">
        <w:rPr>
          <w:rFonts w:ascii="DIN Next LT Arabic" w:hAnsi="DIN Next LT Arabic" w:cs="DIN Next LT Arabic"/>
          <w:color w:val="0070C0"/>
          <w:sz w:val="24"/>
          <w:szCs w:val="24"/>
          <w:rtl/>
        </w:rPr>
        <w:br w:type="page"/>
      </w:r>
    </w:p>
    <w:p w14:paraId="7048C1A1" w14:textId="77777777" w:rsidR="00DA50F5" w:rsidRPr="00C90B43" w:rsidRDefault="00DA50F5" w:rsidP="00DA50F5">
      <w:pPr>
        <w:pStyle w:val="Heading1"/>
        <w:numPr>
          <w:ilvl w:val="0"/>
          <w:numId w:val="0"/>
        </w:numPr>
        <w:bidi/>
        <w:spacing w:before="240" w:after="0"/>
        <w:rPr>
          <w:rFonts w:ascii="DIN Next LT Arabic" w:hAnsi="DIN Next LT Arabic" w:cs="DIN Next LT Arabic"/>
          <w:color w:val="000000" w:themeColor="text1"/>
          <w:sz w:val="24"/>
          <w:szCs w:val="24"/>
          <w:rtl/>
        </w:rPr>
      </w:pPr>
      <w:bookmarkStart w:id="499" w:name="_Toc39687565"/>
      <w:bookmarkStart w:id="500" w:name="_Toc39798047"/>
      <w:bookmarkStart w:id="501" w:name="_Toc41663780"/>
      <w:r w:rsidRPr="00C90B43">
        <w:rPr>
          <w:rFonts w:ascii="DIN Next LT Arabic" w:hAnsi="DIN Next LT Arabic" w:cs="DIN Next LT Arabic"/>
          <w:color w:val="000000" w:themeColor="text1"/>
          <w:sz w:val="24"/>
          <w:szCs w:val="24"/>
          <w:rtl/>
        </w:rPr>
        <w:t>الشروط المفصلة</w:t>
      </w:r>
      <w:bookmarkEnd w:id="499"/>
      <w:bookmarkEnd w:id="500"/>
      <w:bookmarkEnd w:id="501"/>
    </w:p>
    <w:p w14:paraId="32392FAE" w14:textId="241418B6" w:rsidR="00DA50F5" w:rsidRPr="00C90B43" w:rsidRDefault="00DA50F5" w:rsidP="00262944">
      <w:pPr>
        <w:pStyle w:val="BodyText"/>
        <w:bidi/>
        <w:jc w:val="both"/>
        <w:rPr>
          <w:rFonts w:ascii="DIN Next LT Arabic" w:hAnsi="DIN Next LT Arabic" w:cs="DIN Next LT Arabic"/>
          <w:color w:val="0070C0"/>
          <w:sz w:val="24"/>
          <w:szCs w:val="24"/>
          <w:rtl/>
        </w:rPr>
      </w:pPr>
      <w:r w:rsidRPr="00C90B43">
        <w:rPr>
          <w:rFonts w:ascii="DIN Next LT Arabic" w:hAnsi="DIN Next LT Arabic" w:cs="DIN Next LT Arabic"/>
          <w:color w:val="0070C0"/>
          <w:sz w:val="24"/>
          <w:szCs w:val="24"/>
          <w:rtl/>
        </w:rPr>
        <w:t xml:space="preserve">[ملاحظة: للجهة الحكومية إضافة شروط خاصة حسب احتياجات ومتطلبات المشروع على أن تكون هذه الشروط مكملة ولا تُحيّد شروط </w:t>
      </w:r>
      <w:r w:rsidR="00262944">
        <w:rPr>
          <w:rFonts w:ascii="DIN Next LT Arabic" w:hAnsi="DIN Next LT Arabic" w:cs="DIN Next LT Arabic" w:hint="cs"/>
          <w:color w:val="0070C0"/>
          <w:sz w:val="24"/>
          <w:szCs w:val="24"/>
          <w:rtl/>
        </w:rPr>
        <w:t>الاتفاقية</w:t>
      </w:r>
      <w:r w:rsidR="00262944" w:rsidRPr="00C90B43">
        <w:rPr>
          <w:rFonts w:ascii="DIN Next LT Arabic" w:hAnsi="DIN Next LT Arabic" w:cs="DIN Next LT Arabic"/>
          <w:color w:val="0070C0"/>
          <w:sz w:val="24"/>
          <w:szCs w:val="24"/>
          <w:rtl/>
        </w:rPr>
        <w:t xml:space="preserve"> </w:t>
      </w:r>
      <w:r w:rsidRPr="00C90B43">
        <w:rPr>
          <w:rFonts w:ascii="DIN Next LT Arabic" w:hAnsi="DIN Next LT Arabic" w:cs="DIN Next LT Arabic"/>
          <w:color w:val="0070C0"/>
          <w:sz w:val="24"/>
          <w:szCs w:val="24"/>
          <w:rtl/>
        </w:rPr>
        <w:t>مالم يرد نص صريح في المادة ذات الصلة.]</w:t>
      </w:r>
    </w:p>
    <w:p w14:paraId="56E6F928" w14:textId="77777777" w:rsidR="00DA50F5" w:rsidRPr="00C90B43" w:rsidRDefault="00DA50F5" w:rsidP="008C515E">
      <w:pPr>
        <w:pStyle w:val="BodyText"/>
        <w:bidi/>
        <w:jc w:val="both"/>
        <w:rPr>
          <w:rFonts w:ascii="DIN Next LT Arabic" w:eastAsia="Calibri" w:hAnsi="DIN Next LT Arabic" w:cs="DIN Next LT Arabic"/>
          <w:color w:val="FF0000"/>
          <w:sz w:val="24"/>
          <w:szCs w:val="24"/>
          <w:rtl/>
          <w:lang w:bidi="ar-EG"/>
        </w:rPr>
      </w:pPr>
      <w:r w:rsidRPr="00C90B43">
        <w:rPr>
          <w:rFonts w:ascii="DIN Next LT Arabic" w:eastAsia="Calibri" w:hAnsi="DIN Next LT Arabic" w:cs="DIN Next LT Arabic"/>
          <w:color w:val="FF0000"/>
          <w:sz w:val="24"/>
          <w:szCs w:val="24"/>
          <w:rtl/>
          <w:lang w:bidi="ar-EG"/>
        </w:rPr>
        <w:t>ومن الأمثلة على ذلك:</w:t>
      </w:r>
    </w:p>
    <w:p w14:paraId="4C576E85" w14:textId="076A7535" w:rsidR="00DA50F5" w:rsidRPr="00C90B43" w:rsidRDefault="00DA50F5" w:rsidP="00F22857">
      <w:pPr>
        <w:pStyle w:val="Heading3"/>
        <w:numPr>
          <w:ilvl w:val="0"/>
          <w:numId w:val="41"/>
        </w:numPr>
        <w:pBdr>
          <w:top w:val="single" w:sz="4" w:space="1" w:color="auto"/>
        </w:pBdr>
        <w:bidi/>
        <w:spacing w:before="240" w:after="0"/>
        <w:jc w:val="both"/>
        <w:rPr>
          <w:rFonts w:ascii="DIN Next LT Arabic" w:hAnsi="DIN Next LT Arabic" w:cs="DIN Next LT Arabic"/>
          <w:color w:val="FF0000"/>
          <w:szCs w:val="24"/>
          <w:rtl/>
        </w:rPr>
      </w:pPr>
      <w:bookmarkStart w:id="502" w:name="_Toc30950384"/>
      <w:bookmarkStart w:id="503" w:name="_Toc39687566"/>
      <w:bookmarkStart w:id="504" w:name="_Toc39798048"/>
      <w:bookmarkStart w:id="505" w:name="_Toc41663781"/>
      <w:r w:rsidRPr="00C90B43">
        <w:rPr>
          <w:rFonts w:ascii="DIN Next LT Arabic" w:hAnsi="DIN Next LT Arabic" w:cs="DIN Next LT Arabic"/>
          <w:color w:val="FF0000"/>
          <w:szCs w:val="24"/>
          <w:rtl/>
        </w:rPr>
        <w:t>فترة الضمان</w:t>
      </w:r>
      <w:bookmarkEnd w:id="502"/>
      <w:bookmarkEnd w:id="503"/>
      <w:bookmarkEnd w:id="504"/>
      <w:bookmarkEnd w:id="505"/>
      <w:r w:rsidRPr="00C90B43">
        <w:rPr>
          <w:rFonts w:ascii="DIN Next LT Arabic" w:hAnsi="DIN Next LT Arabic" w:cs="DIN Next LT Arabic"/>
          <w:color w:val="FF0000"/>
          <w:szCs w:val="24"/>
          <w:rtl/>
        </w:rPr>
        <w:t xml:space="preserve"> </w:t>
      </w:r>
    </w:p>
    <w:p w14:paraId="5137AFB2" w14:textId="26A234F6" w:rsidR="00DA50F5" w:rsidRPr="00C90B43" w:rsidRDefault="00DA50F5" w:rsidP="008C515E">
      <w:pPr>
        <w:bidi/>
        <w:spacing w:before="240"/>
        <w:jc w:val="both"/>
        <w:rPr>
          <w:rFonts w:ascii="DIN Next LT Arabic" w:hAnsi="DIN Next LT Arabic" w:cs="DIN Next LT Arabic"/>
          <w:color w:val="FF0000"/>
          <w:sz w:val="24"/>
          <w:szCs w:val="24"/>
          <w:rtl/>
        </w:rPr>
      </w:pPr>
      <w:r w:rsidRPr="00C90B43">
        <w:rPr>
          <w:rFonts w:ascii="DIN Next LT Arabic" w:hAnsi="DIN Next LT Arabic" w:cs="DIN Next LT Arabic"/>
          <w:color w:val="FF0000"/>
          <w:sz w:val="24"/>
          <w:szCs w:val="24"/>
          <w:rtl/>
        </w:rPr>
        <w:t xml:space="preserve">يلتزم المتعاقد بما يأتي كفترة ضمان </w:t>
      </w:r>
      <w:r w:rsidR="001C7BB9">
        <w:rPr>
          <w:rFonts w:ascii="DIN Next LT Arabic" w:hAnsi="DIN Next LT Arabic" w:cs="DIN Next LT Arabic" w:hint="cs"/>
          <w:color w:val="FF0000"/>
          <w:sz w:val="24"/>
          <w:szCs w:val="24"/>
          <w:rtl/>
        </w:rPr>
        <w:t>ال</w:t>
      </w:r>
      <w:r w:rsidRPr="00C90B43">
        <w:rPr>
          <w:rFonts w:ascii="DIN Next LT Arabic" w:hAnsi="DIN Next LT Arabic" w:cs="DIN Next LT Arabic"/>
          <w:color w:val="FF0000"/>
          <w:sz w:val="24"/>
          <w:szCs w:val="24"/>
          <w:rtl/>
        </w:rPr>
        <w:t>أ</w:t>
      </w:r>
      <w:r w:rsidR="00F555F5">
        <w:rPr>
          <w:rFonts w:ascii="DIN Next LT Arabic" w:hAnsi="DIN Next LT Arabic" w:cs="DIN Next LT Arabic"/>
          <w:color w:val="FF0000"/>
          <w:sz w:val="24"/>
          <w:szCs w:val="24"/>
          <w:rtl/>
        </w:rPr>
        <w:t>عمال ابتداءً من تاريخ [</w:t>
      </w:r>
      <w:r w:rsidR="00F555F5">
        <w:rPr>
          <w:rFonts w:ascii="DIN Next LT Arabic" w:hAnsi="DIN Next LT Arabic" w:cs="DIN Next LT Arabic" w:hint="cs"/>
          <w:color w:val="FF0000"/>
          <w:sz w:val="24"/>
          <w:szCs w:val="24"/>
          <w:rtl/>
        </w:rPr>
        <w:t>تسليمها]</w:t>
      </w:r>
      <w:r w:rsidRPr="00C90B43">
        <w:rPr>
          <w:rFonts w:ascii="DIN Next LT Arabic" w:hAnsi="DIN Next LT Arabic" w:cs="DIN Next LT Arabic"/>
          <w:color w:val="FF0000"/>
          <w:sz w:val="24"/>
          <w:szCs w:val="24"/>
          <w:rtl/>
        </w:rPr>
        <w:t xml:space="preserve"> كلها أو جزء منها متى كان ذلك ضروريًّا، على أن تكون فترة الضمان [24] أربعة وعشرون شهرًا، بعد نهاية تحرير وتوقيع محضر التسليم.</w:t>
      </w:r>
    </w:p>
    <w:p w14:paraId="355343DA" w14:textId="565ED896" w:rsidR="00B62099" w:rsidRDefault="00B62099" w:rsidP="00B62099">
      <w:pPr>
        <w:pStyle w:val="BodyText"/>
        <w:bidi/>
        <w:spacing w:before="240" w:after="0"/>
        <w:jc w:val="both"/>
        <w:rPr>
          <w:rFonts w:ascii="DIN Next LT Arabic" w:hAnsi="DIN Next LT Arabic" w:cs="DIN Next LT Arabic"/>
          <w:color w:val="0070C0"/>
          <w:sz w:val="24"/>
          <w:szCs w:val="24"/>
          <w:rtl/>
        </w:rPr>
      </w:pPr>
    </w:p>
    <w:p w14:paraId="0FA7DCE5" w14:textId="7B06DE12" w:rsidR="00B62099" w:rsidRDefault="00B62099" w:rsidP="00B62099">
      <w:pPr>
        <w:pStyle w:val="BodyText"/>
        <w:bidi/>
        <w:spacing w:before="240" w:after="0"/>
        <w:jc w:val="both"/>
        <w:rPr>
          <w:rFonts w:ascii="DIN Next LT Arabic" w:hAnsi="DIN Next LT Arabic" w:cs="DIN Next LT Arabic"/>
          <w:color w:val="0070C0"/>
          <w:sz w:val="24"/>
          <w:szCs w:val="24"/>
          <w:rtl/>
        </w:rPr>
      </w:pPr>
    </w:p>
    <w:p w14:paraId="51823FA4" w14:textId="7ECA7361" w:rsidR="00B62099" w:rsidRDefault="00B62099" w:rsidP="00B62099">
      <w:pPr>
        <w:pStyle w:val="BodyText"/>
        <w:bidi/>
        <w:spacing w:before="240" w:after="0"/>
        <w:jc w:val="both"/>
        <w:rPr>
          <w:rFonts w:ascii="DIN Next LT Arabic" w:hAnsi="DIN Next LT Arabic" w:cs="DIN Next LT Arabic"/>
          <w:color w:val="0070C0"/>
          <w:sz w:val="24"/>
          <w:szCs w:val="24"/>
          <w:rtl/>
        </w:rPr>
      </w:pPr>
    </w:p>
    <w:p w14:paraId="37B95F34" w14:textId="5680CDC0" w:rsidR="00B62099" w:rsidRDefault="00B62099" w:rsidP="00B62099">
      <w:pPr>
        <w:pStyle w:val="BodyText"/>
        <w:bidi/>
        <w:spacing w:before="240" w:after="0"/>
        <w:jc w:val="both"/>
        <w:rPr>
          <w:rFonts w:ascii="DIN Next LT Arabic" w:hAnsi="DIN Next LT Arabic" w:cs="DIN Next LT Arabic"/>
          <w:color w:val="0070C0"/>
          <w:sz w:val="24"/>
          <w:szCs w:val="24"/>
          <w:rtl/>
        </w:rPr>
      </w:pPr>
    </w:p>
    <w:p w14:paraId="26622DB8" w14:textId="33D307BB" w:rsidR="00B62099" w:rsidRDefault="00B62099" w:rsidP="00B62099">
      <w:pPr>
        <w:pStyle w:val="BodyText"/>
        <w:bidi/>
        <w:spacing w:before="240" w:after="0"/>
        <w:jc w:val="both"/>
        <w:rPr>
          <w:rFonts w:ascii="DIN Next LT Arabic" w:hAnsi="DIN Next LT Arabic" w:cs="DIN Next LT Arabic"/>
          <w:color w:val="0070C0"/>
          <w:sz w:val="24"/>
          <w:szCs w:val="24"/>
          <w:rtl/>
        </w:rPr>
      </w:pPr>
    </w:p>
    <w:p w14:paraId="41DC6108" w14:textId="6F57471B" w:rsidR="00B62099" w:rsidRDefault="00B62099" w:rsidP="00B62099">
      <w:pPr>
        <w:pStyle w:val="BodyText"/>
        <w:bidi/>
        <w:spacing w:before="240" w:after="0"/>
        <w:jc w:val="both"/>
        <w:rPr>
          <w:rFonts w:ascii="DIN Next LT Arabic" w:hAnsi="DIN Next LT Arabic" w:cs="DIN Next LT Arabic"/>
          <w:color w:val="0070C0"/>
          <w:sz w:val="24"/>
          <w:szCs w:val="24"/>
          <w:rtl/>
        </w:rPr>
      </w:pPr>
    </w:p>
    <w:p w14:paraId="024FC662" w14:textId="2F48BA8A" w:rsidR="00B62099" w:rsidRDefault="00B62099" w:rsidP="00B62099">
      <w:pPr>
        <w:pStyle w:val="BodyText"/>
        <w:bidi/>
        <w:spacing w:before="240" w:after="0"/>
        <w:jc w:val="both"/>
        <w:rPr>
          <w:rFonts w:ascii="DIN Next LT Arabic" w:hAnsi="DIN Next LT Arabic" w:cs="DIN Next LT Arabic"/>
          <w:color w:val="0070C0"/>
          <w:sz w:val="24"/>
          <w:szCs w:val="24"/>
          <w:rtl/>
        </w:rPr>
      </w:pPr>
    </w:p>
    <w:p w14:paraId="142911E2" w14:textId="074E6F92" w:rsidR="00B62099" w:rsidRDefault="00B62099" w:rsidP="00B62099">
      <w:pPr>
        <w:pStyle w:val="BodyText"/>
        <w:bidi/>
        <w:spacing w:before="240" w:after="0"/>
        <w:jc w:val="both"/>
        <w:rPr>
          <w:rFonts w:ascii="DIN Next LT Arabic" w:hAnsi="DIN Next LT Arabic" w:cs="DIN Next LT Arabic"/>
          <w:color w:val="0070C0"/>
          <w:sz w:val="24"/>
          <w:szCs w:val="24"/>
          <w:rtl/>
        </w:rPr>
      </w:pPr>
    </w:p>
    <w:p w14:paraId="671AD621" w14:textId="63363222" w:rsidR="00B62099" w:rsidRDefault="00B62099" w:rsidP="00B62099">
      <w:pPr>
        <w:pStyle w:val="BodyText"/>
        <w:bidi/>
        <w:spacing w:before="240" w:after="0"/>
        <w:jc w:val="both"/>
        <w:rPr>
          <w:rFonts w:ascii="DIN Next LT Arabic" w:hAnsi="DIN Next LT Arabic" w:cs="DIN Next LT Arabic"/>
          <w:color w:val="0070C0"/>
          <w:sz w:val="24"/>
          <w:szCs w:val="24"/>
          <w:rtl/>
        </w:rPr>
      </w:pPr>
    </w:p>
    <w:p w14:paraId="312E3FDC" w14:textId="7C623112" w:rsidR="00B62099" w:rsidRDefault="00B62099" w:rsidP="00B62099">
      <w:pPr>
        <w:pStyle w:val="BodyText"/>
        <w:bidi/>
        <w:spacing w:before="240" w:after="0"/>
        <w:jc w:val="both"/>
        <w:rPr>
          <w:rFonts w:ascii="DIN Next LT Arabic" w:hAnsi="DIN Next LT Arabic" w:cs="DIN Next LT Arabic"/>
          <w:color w:val="0070C0"/>
          <w:sz w:val="24"/>
          <w:szCs w:val="24"/>
          <w:rtl/>
        </w:rPr>
      </w:pPr>
    </w:p>
    <w:p w14:paraId="5E017D58" w14:textId="0E578DDE" w:rsidR="00B62099" w:rsidRDefault="00B62099" w:rsidP="00B62099">
      <w:pPr>
        <w:pStyle w:val="BodyText"/>
        <w:bidi/>
        <w:spacing w:before="240" w:after="0"/>
        <w:jc w:val="both"/>
        <w:rPr>
          <w:rFonts w:ascii="DIN Next LT Arabic" w:hAnsi="DIN Next LT Arabic" w:cs="DIN Next LT Arabic"/>
          <w:color w:val="0070C0"/>
          <w:sz w:val="24"/>
          <w:szCs w:val="24"/>
          <w:rtl/>
        </w:rPr>
      </w:pPr>
    </w:p>
    <w:p w14:paraId="4FEA2F07" w14:textId="7D286B8B" w:rsidR="00B62099" w:rsidRDefault="00B62099" w:rsidP="00B62099">
      <w:pPr>
        <w:pStyle w:val="BodyText"/>
        <w:bidi/>
        <w:spacing w:before="240" w:after="0"/>
        <w:jc w:val="both"/>
        <w:rPr>
          <w:rFonts w:ascii="DIN Next LT Arabic" w:hAnsi="DIN Next LT Arabic" w:cs="DIN Next LT Arabic"/>
          <w:color w:val="0070C0"/>
          <w:sz w:val="24"/>
          <w:szCs w:val="24"/>
          <w:rtl/>
        </w:rPr>
      </w:pPr>
    </w:p>
    <w:p w14:paraId="12B2BB7E" w14:textId="15DE953A" w:rsidR="00B62099" w:rsidRDefault="00B62099" w:rsidP="00B62099">
      <w:pPr>
        <w:pStyle w:val="BodyText"/>
        <w:bidi/>
        <w:spacing w:before="240" w:after="0"/>
        <w:jc w:val="both"/>
        <w:rPr>
          <w:rFonts w:ascii="DIN Next LT Arabic" w:hAnsi="DIN Next LT Arabic" w:cs="DIN Next LT Arabic"/>
          <w:color w:val="0070C0"/>
          <w:sz w:val="24"/>
          <w:szCs w:val="24"/>
          <w:rtl/>
        </w:rPr>
      </w:pPr>
    </w:p>
    <w:p w14:paraId="170F9728" w14:textId="1341D6FD" w:rsidR="00B62099" w:rsidRDefault="00B62099" w:rsidP="00B62099">
      <w:pPr>
        <w:pStyle w:val="BodyText"/>
        <w:bidi/>
        <w:spacing w:before="240" w:after="0"/>
        <w:jc w:val="both"/>
        <w:rPr>
          <w:rFonts w:ascii="DIN Next LT Arabic" w:hAnsi="DIN Next LT Arabic" w:cs="DIN Next LT Arabic"/>
          <w:color w:val="0070C0"/>
          <w:sz w:val="24"/>
          <w:szCs w:val="24"/>
          <w:rtl/>
        </w:rPr>
      </w:pPr>
    </w:p>
    <w:p w14:paraId="5FE15DB5" w14:textId="410A00F9" w:rsidR="00B62099" w:rsidRDefault="00B62099" w:rsidP="00B62099">
      <w:pPr>
        <w:pStyle w:val="BodyText"/>
        <w:bidi/>
        <w:spacing w:before="240" w:after="0"/>
        <w:jc w:val="both"/>
        <w:rPr>
          <w:rFonts w:ascii="DIN Next LT Arabic" w:hAnsi="DIN Next LT Arabic" w:cs="DIN Next LT Arabic"/>
          <w:color w:val="0070C0"/>
          <w:sz w:val="24"/>
          <w:szCs w:val="24"/>
          <w:rtl/>
        </w:rPr>
      </w:pPr>
    </w:p>
    <w:p w14:paraId="772D78D9" w14:textId="66C3994E" w:rsidR="00AD22A2" w:rsidRPr="00C90B43" w:rsidRDefault="00AD22A2" w:rsidP="00AD22A2">
      <w:pPr>
        <w:pStyle w:val="Heading1"/>
        <w:numPr>
          <w:ilvl w:val="0"/>
          <w:numId w:val="0"/>
        </w:numPr>
        <w:bidi/>
        <w:spacing w:before="240" w:after="240"/>
        <w:contextualSpacing w:val="0"/>
        <w:jc w:val="both"/>
        <w:rPr>
          <w:rFonts w:ascii="DIN Next LT Arabic" w:hAnsi="DIN Next LT Arabic" w:cs="DIN Next LT Arabic"/>
          <w:sz w:val="24"/>
          <w:szCs w:val="24"/>
          <w:rtl/>
        </w:rPr>
      </w:pPr>
      <w:bookmarkStart w:id="506" w:name="_Toc41663782"/>
      <w:r>
        <w:rPr>
          <w:rFonts w:ascii="DIN Next LT Arabic" w:hAnsi="DIN Next LT Arabic" w:cs="DIN Next LT Arabic" w:hint="cs"/>
          <w:sz w:val="24"/>
          <w:szCs w:val="24"/>
          <w:rtl/>
        </w:rPr>
        <w:t>قائمة الجهات المستفيدة</w:t>
      </w:r>
      <w:bookmarkEnd w:id="506"/>
    </w:p>
    <w:p w14:paraId="215ABEA4" w14:textId="77777777" w:rsidR="00C13374" w:rsidRDefault="00C13374" w:rsidP="00AD22A2">
      <w:pPr>
        <w:pStyle w:val="Heading3"/>
        <w:pBdr>
          <w:top w:val="single" w:sz="4" w:space="1" w:color="auto"/>
        </w:pBdr>
        <w:bidi/>
        <w:spacing w:before="240" w:after="0"/>
        <w:contextualSpacing/>
        <w:jc w:val="both"/>
        <w:rPr>
          <w:rFonts w:ascii="DIN Next LT Arabic" w:hAnsi="DIN Next LT Arabic" w:cs="DIN Next LT Arabic"/>
          <w:color w:val="000000"/>
          <w:szCs w:val="24"/>
          <w:rtl/>
        </w:rPr>
      </w:pPr>
    </w:p>
    <w:p w14:paraId="268203C9" w14:textId="72722DFA" w:rsidR="00AD22A2" w:rsidRPr="00C90B43" w:rsidRDefault="00AD22A2" w:rsidP="00C13374">
      <w:pPr>
        <w:pStyle w:val="Heading3"/>
        <w:pBdr>
          <w:top w:val="single" w:sz="4" w:space="1" w:color="auto"/>
        </w:pBdr>
        <w:bidi/>
        <w:spacing w:before="240" w:after="0"/>
        <w:contextualSpacing/>
        <w:jc w:val="both"/>
        <w:rPr>
          <w:rFonts w:ascii="DIN Next LT Arabic" w:hAnsi="DIN Next LT Arabic" w:cs="DIN Next LT Arabic"/>
          <w:color w:val="000000"/>
          <w:szCs w:val="24"/>
          <w:rtl/>
        </w:rPr>
      </w:pPr>
      <w:bookmarkStart w:id="507" w:name="_Toc41663783"/>
      <w:r w:rsidRPr="00C90B43">
        <w:rPr>
          <w:rFonts w:ascii="DIN Next LT Arabic" w:hAnsi="DIN Next LT Arabic" w:cs="DIN Next LT Arabic"/>
          <w:color w:val="000000"/>
          <w:szCs w:val="24"/>
          <w:rtl/>
        </w:rPr>
        <w:t>ال</w:t>
      </w:r>
      <w:r>
        <w:rPr>
          <w:rFonts w:ascii="DIN Next LT Arabic" w:hAnsi="DIN Next LT Arabic" w:cs="DIN Next LT Arabic" w:hint="cs"/>
          <w:color w:val="000000"/>
          <w:szCs w:val="24"/>
          <w:rtl/>
        </w:rPr>
        <w:t>جهات المستفيدة</w:t>
      </w:r>
      <w:bookmarkEnd w:id="507"/>
      <w:r>
        <w:rPr>
          <w:rFonts w:ascii="DIN Next LT Arabic" w:hAnsi="DIN Next LT Arabic" w:cs="DIN Next LT Arabic" w:hint="cs"/>
          <w:color w:val="000000"/>
          <w:szCs w:val="24"/>
          <w:rtl/>
        </w:rPr>
        <w:t xml:space="preserve"> </w:t>
      </w:r>
    </w:p>
    <w:p w14:paraId="3A51401E" w14:textId="15B93807" w:rsidR="00AD22A2" w:rsidRDefault="00AD22A2" w:rsidP="00AD22A2">
      <w:pPr>
        <w:pStyle w:val="Heading3"/>
        <w:bidi/>
        <w:rPr>
          <w:rtl/>
        </w:rPr>
      </w:pPr>
    </w:p>
    <w:p w14:paraId="24E3F414" w14:textId="77777777" w:rsidR="00AD22A2" w:rsidRPr="00AD22A2" w:rsidRDefault="00AD22A2" w:rsidP="00AD22A2">
      <w:pPr>
        <w:pStyle w:val="Heading3"/>
        <w:bidi/>
        <w:rPr>
          <w:rtl/>
        </w:rPr>
      </w:pPr>
    </w:p>
    <w:p w14:paraId="4199E505" w14:textId="36FE4984" w:rsidR="00B62099" w:rsidRPr="00141A60" w:rsidRDefault="00B62099" w:rsidP="00AD22A2">
      <w:pPr>
        <w:pStyle w:val="BodyText"/>
        <w:bidi/>
        <w:jc w:val="both"/>
        <w:rPr>
          <w:rFonts w:ascii="DIN Next LT Arabic" w:hAnsi="DIN Next LT Arabic" w:cs="DIN Next LT Arabic"/>
          <w:color w:val="0070C0"/>
          <w:sz w:val="24"/>
          <w:szCs w:val="24"/>
        </w:rPr>
      </w:pPr>
      <w:r w:rsidRPr="00141A60">
        <w:rPr>
          <w:rFonts w:ascii="DIN Next LT Arabic" w:hAnsi="DIN Next LT Arabic" w:cs="DIN Next LT Arabic" w:hint="cs"/>
          <w:color w:val="0070C0"/>
          <w:sz w:val="24"/>
          <w:szCs w:val="24"/>
          <w:rtl/>
        </w:rPr>
        <w:t>[</w:t>
      </w:r>
      <w:r w:rsidRPr="00141A60">
        <w:rPr>
          <w:rFonts w:ascii="DIN Next LT Arabic" w:hAnsi="DIN Next LT Arabic" w:cs="DIN Next LT Arabic" w:hint="eastAsia"/>
          <w:color w:val="0070C0"/>
          <w:sz w:val="24"/>
          <w:szCs w:val="24"/>
          <w:rtl/>
        </w:rPr>
        <w:t>ملاحظة</w:t>
      </w:r>
      <w:r w:rsidRPr="00141A60">
        <w:rPr>
          <w:rFonts w:ascii="DIN Next LT Arabic" w:hAnsi="DIN Next LT Arabic" w:cs="DIN Next LT Arabic"/>
          <w:color w:val="0070C0"/>
          <w:sz w:val="24"/>
          <w:szCs w:val="24"/>
          <w:rtl/>
        </w:rPr>
        <w:t xml:space="preserve">: يحدد في هذا الملحق </w:t>
      </w:r>
      <w:r w:rsidRPr="00141A60">
        <w:rPr>
          <w:rFonts w:ascii="DIN Next LT Arabic" w:hAnsi="DIN Next LT Arabic" w:cs="DIN Next LT Arabic"/>
          <w:color w:val="0070C0"/>
          <w:sz w:val="24"/>
          <w:szCs w:val="24"/>
          <w:rtl/>
        </w:rPr>
        <w:tab/>
        <w:t xml:space="preserve">الجهات الحكومية التي يجوز لها إصدار أوامر شراء بناء على </w:t>
      </w:r>
      <w:r w:rsidRPr="00141A60">
        <w:rPr>
          <w:rFonts w:ascii="DIN Next LT Arabic" w:hAnsi="DIN Next LT Arabic" w:cs="DIN Next LT Arabic" w:hint="eastAsia"/>
          <w:color w:val="0070C0"/>
          <w:sz w:val="24"/>
          <w:szCs w:val="24"/>
          <w:rtl/>
        </w:rPr>
        <w:t>هذه</w:t>
      </w:r>
      <w:r w:rsidRPr="00141A60">
        <w:rPr>
          <w:rFonts w:ascii="DIN Next LT Arabic" w:hAnsi="DIN Next LT Arabic" w:cs="DIN Next LT Arabic"/>
          <w:color w:val="0070C0"/>
          <w:sz w:val="24"/>
          <w:szCs w:val="24"/>
          <w:rtl/>
        </w:rPr>
        <w:t xml:space="preserve"> </w:t>
      </w:r>
      <w:r w:rsidR="00312603" w:rsidRPr="00141A60">
        <w:rPr>
          <w:rFonts w:ascii="DIN Next LT Arabic" w:hAnsi="DIN Next LT Arabic" w:cs="DIN Next LT Arabic" w:hint="cs"/>
          <w:color w:val="0070C0"/>
          <w:sz w:val="24"/>
          <w:szCs w:val="24"/>
          <w:rtl/>
        </w:rPr>
        <w:t>الاتفاقي</w:t>
      </w:r>
      <w:r w:rsidR="00AD22A2">
        <w:rPr>
          <w:rFonts w:ascii="DIN Next LT Arabic" w:hAnsi="DIN Next LT Arabic" w:cs="DIN Next LT Arabic" w:hint="cs"/>
          <w:color w:val="0070C0"/>
          <w:sz w:val="24"/>
          <w:szCs w:val="24"/>
          <w:rtl/>
        </w:rPr>
        <w:t>ة فإن لم يكن هناك جهات فيحذف هذا الملحق أو تدون عبارة أنه "ترك فارغًا لعدم انطباقه"</w:t>
      </w:r>
      <w:r w:rsidR="00312603" w:rsidRPr="00141A60">
        <w:rPr>
          <w:rFonts w:ascii="DIN Next LT Arabic" w:hAnsi="DIN Next LT Arabic" w:cs="DIN Next LT Arabic"/>
          <w:color w:val="0070C0"/>
          <w:sz w:val="24"/>
          <w:szCs w:val="24"/>
        </w:rPr>
        <w:t xml:space="preserve"> [</w:t>
      </w:r>
    </w:p>
    <w:p w14:paraId="1B9D0090" w14:textId="77777777" w:rsidR="00B62099" w:rsidRPr="00C90B43" w:rsidRDefault="00B62099" w:rsidP="00B62099">
      <w:pPr>
        <w:pStyle w:val="BodyText"/>
        <w:bidi/>
        <w:spacing w:before="240" w:after="0"/>
        <w:jc w:val="both"/>
        <w:rPr>
          <w:rFonts w:ascii="DIN Next LT Arabic" w:hAnsi="DIN Next LT Arabic" w:cs="DIN Next LT Arabic"/>
          <w:color w:val="0070C0"/>
          <w:sz w:val="24"/>
          <w:szCs w:val="24"/>
          <w:rtl/>
        </w:rPr>
      </w:pPr>
    </w:p>
    <w:p w14:paraId="5A882C6B" w14:textId="77777777" w:rsidR="00DA50F5" w:rsidRPr="00C90B43" w:rsidRDefault="00DA50F5" w:rsidP="00DA50F5">
      <w:pPr>
        <w:pStyle w:val="Heading1"/>
        <w:numPr>
          <w:ilvl w:val="0"/>
          <w:numId w:val="0"/>
        </w:numPr>
        <w:bidi/>
        <w:spacing w:before="240" w:after="0"/>
        <w:rPr>
          <w:rFonts w:ascii="DIN Next LT Arabic" w:hAnsi="DIN Next LT Arabic" w:cs="DIN Next LT Arabic"/>
          <w:color w:val="000000" w:themeColor="text1"/>
          <w:sz w:val="24"/>
          <w:szCs w:val="24"/>
          <w:rtl/>
        </w:rPr>
      </w:pPr>
      <w:bookmarkStart w:id="508" w:name="_Toc20321654"/>
      <w:bookmarkStart w:id="509" w:name="_Toc39687568"/>
      <w:bookmarkStart w:id="510" w:name="_Toc39798050"/>
      <w:bookmarkStart w:id="511" w:name="_Toc41663784"/>
      <w:r w:rsidRPr="00C90B43">
        <w:rPr>
          <w:rFonts w:ascii="DIN Next LT Arabic" w:hAnsi="DIN Next LT Arabic" w:cs="DIN Next LT Arabic"/>
          <w:color w:val="000000" w:themeColor="text1"/>
          <w:sz w:val="24"/>
          <w:szCs w:val="24"/>
          <w:rtl/>
        </w:rPr>
        <w:t>الملحقات</w:t>
      </w:r>
      <w:bookmarkEnd w:id="508"/>
      <w:bookmarkEnd w:id="509"/>
      <w:bookmarkEnd w:id="510"/>
      <w:bookmarkEnd w:id="511"/>
    </w:p>
    <w:p w14:paraId="351CE4B5" w14:textId="77777777" w:rsidR="00DA50F5" w:rsidRPr="00C90B43" w:rsidRDefault="00DA50F5" w:rsidP="00F22857">
      <w:pPr>
        <w:pStyle w:val="Heading3"/>
        <w:numPr>
          <w:ilvl w:val="0"/>
          <w:numId w:val="47"/>
        </w:numPr>
        <w:pBdr>
          <w:top w:val="single" w:sz="4" w:space="1" w:color="auto"/>
        </w:pBdr>
        <w:bidi/>
        <w:spacing w:before="240" w:after="0"/>
        <w:contextualSpacing/>
        <w:jc w:val="both"/>
        <w:rPr>
          <w:rFonts w:ascii="DIN Next LT Arabic" w:hAnsi="DIN Next LT Arabic" w:cs="DIN Next LT Arabic"/>
          <w:color w:val="FF0000"/>
          <w:szCs w:val="24"/>
        </w:rPr>
      </w:pPr>
      <w:bookmarkStart w:id="512" w:name="_Toc20321655"/>
      <w:bookmarkStart w:id="513" w:name="_Toc26264421"/>
      <w:bookmarkStart w:id="514" w:name="_Toc30950388"/>
      <w:bookmarkStart w:id="515" w:name="_Toc39687569"/>
      <w:bookmarkStart w:id="516" w:name="_Toc39798051"/>
      <w:bookmarkStart w:id="517" w:name="_Toc41663785"/>
      <w:r w:rsidRPr="00C90B43">
        <w:rPr>
          <w:rFonts w:ascii="DIN Next LT Arabic" w:hAnsi="DIN Next LT Arabic" w:cs="DIN Next LT Arabic"/>
          <w:color w:val="FF0000"/>
          <w:szCs w:val="24"/>
          <w:rtl/>
        </w:rPr>
        <w:t>ملحق [1]:</w:t>
      </w:r>
      <w:bookmarkEnd w:id="512"/>
      <w:bookmarkEnd w:id="513"/>
      <w:bookmarkEnd w:id="514"/>
      <w:bookmarkEnd w:id="515"/>
      <w:bookmarkEnd w:id="516"/>
      <w:bookmarkEnd w:id="517"/>
    </w:p>
    <w:p w14:paraId="307EB372" w14:textId="77777777" w:rsidR="00DA50F5" w:rsidRPr="00C90B43" w:rsidRDefault="00DA50F5" w:rsidP="00F22857">
      <w:pPr>
        <w:pStyle w:val="Heading3"/>
        <w:numPr>
          <w:ilvl w:val="0"/>
          <w:numId w:val="47"/>
        </w:numPr>
        <w:pBdr>
          <w:top w:val="single" w:sz="4" w:space="1" w:color="auto"/>
        </w:pBdr>
        <w:bidi/>
        <w:spacing w:before="240" w:after="0"/>
        <w:contextualSpacing/>
        <w:jc w:val="both"/>
        <w:rPr>
          <w:rFonts w:ascii="DIN Next LT Arabic" w:hAnsi="DIN Next LT Arabic" w:cs="DIN Next LT Arabic"/>
          <w:color w:val="FF0000"/>
          <w:szCs w:val="24"/>
        </w:rPr>
      </w:pPr>
      <w:bookmarkStart w:id="518" w:name="_Toc20321656"/>
      <w:bookmarkStart w:id="519" w:name="_Toc26264422"/>
      <w:bookmarkStart w:id="520" w:name="_Toc30950389"/>
      <w:bookmarkStart w:id="521" w:name="_Toc39687570"/>
      <w:bookmarkStart w:id="522" w:name="_Toc39798052"/>
      <w:bookmarkStart w:id="523" w:name="_Toc41663786"/>
      <w:r w:rsidRPr="00C90B43">
        <w:rPr>
          <w:rFonts w:ascii="DIN Next LT Arabic" w:hAnsi="DIN Next LT Arabic" w:cs="DIN Next LT Arabic"/>
          <w:color w:val="FF0000"/>
          <w:szCs w:val="24"/>
          <w:rtl/>
        </w:rPr>
        <w:t>ملحق [2]:</w:t>
      </w:r>
      <w:bookmarkEnd w:id="518"/>
      <w:bookmarkEnd w:id="519"/>
      <w:bookmarkEnd w:id="520"/>
      <w:bookmarkEnd w:id="521"/>
      <w:bookmarkEnd w:id="522"/>
      <w:bookmarkEnd w:id="523"/>
    </w:p>
    <w:p w14:paraId="07B6DF07" w14:textId="77777777" w:rsidR="00DA50F5" w:rsidRPr="00C90B43" w:rsidRDefault="00DA50F5" w:rsidP="00F22857">
      <w:pPr>
        <w:pStyle w:val="Heading3"/>
        <w:numPr>
          <w:ilvl w:val="0"/>
          <w:numId w:val="47"/>
        </w:numPr>
        <w:pBdr>
          <w:top w:val="single" w:sz="4" w:space="1" w:color="auto"/>
        </w:pBdr>
        <w:bidi/>
        <w:spacing w:before="240" w:after="0"/>
        <w:contextualSpacing/>
        <w:jc w:val="both"/>
        <w:rPr>
          <w:rFonts w:ascii="DIN Next LT Arabic" w:hAnsi="DIN Next LT Arabic" w:cs="DIN Next LT Arabic"/>
          <w:color w:val="FF0000"/>
          <w:szCs w:val="24"/>
        </w:rPr>
      </w:pPr>
      <w:bookmarkStart w:id="524" w:name="_Toc20321657"/>
      <w:bookmarkStart w:id="525" w:name="_Toc26264423"/>
      <w:bookmarkStart w:id="526" w:name="_Toc30950390"/>
      <w:bookmarkStart w:id="527" w:name="_Toc39687571"/>
      <w:bookmarkStart w:id="528" w:name="_Toc39798053"/>
      <w:bookmarkStart w:id="529" w:name="_Toc41663787"/>
      <w:r w:rsidRPr="00C90B43">
        <w:rPr>
          <w:rFonts w:ascii="DIN Next LT Arabic" w:hAnsi="DIN Next LT Arabic" w:cs="DIN Next LT Arabic"/>
          <w:color w:val="FF0000"/>
          <w:szCs w:val="24"/>
          <w:rtl/>
        </w:rPr>
        <w:t>ملحق [3]:</w:t>
      </w:r>
      <w:bookmarkEnd w:id="524"/>
      <w:bookmarkEnd w:id="525"/>
      <w:bookmarkEnd w:id="526"/>
      <w:bookmarkEnd w:id="527"/>
      <w:bookmarkEnd w:id="528"/>
      <w:bookmarkEnd w:id="529"/>
    </w:p>
    <w:p w14:paraId="0D96D561" w14:textId="77777777" w:rsidR="00DA50F5" w:rsidRPr="00C90B43" w:rsidRDefault="00DA50F5" w:rsidP="00F22857">
      <w:pPr>
        <w:pStyle w:val="Heading3"/>
        <w:numPr>
          <w:ilvl w:val="0"/>
          <w:numId w:val="47"/>
        </w:numPr>
        <w:pBdr>
          <w:top w:val="single" w:sz="4" w:space="1" w:color="auto"/>
        </w:pBdr>
        <w:bidi/>
        <w:spacing w:before="240" w:after="0"/>
        <w:contextualSpacing/>
        <w:jc w:val="both"/>
        <w:rPr>
          <w:rFonts w:ascii="DIN Next LT Arabic" w:hAnsi="DIN Next LT Arabic" w:cs="DIN Next LT Arabic"/>
          <w:color w:val="FF0000"/>
          <w:szCs w:val="24"/>
        </w:rPr>
      </w:pPr>
      <w:bookmarkStart w:id="530" w:name="_Toc20321658"/>
      <w:bookmarkStart w:id="531" w:name="_Toc26264424"/>
      <w:bookmarkStart w:id="532" w:name="_Toc30950391"/>
      <w:bookmarkStart w:id="533" w:name="_Toc39687572"/>
      <w:bookmarkStart w:id="534" w:name="_Toc39798054"/>
      <w:bookmarkStart w:id="535" w:name="_Toc41663788"/>
      <w:r w:rsidRPr="00C90B43">
        <w:rPr>
          <w:rFonts w:ascii="DIN Next LT Arabic" w:hAnsi="DIN Next LT Arabic" w:cs="DIN Next LT Arabic"/>
          <w:color w:val="FF0000"/>
          <w:szCs w:val="24"/>
          <w:rtl/>
        </w:rPr>
        <w:t>ملحق [4]:</w:t>
      </w:r>
      <w:bookmarkEnd w:id="530"/>
      <w:bookmarkEnd w:id="531"/>
      <w:bookmarkEnd w:id="532"/>
      <w:bookmarkEnd w:id="533"/>
      <w:bookmarkEnd w:id="534"/>
      <w:bookmarkEnd w:id="535"/>
    </w:p>
    <w:p w14:paraId="6E84A8CD" w14:textId="77777777" w:rsidR="00DA50F5" w:rsidRPr="00C90B43" w:rsidRDefault="00DA50F5" w:rsidP="00F22857">
      <w:pPr>
        <w:pStyle w:val="Heading3"/>
        <w:numPr>
          <w:ilvl w:val="0"/>
          <w:numId w:val="47"/>
        </w:numPr>
        <w:pBdr>
          <w:top w:val="single" w:sz="4" w:space="1" w:color="auto"/>
        </w:pBdr>
        <w:bidi/>
        <w:spacing w:before="240" w:after="0"/>
        <w:contextualSpacing/>
        <w:jc w:val="both"/>
        <w:rPr>
          <w:rFonts w:ascii="DIN Next LT Arabic" w:hAnsi="DIN Next LT Arabic" w:cs="DIN Next LT Arabic"/>
          <w:color w:val="FF0000"/>
          <w:szCs w:val="24"/>
          <w:rtl/>
        </w:rPr>
      </w:pPr>
      <w:bookmarkStart w:id="536" w:name="_Toc20321659"/>
      <w:bookmarkStart w:id="537" w:name="_Toc26264425"/>
      <w:bookmarkStart w:id="538" w:name="_Toc30950392"/>
      <w:bookmarkStart w:id="539" w:name="_Toc39687573"/>
      <w:bookmarkStart w:id="540" w:name="_Toc39798055"/>
      <w:bookmarkStart w:id="541" w:name="_Toc41663789"/>
      <w:r w:rsidRPr="00C90B43">
        <w:rPr>
          <w:rFonts w:ascii="DIN Next LT Arabic" w:hAnsi="DIN Next LT Arabic" w:cs="DIN Next LT Arabic"/>
          <w:color w:val="FF0000"/>
          <w:szCs w:val="24"/>
          <w:rtl/>
        </w:rPr>
        <w:t>ملحق [5]:</w:t>
      </w:r>
      <w:bookmarkEnd w:id="536"/>
      <w:bookmarkEnd w:id="537"/>
      <w:bookmarkEnd w:id="538"/>
      <w:bookmarkEnd w:id="539"/>
      <w:bookmarkEnd w:id="540"/>
      <w:bookmarkEnd w:id="541"/>
    </w:p>
    <w:p w14:paraId="724CB402" w14:textId="77777777" w:rsidR="00DA50F5" w:rsidRPr="00C90B43" w:rsidRDefault="00DA50F5" w:rsidP="00F22857">
      <w:pPr>
        <w:pStyle w:val="Heading3"/>
        <w:numPr>
          <w:ilvl w:val="0"/>
          <w:numId w:val="47"/>
        </w:numPr>
        <w:pBdr>
          <w:top w:val="single" w:sz="4" w:space="1" w:color="auto"/>
        </w:pBdr>
        <w:bidi/>
        <w:spacing w:before="240" w:after="0"/>
        <w:contextualSpacing/>
        <w:jc w:val="both"/>
        <w:rPr>
          <w:rFonts w:ascii="DIN Next LT Arabic" w:hAnsi="DIN Next LT Arabic" w:cs="DIN Next LT Arabic"/>
          <w:color w:val="FF0000"/>
          <w:szCs w:val="24"/>
        </w:rPr>
      </w:pPr>
      <w:bookmarkStart w:id="542" w:name="_Toc30950393"/>
      <w:bookmarkStart w:id="543" w:name="_Toc39687574"/>
      <w:bookmarkStart w:id="544" w:name="_Toc39798056"/>
      <w:bookmarkStart w:id="545" w:name="_Toc41663790"/>
      <w:r w:rsidRPr="00C90B43">
        <w:rPr>
          <w:rFonts w:ascii="DIN Next LT Arabic" w:hAnsi="DIN Next LT Arabic" w:cs="DIN Next LT Arabic"/>
          <w:color w:val="FF0000"/>
          <w:szCs w:val="24"/>
          <w:rtl/>
        </w:rPr>
        <w:t>ملحق [6]:</w:t>
      </w:r>
      <w:bookmarkEnd w:id="542"/>
      <w:bookmarkEnd w:id="543"/>
      <w:bookmarkEnd w:id="544"/>
      <w:bookmarkEnd w:id="545"/>
      <w:r w:rsidRPr="00C90B43">
        <w:rPr>
          <w:rFonts w:ascii="DIN Next LT Arabic" w:hAnsi="DIN Next LT Arabic" w:cs="DIN Next LT Arabic"/>
          <w:color w:val="FF0000"/>
          <w:szCs w:val="24"/>
          <w:rtl/>
        </w:rPr>
        <w:t xml:space="preserve"> </w:t>
      </w:r>
    </w:p>
    <w:p w14:paraId="58AA5683" w14:textId="3B29A1B5" w:rsidR="00BA1683" w:rsidRPr="00312603" w:rsidRDefault="00CF44AF" w:rsidP="00F22857">
      <w:pPr>
        <w:pStyle w:val="Heading3"/>
        <w:numPr>
          <w:ilvl w:val="0"/>
          <w:numId w:val="47"/>
        </w:numPr>
        <w:pBdr>
          <w:top w:val="single" w:sz="4" w:space="1" w:color="auto"/>
        </w:pBdr>
        <w:bidi/>
        <w:spacing w:before="240" w:after="0"/>
        <w:contextualSpacing/>
        <w:jc w:val="both"/>
        <w:rPr>
          <w:rFonts w:ascii="DIN Next LT Arabic" w:hAnsi="DIN Next LT Arabic" w:cs="DIN Next LT Arabic"/>
          <w:color w:val="FF0000"/>
          <w:szCs w:val="24"/>
          <w:rtl/>
        </w:rPr>
      </w:pPr>
      <w:bookmarkStart w:id="546" w:name="_Toc41663791"/>
      <w:r w:rsidRPr="00C90B43">
        <w:rPr>
          <w:rFonts w:ascii="DIN Next LT Arabic" w:hAnsi="DIN Next LT Arabic" w:cs="DIN Next LT Arabic"/>
          <w:color w:val="FF0000"/>
          <w:szCs w:val="24"/>
          <w:rtl/>
        </w:rPr>
        <w:t>ملحق [</w:t>
      </w:r>
      <w:r>
        <w:rPr>
          <w:rFonts w:ascii="DIN Next LT Arabic" w:hAnsi="DIN Next LT Arabic" w:cs="DIN Next LT Arabic" w:hint="cs"/>
          <w:color w:val="FF0000"/>
          <w:szCs w:val="24"/>
          <w:rtl/>
        </w:rPr>
        <w:t>7</w:t>
      </w:r>
      <w:r w:rsidRPr="00C90B43">
        <w:rPr>
          <w:rFonts w:ascii="DIN Next LT Arabic" w:hAnsi="DIN Next LT Arabic" w:cs="DIN Next LT Arabic"/>
          <w:color w:val="FF0000"/>
          <w:szCs w:val="24"/>
          <w:rtl/>
        </w:rPr>
        <w:t xml:space="preserve">]: </w:t>
      </w:r>
      <w:r w:rsidR="00DA50F5" w:rsidRPr="003760CF">
        <w:rPr>
          <w:rFonts w:ascii="DIN Next LT Arabic" w:hAnsi="DIN Next LT Arabic" w:cs="DIN Next LT Arabic"/>
          <w:b/>
          <w:szCs w:val="24"/>
          <w:rtl/>
        </w:rPr>
        <w:t>الشروط والأحكام الخاصة بآلية التفضيل السعري للمنتج الوطني</w:t>
      </w:r>
      <w:r w:rsidRPr="003760CF">
        <w:rPr>
          <w:rFonts w:ascii="DIN Next LT Arabic" w:hAnsi="DIN Next LT Arabic" w:cs="DIN Next LT Arabic"/>
          <w:b/>
          <w:szCs w:val="24"/>
          <w:rtl/>
        </w:rPr>
        <w:t xml:space="preserve"> في الاتفاقي</w:t>
      </w:r>
      <w:r w:rsidR="003760CF" w:rsidRPr="003760CF">
        <w:rPr>
          <w:rFonts w:ascii="DIN Next LT Arabic" w:hAnsi="DIN Next LT Arabic" w:cs="DIN Next LT Arabic" w:hint="cs"/>
          <w:b/>
          <w:szCs w:val="24"/>
          <w:rtl/>
        </w:rPr>
        <w:t>ة</w:t>
      </w:r>
      <w:r w:rsidRPr="003760CF">
        <w:rPr>
          <w:rFonts w:ascii="DIN Next LT Arabic" w:hAnsi="DIN Next LT Arabic" w:cs="DIN Next LT Arabic"/>
          <w:b/>
          <w:szCs w:val="24"/>
          <w:rtl/>
        </w:rPr>
        <w:t xml:space="preserve"> الإطارية</w:t>
      </w:r>
      <w:r w:rsidRPr="00A86B08">
        <w:rPr>
          <w:rFonts w:ascii="DIN Next LT Arabic" w:hAnsi="DIN Next LT Arabic" w:cs="DIN Next LT Arabic"/>
          <w:b/>
          <w:bCs w:val="0"/>
          <w:color w:val="000000" w:themeColor="text1"/>
          <w:szCs w:val="24"/>
          <w:rtl/>
        </w:rPr>
        <w:t>.</w:t>
      </w:r>
      <w:bookmarkEnd w:id="546"/>
    </w:p>
    <w:p w14:paraId="03A2B488" w14:textId="77724FFA" w:rsidR="00DA50F5" w:rsidRPr="00C90B43" w:rsidRDefault="007534F9" w:rsidP="00BA1683">
      <w:pPr>
        <w:pStyle w:val="BodyText"/>
        <w:bidi/>
        <w:spacing w:before="240" w:after="0"/>
        <w:jc w:val="both"/>
        <w:rPr>
          <w:rFonts w:ascii="DIN Next LT Arabic" w:eastAsiaTheme="majorEastAsia" w:hAnsi="DIN Next LT Arabic" w:cs="DIN Next LT Arabic"/>
          <w:color w:val="FF0000"/>
          <w:sz w:val="24"/>
          <w:szCs w:val="24"/>
        </w:rPr>
      </w:pPr>
      <w:r w:rsidRPr="00A86B08" w:rsidDel="00CF44AF">
        <w:rPr>
          <w:rFonts w:ascii="DIN Next LT Arabic" w:eastAsiaTheme="majorEastAsia" w:hAnsi="DIN Next LT Arabic" w:cs="DIN Next LT Arabic"/>
          <w:b/>
          <w:bCs/>
          <w:color w:val="23384A" w:themeColor="accent1"/>
          <w:sz w:val="24"/>
          <w:szCs w:val="24"/>
          <w:rtl/>
        </w:rPr>
        <w:t xml:space="preserve"> </w:t>
      </w:r>
      <w:r w:rsidR="00BA1683" w:rsidRPr="00505A37">
        <w:rPr>
          <w:rFonts w:ascii="DIN Next LT Arabic" w:hAnsi="DIN Next LT Arabic" w:cs="DIN Next LT Arabic"/>
          <w:color w:val="0070C0"/>
          <w:sz w:val="24"/>
          <w:szCs w:val="24"/>
          <w:rtl/>
        </w:rPr>
        <w:t>[</w:t>
      </w:r>
      <w:r w:rsidR="00BA1683">
        <w:rPr>
          <w:rFonts w:ascii="DIN Next LT Arabic" w:hAnsi="DIN Next LT Arabic" w:cs="DIN Next LT Arabic" w:hint="cs"/>
          <w:color w:val="0070C0"/>
          <w:sz w:val="24"/>
          <w:szCs w:val="24"/>
          <w:rtl/>
        </w:rPr>
        <w:t>ملاحظة:</w:t>
      </w:r>
      <w:r w:rsidR="00BA1683" w:rsidRPr="00505A37">
        <w:rPr>
          <w:rFonts w:ascii="DIN Next LT Arabic" w:hAnsi="DIN Next LT Arabic" w:cs="DIN Next LT Arabic" w:hint="cs"/>
          <w:color w:val="0070C0"/>
          <w:sz w:val="24"/>
          <w:szCs w:val="24"/>
          <w:rtl/>
        </w:rPr>
        <w:t xml:space="preserve"> </w:t>
      </w:r>
      <w:r w:rsidR="00DA50F5" w:rsidRPr="00C90B43">
        <w:rPr>
          <w:rFonts w:ascii="DIN Next LT Arabic" w:eastAsiaTheme="majorEastAsia" w:hAnsi="DIN Next LT Arabic" w:cs="DIN Next LT Arabic"/>
          <w:b/>
          <w:color w:val="0070C0"/>
          <w:sz w:val="24"/>
          <w:szCs w:val="24"/>
          <w:rtl/>
        </w:rPr>
        <w:t xml:space="preserve">تقوم الجهة الحكومية بإرفاق </w:t>
      </w:r>
      <w:r w:rsidR="00CF44AF">
        <w:rPr>
          <w:rFonts w:ascii="DIN Next LT Arabic" w:eastAsiaTheme="majorEastAsia" w:hAnsi="DIN Next LT Arabic" w:cs="DIN Next LT Arabic" w:hint="cs"/>
          <w:b/>
          <w:color w:val="0070C0"/>
          <w:sz w:val="24"/>
          <w:szCs w:val="24"/>
          <w:rtl/>
        </w:rPr>
        <w:t xml:space="preserve">هذه </w:t>
      </w:r>
      <w:r w:rsidR="00DA50F5" w:rsidRPr="00C90B43">
        <w:rPr>
          <w:rFonts w:ascii="DIN Next LT Arabic" w:eastAsiaTheme="majorEastAsia" w:hAnsi="DIN Next LT Arabic" w:cs="DIN Next LT Arabic"/>
          <w:b/>
          <w:color w:val="0070C0"/>
          <w:sz w:val="24"/>
          <w:szCs w:val="24"/>
          <w:rtl/>
        </w:rPr>
        <w:t>المل</w:t>
      </w:r>
      <w:r w:rsidR="00CF44AF">
        <w:rPr>
          <w:rFonts w:ascii="DIN Next LT Arabic" w:eastAsiaTheme="majorEastAsia" w:hAnsi="DIN Next LT Arabic" w:cs="DIN Next LT Arabic" w:hint="cs"/>
          <w:b/>
          <w:color w:val="0070C0"/>
          <w:sz w:val="24"/>
          <w:szCs w:val="24"/>
          <w:rtl/>
        </w:rPr>
        <w:t>ا</w:t>
      </w:r>
      <w:r w:rsidR="00DA50F5" w:rsidRPr="00C90B43">
        <w:rPr>
          <w:rFonts w:ascii="DIN Next LT Arabic" w:eastAsiaTheme="majorEastAsia" w:hAnsi="DIN Next LT Arabic" w:cs="DIN Next LT Arabic"/>
          <w:b/>
          <w:color w:val="0070C0"/>
          <w:sz w:val="24"/>
          <w:szCs w:val="24"/>
          <w:rtl/>
        </w:rPr>
        <w:t>حق في جميع عمليات التوريد]</w:t>
      </w:r>
      <w:r w:rsidR="00065BF8">
        <w:rPr>
          <w:rFonts w:ascii="DIN Next LT Arabic" w:eastAsiaTheme="majorEastAsia" w:hAnsi="DIN Next LT Arabic" w:cs="DIN Next LT Arabic" w:hint="cs"/>
          <w:color w:val="FF0000"/>
          <w:sz w:val="24"/>
          <w:szCs w:val="24"/>
          <w:rtl/>
        </w:rPr>
        <w:t>.</w:t>
      </w:r>
    </w:p>
    <w:p w14:paraId="13F46601" w14:textId="77777777" w:rsidR="00DA50F5" w:rsidRPr="00C90B43" w:rsidRDefault="00DA50F5" w:rsidP="00DA50F5">
      <w:pPr>
        <w:pStyle w:val="BodyText"/>
        <w:bidi/>
        <w:rPr>
          <w:rFonts w:ascii="DIN Next LT Arabic" w:hAnsi="DIN Next LT Arabic" w:cs="DIN Next LT Arabic"/>
          <w:sz w:val="24"/>
          <w:szCs w:val="24"/>
        </w:rPr>
      </w:pPr>
    </w:p>
    <w:p w14:paraId="21F9E85E" w14:textId="77777777" w:rsidR="00D62E85" w:rsidRPr="00C90B43" w:rsidRDefault="00D62E85" w:rsidP="00DA50F5">
      <w:pPr>
        <w:rPr>
          <w:rFonts w:ascii="DIN Next LT Arabic" w:hAnsi="DIN Next LT Arabic" w:cs="DIN Next LT Arabic"/>
          <w:sz w:val="24"/>
          <w:szCs w:val="24"/>
        </w:rPr>
      </w:pPr>
    </w:p>
    <w:sectPr w:rsidR="00D62E85" w:rsidRPr="00C90B43" w:rsidSect="0011181B">
      <w:headerReference w:type="even" r:id="rId22"/>
      <w:headerReference w:type="default" r:id="rId23"/>
      <w:footerReference w:type="default" r:id="rId24"/>
      <w:headerReference w:type="first" r:id="rId25"/>
      <w:footerReference w:type="first" r:id="rId26"/>
      <w:pgSz w:w="11907" w:h="16839" w:code="9"/>
      <w:pgMar w:top="720" w:right="922" w:bottom="1267" w:left="1080" w:header="288"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D131CF" w14:textId="77777777" w:rsidR="000C6860" w:rsidRDefault="000C6860" w:rsidP="00512E7D">
      <w:r>
        <w:separator/>
      </w:r>
    </w:p>
    <w:p w14:paraId="3270B9AD" w14:textId="77777777" w:rsidR="000C6860" w:rsidRDefault="000C6860"/>
  </w:endnote>
  <w:endnote w:type="continuationSeparator" w:id="0">
    <w:p w14:paraId="12D44AD4" w14:textId="77777777" w:rsidR="000C6860" w:rsidRDefault="000C6860" w:rsidP="00512E7D">
      <w:r>
        <w:continuationSeparator/>
      </w:r>
    </w:p>
    <w:p w14:paraId="75476CB2" w14:textId="77777777" w:rsidR="000C6860" w:rsidRDefault="000C6860"/>
  </w:endnote>
  <w:endnote w:type="continuationNotice" w:id="1">
    <w:p w14:paraId="3F82234F" w14:textId="77777777" w:rsidR="000C6860" w:rsidRDefault="000C68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embedRegular r:id="rId1" w:fontKey="{0D1C4ED5-1B56-456D-87D1-DEA5F88C9042}"/>
    <w:embedBold r:id="rId2" w:fontKey="{DE20CB35-474F-44BF-998B-9E766486A9C1}"/>
    <w:embedItalic r:id="rId3" w:fontKey="{447B7C30-BC7D-4749-B8D5-FAC2E10FF70B}"/>
    <w:embedBoldItalic r:id="rId4" w:fontKey="{A0409469-52DB-410A-84F3-B079694D762A}"/>
  </w:font>
  <w:font w:name="DIN Next LT Arabic">
    <w:panose1 w:val="020B0503020203050203"/>
    <w:charset w:val="00"/>
    <w:family w:val="swiss"/>
    <w:pitch w:val="variable"/>
    <w:sig w:usb0="8000202F" w:usb1="C000A04A" w:usb2="00000008" w:usb3="00000000" w:csb0="00000041" w:csb1="00000000"/>
    <w:embedRegular r:id="rId5" w:fontKey="{768CA8F0-AF7A-4839-B508-BFF3C4E3C73D}"/>
    <w:embedBold r:id="rId6" w:fontKey="{A4D1E3A4-0211-44F3-8D43-92E5C4ED47B0}"/>
    <w:embedItalic r:id="rId7" w:fontKey="{35FC4ABF-5E49-4B9D-A7AE-DCE2219A64D5}"/>
  </w:font>
  <w:font w:name="Calibri">
    <w:panose1 w:val="020F0502020204030204"/>
    <w:charset w:val="00"/>
    <w:family w:val="swiss"/>
    <w:pitch w:val="variable"/>
    <w:sig w:usb0="E0002AFF" w:usb1="4000ACFF" w:usb2="00000001" w:usb3="00000000" w:csb0="000001FF" w:csb1="00000000"/>
    <w:embedRegular r:id="rId8" w:fontKey="{F643DB2F-C55E-4140-B62A-61884C6EFE23}"/>
    <w:embedBold r:id="rId9" w:fontKey="{8315EDEC-EC0F-47C1-AA28-A2E6E222CBBF}"/>
    <w:embedItalic r:id="rId10" w:fontKey="{B6A4E1C1-A213-4566-A115-5B9F1FA362C7}"/>
    <w:embedBoldItalic r:id="rId11" w:fontKey="{D8D62354-781A-49A6-947C-BBACD7CB1B13}"/>
  </w:font>
  <w:font w:name="Courier New">
    <w:panose1 w:val="02070309020205020404"/>
    <w:charset w:val="00"/>
    <w:family w:val="modern"/>
    <w:pitch w:val="fixed"/>
    <w:sig w:usb0="E0002EFF" w:usb1="C0007843" w:usb2="00000009" w:usb3="00000000" w:csb0="000001FF" w:csb1="00000000"/>
    <w:embedRegular r:id="rId12" w:fontKey="{8A522CF0-B99C-4C41-A32C-CF376E8E7B64}"/>
  </w:font>
  <w:font w:name="Wingdings">
    <w:panose1 w:val="05000000000000000000"/>
    <w:charset w:val="02"/>
    <w:family w:val="auto"/>
    <w:pitch w:val="variable"/>
    <w:sig w:usb0="00000000" w:usb1="10000000" w:usb2="00000000" w:usb3="00000000" w:csb0="80000000" w:csb1="00000000"/>
    <w:embedRegular r:id="rId13" w:fontKey="{4EDCB348-2380-496E-A2CA-35FA6DECFCF0}"/>
  </w:font>
  <w:font w:name="Symbol">
    <w:panose1 w:val="05050102010706020507"/>
    <w:charset w:val="02"/>
    <w:family w:val="roman"/>
    <w:pitch w:val="variable"/>
    <w:sig w:usb0="00000000" w:usb1="10000000" w:usb2="00000000" w:usb3="00000000" w:csb0="80000000" w:csb1="00000000"/>
    <w:embedRegular r:id="rId14" w:fontKey="{77537A39-4D59-4924-B9BF-9804BA55A91B}"/>
  </w:font>
  <w:font w:name="Arial">
    <w:panose1 w:val="020B0604020202020204"/>
    <w:charset w:val="00"/>
    <w:family w:val="swiss"/>
    <w:pitch w:val="variable"/>
    <w:sig w:usb0="E0002AFF" w:usb1="C0007843" w:usb2="00000009" w:usb3="00000000" w:csb0="000001FF" w:csb1="00000000"/>
    <w:embedRegular r:id="rId15" w:fontKey="{C98802FF-F89B-4FB4-B5A8-BA98405CD3D4}"/>
    <w:embedBold r:id="rId16" w:fontKey="{45D9A276-D851-4695-9602-93F8D985F029}"/>
    <w:embedItalic r:id="rId17" w:fontKey="{FBD50DED-F321-4F04-AE1D-267545937E20}"/>
  </w:font>
  <w:font w:name="Cambria">
    <w:panose1 w:val="02040503050406030204"/>
    <w:charset w:val="00"/>
    <w:family w:val="roman"/>
    <w:pitch w:val="variable"/>
    <w:sig w:usb0="E00006FF" w:usb1="420024FF" w:usb2="02000000" w:usb3="00000000" w:csb0="0000019F" w:csb1="00000000"/>
    <w:embedRegular r:id="rId18" w:fontKey="{BA471C28-459A-4503-8CE3-A5402A38EB72}"/>
    <w:embedBold r:id="rId19" w:fontKey="{9C82E6A3-FE57-472A-9C8F-CEF8B8880C42}"/>
    <w:embedBoldItalic r:id="rId20" w:fontKey="{9816C20C-356D-4FD6-B300-93FFC0B184D8}"/>
  </w:font>
  <w:font w:name="Sakkal Majalla">
    <w:panose1 w:val="02000000000000000000"/>
    <w:charset w:val="00"/>
    <w:family w:val="auto"/>
    <w:pitch w:val="variable"/>
    <w:sig w:usb0="A0002027" w:usb1="80000000" w:usb2="00000108" w:usb3="00000000" w:csb0="000000D3" w:csb1="00000000"/>
    <w:embedRegular r:id="rId21" w:fontKey="{D972D492-2EEC-4120-A82A-91BB4CE0F404}"/>
  </w:font>
  <w:font w:name="STZhongsong">
    <w:altName w:val="Malgun Gothic Semilight"/>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embedRegular r:id="rId22" w:fontKey="{929993A7-04C6-489F-94CC-9E9365E80CBD}"/>
  </w:font>
  <w:font w:name="MS Mincho">
    <w:altName w:val="Yu Gothic UI"/>
    <w:panose1 w:val="02020609040205080304"/>
    <w:charset w:val="80"/>
    <w:family w:val="modern"/>
    <w:pitch w:val="fixed"/>
    <w:sig w:usb0="E00002FF" w:usb1="6AC7FDFB" w:usb2="08000012" w:usb3="00000000" w:csb0="0002009F" w:csb1="00000000"/>
  </w:font>
  <w:font w:name="Landor Corp S">
    <w:altName w:val="Times New Roman"/>
    <w:charset w:val="00"/>
    <w:family w:val="auto"/>
    <w:pitch w:val="variable"/>
    <w:sig w:usb0="00000001" w:usb1="500078FB" w:usb2="00000000" w:usb3="00000000" w:csb0="0000009F" w:csb1="00000000"/>
  </w:font>
  <w:font w:name="Frutiger LT Std 45 Light">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embedRegular r:id="rId23" w:fontKey="{2A5323D8-CDD9-4EEA-BDE0-92181982DCF3}"/>
    <w:embedBold r:id="rId24" w:fontKey="{91A20D7E-D196-4CD0-924F-482F0B193CD3}"/>
  </w:font>
  <w:font w:name="Verdana">
    <w:panose1 w:val="020B0604030504040204"/>
    <w:charset w:val="00"/>
    <w:family w:val="swiss"/>
    <w:pitch w:val="variable"/>
    <w:sig w:usb0="A00006FF" w:usb1="4000205B" w:usb2="00000010" w:usb3="00000000" w:csb0="0000019F" w:csb1="00000000"/>
    <w:embedRegular r:id="rId25" w:fontKey="{9AF719AC-C532-4A00-AB55-F94CFB4D21B2}"/>
    <w:embedBold r:id="rId26" w:fontKey="{2F5AD130-F3CD-42D8-96D4-B1C84C617F5E}"/>
  </w:font>
  <w:font w:name="Traditional Arabic">
    <w:panose1 w:val="02020603050405020304"/>
    <w:charset w:val="00"/>
    <w:family w:val="roman"/>
    <w:pitch w:val="variable"/>
    <w:sig w:usb0="00002003" w:usb1="80000000" w:usb2="00000008" w:usb3="00000000" w:csb0="00000041" w:csb1="00000000"/>
    <w:embedRegular r:id="rId27" w:fontKey="{A53779CC-A878-40A1-869C-026FE8BC8B97}"/>
  </w:font>
  <w:font w:name="SimSun">
    <w:altName w:val="宋体"/>
    <w:panose1 w:val="02010600030101010101"/>
    <w:charset w:val="86"/>
    <w:family w:val="auto"/>
    <w:pitch w:val="variable"/>
    <w:sig w:usb0="00000003" w:usb1="288F0000" w:usb2="00000016" w:usb3="00000000" w:csb0="00040001" w:csb1="00000000"/>
  </w:font>
  <w:font w:name="Arial (Body)">
    <w:altName w:val="Arial"/>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48624" w14:textId="77777777" w:rsidR="00AB24EF" w:rsidRDefault="00AB24E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76C83" w14:textId="77777777" w:rsidR="00653035" w:rsidRPr="00DA4EA9" w:rsidRDefault="00653035" w:rsidP="007C1108">
    <w:pPr>
      <w:tabs>
        <w:tab w:val="left" w:pos="-630"/>
      </w:tabs>
      <w:bidi/>
      <w:ind w:left="144"/>
      <w:rPr>
        <w:rFonts w:cstheme="minorHAnsi"/>
        <w:noProof/>
        <w:sz w:val="20"/>
        <w:szCs w:val="20"/>
        <w:rtl/>
      </w:rPr>
    </w:pPr>
  </w:p>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653035" w:rsidRPr="00DA4EA9" w14:paraId="7253BBAF" w14:textId="77777777" w:rsidTr="0004368E">
      <w:trPr>
        <w:cantSplit/>
        <w:trHeight w:val="259"/>
        <w:jc w:val="center"/>
      </w:trPr>
      <w:tc>
        <w:tcPr>
          <w:tcW w:w="2536" w:type="dxa"/>
          <w:vAlign w:val="center"/>
        </w:tcPr>
        <w:p w14:paraId="1B4AC19F" w14:textId="6C9F503B" w:rsidR="00653035" w:rsidRPr="00DA4EA9" w:rsidRDefault="00653035" w:rsidP="003248F9">
          <w:pPr>
            <w:tabs>
              <w:tab w:val="left" w:pos="110"/>
            </w:tabs>
            <w:bidi/>
            <w:ind w:left="144"/>
            <w:jc w:val="center"/>
            <w:rPr>
              <w:rFonts w:eastAsiaTheme="majorEastAsia" w:cstheme="minorHAnsi"/>
              <w:sz w:val="20"/>
              <w:szCs w:val="20"/>
            </w:rPr>
          </w:pPr>
          <w:r w:rsidRPr="00DA4EA9">
            <w:rPr>
              <w:rFonts w:cs="Times New Roman"/>
              <w:sz w:val="20"/>
              <w:szCs w:val="20"/>
              <w:rtl/>
            </w:rPr>
            <w:t>رقم الصفحة</w:t>
          </w:r>
          <w:r w:rsidRPr="00DA4EA9">
            <w:rPr>
              <w:rFonts w:cstheme="minorHAnsi"/>
              <w:sz w:val="20"/>
              <w:szCs w:val="20"/>
            </w:rPr>
            <w:br/>
          </w:r>
          <w:r w:rsidRPr="00DA4EA9">
            <w:rPr>
              <w:rFonts w:cstheme="minorHAnsi"/>
              <w:sz w:val="20"/>
              <w:szCs w:val="20"/>
            </w:rPr>
            <w:fldChar w:fldCharType="begin"/>
          </w:r>
          <w:r w:rsidRPr="00DA4EA9">
            <w:rPr>
              <w:rFonts w:cstheme="minorHAnsi"/>
              <w:sz w:val="20"/>
              <w:szCs w:val="20"/>
            </w:rPr>
            <w:instrText xml:space="preserve"> PAGE </w:instrText>
          </w:r>
          <w:r w:rsidRPr="00DA4EA9">
            <w:rPr>
              <w:rFonts w:cstheme="minorHAnsi"/>
              <w:sz w:val="20"/>
              <w:szCs w:val="20"/>
            </w:rPr>
            <w:fldChar w:fldCharType="separate"/>
          </w:r>
          <w:r>
            <w:rPr>
              <w:rFonts w:cs="Times New Roman"/>
              <w:noProof/>
              <w:sz w:val="20"/>
              <w:szCs w:val="20"/>
              <w:rtl/>
            </w:rPr>
            <w:t>17</w:t>
          </w:r>
          <w:r w:rsidRPr="00DA4EA9">
            <w:rPr>
              <w:rFonts w:cstheme="minorHAnsi"/>
              <w:sz w:val="20"/>
              <w:szCs w:val="20"/>
            </w:rPr>
            <w:fldChar w:fldCharType="end"/>
          </w:r>
          <w:r w:rsidRPr="00DA4EA9">
            <w:rPr>
              <w:rFonts w:cs="Times New Roman"/>
              <w:sz w:val="20"/>
              <w:szCs w:val="20"/>
              <w:rtl/>
            </w:rPr>
            <w:t>من</w:t>
          </w:r>
          <w:r w:rsidRPr="00DA4EA9">
            <w:rPr>
              <w:rFonts w:cstheme="minorHAnsi"/>
              <w:sz w:val="20"/>
              <w:szCs w:val="20"/>
            </w:rPr>
            <w:fldChar w:fldCharType="begin"/>
          </w:r>
          <w:r w:rsidRPr="00DA4EA9">
            <w:rPr>
              <w:rFonts w:cstheme="minorHAnsi"/>
              <w:sz w:val="20"/>
              <w:szCs w:val="20"/>
            </w:rPr>
            <w:instrText xml:space="preserve"> NUMPAGES </w:instrText>
          </w:r>
          <w:r w:rsidRPr="00DA4EA9">
            <w:rPr>
              <w:rFonts w:cstheme="minorHAnsi"/>
              <w:sz w:val="20"/>
              <w:szCs w:val="20"/>
            </w:rPr>
            <w:fldChar w:fldCharType="separate"/>
          </w:r>
          <w:r w:rsidR="00943B95">
            <w:rPr>
              <w:rFonts w:cstheme="minorHAnsi"/>
              <w:noProof/>
              <w:sz w:val="20"/>
              <w:szCs w:val="20"/>
              <w:rtl/>
            </w:rPr>
            <w:t>45</w:t>
          </w:r>
          <w:r w:rsidRPr="00DA4EA9">
            <w:rPr>
              <w:rFonts w:cstheme="minorHAnsi"/>
              <w:sz w:val="20"/>
              <w:szCs w:val="20"/>
            </w:rPr>
            <w:fldChar w:fldCharType="end"/>
          </w:r>
        </w:p>
      </w:tc>
      <w:tc>
        <w:tcPr>
          <w:tcW w:w="2536" w:type="dxa"/>
          <w:shd w:val="clear" w:color="auto" w:fill="auto"/>
          <w:vAlign w:val="center"/>
        </w:tcPr>
        <w:p w14:paraId="1DF2B70C" w14:textId="77777777" w:rsidR="00653035" w:rsidRPr="00DA4EA9" w:rsidRDefault="00653035" w:rsidP="003248F9">
          <w:pPr>
            <w:tabs>
              <w:tab w:val="left" w:pos="110"/>
            </w:tabs>
            <w:bidi/>
            <w:ind w:left="144"/>
            <w:jc w:val="center"/>
            <w:rPr>
              <w:rFonts w:cstheme="minorHAnsi"/>
              <w:sz w:val="20"/>
              <w:szCs w:val="20"/>
            </w:rPr>
          </w:pPr>
          <w:r w:rsidRPr="00DA4EA9">
            <w:rPr>
              <w:rFonts w:eastAsiaTheme="majorEastAsia" w:cs="Times New Roman"/>
              <w:sz w:val="20"/>
              <w:szCs w:val="20"/>
              <w:rtl/>
            </w:rPr>
            <w:t>تاريخ الإصدار</w:t>
          </w:r>
          <w:r w:rsidRPr="00DA4EA9">
            <w:rPr>
              <w:rFonts w:eastAsiaTheme="majorEastAsia" w:cstheme="minorHAnsi"/>
              <w:sz w:val="20"/>
              <w:szCs w:val="20"/>
              <w:rtl/>
            </w:rPr>
            <w:t>:___________</w:t>
          </w:r>
        </w:p>
      </w:tc>
      <w:tc>
        <w:tcPr>
          <w:tcW w:w="2536" w:type="dxa"/>
          <w:shd w:val="clear" w:color="auto" w:fill="auto"/>
          <w:vAlign w:val="center"/>
        </w:tcPr>
        <w:p w14:paraId="03650960" w14:textId="77777777" w:rsidR="00653035" w:rsidRPr="00DA4EA9" w:rsidRDefault="00653035" w:rsidP="003248F9">
          <w:pPr>
            <w:tabs>
              <w:tab w:val="left" w:pos="-630"/>
            </w:tabs>
            <w:bidi/>
            <w:ind w:left="144"/>
            <w:jc w:val="center"/>
            <w:rPr>
              <w:rFonts w:cstheme="minorHAnsi"/>
              <w:sz w:val="20"/>
              <w:szCs w:val="20"/>
            </w:rPr>
          </w:pPr>
          <w:r w:rsidRPr="00DA4EA9">
            <w:rPr>
              <w:rFonts w:cs="Times New Roman"/>
              <w:sz w:val="20"/>
              <w:szCs w:val="20"/>
              <w:rtl/>
            </w:rPr>
            <w:t>رقم النسخة</w:t>
          </w:r>
          <w:r w:rsidRPr="00DA4EA9">
            <w:rPr>
              <w:rFonts w:cstheme="minorHAnsi"/>
              <w:sz w:val="20"/>
              <w:szCs w:val="20"/>
              <w:rtl/>
            </w:rPr>
            <w:t xml:space="preserve">: </w:t>
          </w:r>
          <w:r w:rsidRPr="00DA4EA9">
            <w:rPr>
              <w:rFonts w:cs="Times New Roman"/>
              <w:sz w:val="20"/>
              <w:szCs w:val="20"/>
              <w:rtl/>
            </w:rPr>
            <w:t>الأولى</w:t>
          </w:r>
        </w:p>
      </w:tc>
      <w:tc>
        <w:tcPr>
          <w:tcW w:w="2537" w:type="dxa"/>
          <w:shd w:val="clear" w:color="auto" w:fill="auto"/>
          <w:vAlign w:val="center"/>
        </w:tcPr>
        <w:p w14:paraId="56255C53" w14:textId="77777777" w:rsidR="00653035" w:rsidRPr="00DA4EA9" w:rsidRDefault="00653035" w:rsidP="008D33B0">
          <w:pPr>
            <w:tabs>
              <w:tab w:val="left" w:pos="314"/>
            </w:tabs>
            <w:bidi/>
            <w:ind w:left="144"/>
            <w:jc w:val="center"/>
            <w:rPr>
              <w:rFonts w:cstheme="minorHAnsi"/>
              <w:sz w:val="20"/>
              <w:szCs w:val="20"/>
            </w:rPr>
          </w:pPr>
          <w:r w:rsidRPr="00DA4EA9">
            <w:rPr>
              <w:rFonts w:cs="Times New Roman"/>
              <w:sz w:val="20"/>
              <w:szCs w:val="20"/>
              <w:rtl/>
            </w:rPr>
            <w:t>رقم العقد</w:t>
          </w:r>
          <w:r w:rsidRPr="00DA4EA9">
            <w:rPr>
              <w:rFonts w:cstheme="minorHAnsi"/>
              <w:sz w:val="20"/>
              <w:szCs w:val="20"/>
              <w:rtl/>
            </w:rPr>
            <w:t>:___________</w:t>
          </w:r>
        </w:p>
      </w:tc>
    </w:tr>
  </w:tbl>
  <w:p w14:paraId="1154191F" w14:textId="77777777" w:rsidR="00653035" w:rsidRPr="00DA4EA9" w:rsidRDefault="00653035" w:rsidP="007C1108">
    <w:pPr>
      <w:bidi/>
      <w:ind w:left="144"/>
      <w:rPr>
        <w:rFonts w:cstheme="minorHAnsi"/>
        <w:sz w:val="20"/>
        <w:szCs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653035" w:rsidRPr="006A239D" w14:paraId="4ED70FAD" w14:textId="77777777" w:rsidTr="00793829">
      <w:trPr>
        <w:cantSplit/>
        <w:trHeight w:val="259"/>
        <w:jc w:val="center"/>
      </w:trPr>
      <w:tc>
        <w:tcPr>
          <w:tcW w:w="2536" w:type="dxa"/>
          <w:vAlign w:val="center"/>
        </w:tcPr>
        <w:p w14:paraId="641A7672" w14:textId="5AE4C764" w:rsidR="00653035" w:rsidRPr="006A239D" w:rsidRDefault="00653035" w:rsidP="00F828AE">
          <w:pPr>
            <w:tabs>
              <w:tab w:val="left" w:pos="110"/>
            </w:tabs>
            <w:bidi/>
            <w:ind w:left="144"/>
            <w:jc w:val="center"/>
            <w:rPr>
              <w:rFonts w:ascii="DIN Next LT Arabic" w:eastAsiaTheme="majorEastAsia" w:hAnsi="DIN Next LT Arabic" w:cs="DIN Next LT Arabic"/>
              <w:sz w:val="20"/>
              <w:szCs w:val="20"/>
              <w:rtl/>
            </w:rPr>
          </w:pPr>
          <w:r w:rsidRPr="006A239D">
            <w:rPr>
              <w:rFonts w:ascii="DIN Next LT Arabic" w:hAnsi="DIN Next LT Arabic" w:cs="DIN Next LT Arabic"/>
              <w:sz w:val="20"/>
              <w:szCs w:val="20"/>
              <w:rtl/>
            </w:rPr>
            <w:t>رقم الصفحة</w:t>
          </w:r>
          <w:r w:rsidRPr="006A239D">
            <w:rPr>
              <w:rFonts w:ascii="DIN Next LT Arabic" w:hAnsi="DIN Next LT Arabic" w:cs="DIN Next LT Arabic"/>
              <w:sz w:val="20"/>
              <w:szCs w:val="20"/>
            </w:rPr>
            <w:br/>
          </w:r>
          <w:r w:rsidRPr="006A239D">
            <w:rPr>
              <w:rFonts w:ascii="DIN Next LT Arabic" w:hAnsi="DIN Next LT Arabic" w:cs="DIN Next LT Arabic"/>
              <w:sz w:val="20"/>
              <w:szCs w:val="20"/>
            </w:rPr>
            <w:fldChar w:fldCharType="begin"/>
          </w:r>
          <w:r w:rsidRPr="006A239D">
            <w:rPr>
              <w:rFonts w:ascii="DIN Next LT Arabic" w:hAnsi="DIN Next LT Arabic" w:cs="DIN Next LT Arabic"/>
              <w:sz w:val="20"/>
              <w:szCs w:val="20"/>
            </w:rPr>
            <w:instrText xml:space="preserve"> PAGE </w:instrText>
          </w:r>
          <w:r w:rsidRPr="006A239D">
            <w:rPr>
              <w:rFonts w:ascii="DIN Next LT Arabic" w:hAnsi="DIN Next LT Arabic" w:cs="DIN Next LT Arabic"/>
              <w:sz w:val="20"/>
              <w:szCs w:val="20"/>
            </w:rPr>
            <w:fldChar w:fldCharType="separate"/>
          </w:r>
          <w:r w:rsidR="000C6860">
            <w:rPr>
              <w:rFonts w:ascii="DIN Next LT Arabic" w:hAnsi="DIN Next LT Arabic" w:cs="DIN Next LT Arabic"/>
              <w:noProof/>
              <w:sz w:val="20"/>
              <w:szCs w:val="20"/>
              <w:rtl/>
            </w:rPr>
            <w:t>1</w:t>
          </w:r>
          <w:r w:rsidRPr="006A239D">
            <w:rPr>
              <w:rFonts w:ascii="DIN Next LT Arabic" w:hAnsi="DIN Next LT Arabic" w:cs="DIN Next LT Arabic"/>
              <w:sz w:val="20"/>
              <w:szCs w:val="20"/>
            </w:rPr>
            <w:fldChar w:fldCharType="end"/>
          </w:r>
          <w:r w:rsidRPr="006A239D">
            <w:rPr>
              <w:rFonts w:ascii="DIN Next LT Arabic" w:hAnsi="DIN Next LT Arabic" w:cs="DIN Next LT Arabic"/>
              <w:sz w:val="20"/>
              <w:szCs w:val="20"/>
            </w:rPr>
            <w:t xml:space="preserve"> </w:t>
          </w:r>
          <w:r w:rsidRPr="006A239D">
            <w:rPr>
              <w:rFonts w:ascii="DIN Next LT Arabic" w:hAnsi="DIN Next LT Arabic" w:cs="DIN Next LT Arabic"/>
              <w:sz w:val="20"/>
              <w:szCs w:val="20"/>
              <w:rtl/>
            </w:rPr>
            <w:t xml:space="preserve">من </w:t>
          </w:r>
          <w:r w:rsidRPr="006A239D">
            <w:rPr>
              <w:rFonts w:ascii="DIN Next LT Arabic" w:hAnsi="DIN Next LT Arabic" w:cs="DIN Next LT Arabic"/>
              <w:sz w:val="20"/>
              <w:szCs w:val="20"/>
            </w:rPr>
            <w:fldChar w:fldCharType="begin"/>
          </w:r>
          <w:r w:rsidRPr="006A239D">
            <w:rPr>
              <w:rFonts w:ascii="DIN Next LT Arabic" w:hAnsi="DIN Next LT Arabic" w:cs="DIN Next LT Arabic"/>
              <w:sz w:val="20"/>
              <w:szCs w:val="20"/>
            </w:rPr>
            <w:instrText xml:space="preserve"> NUMPAGES </w:instrText>
          </w:r>
          <w:r w:rsidRPr="006A239D">
            <w:rPr>
              <w:rFonts w:ascii="DIN Next LT Arabic" w:hAnsi="DIN Next LT Arabic" w:cs="DIN Next LT Arabic"/>
              <w:sz w:val="20"/>
              <w:szCs w:val="20"/>
            </w:rPr>
            <w:fldChar w:fldCharType="separate"/>
          </w:r>
          <w:r w:rsidR="000C6860">
            <w:rPr>
              <w:rFonts w:ascii="DIN Next LT Arabic" w:hAnsi="DIN Next LT Arabic" w:cs="DIN Next LT Arabic"/>
              <w:noProof/>
              <w:sz w:val="20"/>
              <w:szCs w:val="20"/>
              <w:rtl/>
            </w:rPr>
            <w:t>1</w:t>
          </w:r>
          <w:r w:rsidRPr="006A239D">
            <w:rPr>
              <w:rFonts w:ascii="DIN Next LT Arabic" w:hAnsi="DIN Next LT Arabic" w:cs="DIN Next LT Arabic"/>
              <w:sz w:val="20"/>
              <w:szCs w:val="20"/>
            </w:rPr>
            <w:fldChar w:fldCharType="end"/>
          </w:r>
        </w:p>
      </w:tc>
      <w:tc>
        <w:tcPr>
          <w:tcW w:w="2536" w:type="dxa"/>
          <w:shd w:val="clear" w:color="auto" w:fill="auto"/>
          <w:vAlign w:val="center"/>
        </w:tcPr>
        <w:p w14:paraId="663EE886" w14:textId="77777777" w:rsidR="00653035" w:rsidRPr="006A239D" w:rsidRDefault="00653035" w:rsidP="00F828AE">
          <w:pPr>
            <w:tabs>
              <w:tab w:val="left" w:pos="110"/>
            </w:tabs>
            <w:bidi/>
            <w:ind w:left="144"/>
            <w:jc w:val="center"/>
            <w:rPr>
              <w:rFonts w:ascii="DIN Next LT Arabic" w:hAnsi="DIN Next LT Arabic" w:cs="DIN Next LT Arabic"/>
              <w:sz w:val="20"/>
              <w:szCs w:val="20"/>
            </w:rPr>
          </w:pPr>
          <w:r w:rsidRPr="006A239D">
            <w:rPr>
              <w:rFonts w:ascii="DIN Next LT Arabic" w:eastAsiaTheme="majorEastAsia" w:hAnsi="DIN Next LT Arabic" w:cs="DIN Next LT Arabic"/>
              <w:sz w:val="20"/>
              <w:szCs w:val="20"/>
              <w:rtl/>
            </w:rPr>
            <w:t>تاريخ الإصدار:___________</w:t>
          </w:r>
        </w:p>
      </w:tc>
      <w:tc>
        <w:tcPr>
          <w:tcW w:w="2536" w:type="dxa"/>
          <w:shd w:val="clear" w:color="auto" w:fill="auto"/>
          <w:vAlign w:val="center"/>
        </w:tcPr>
        <w:p w14:paraId="166B5937" w14:textId="77777777" w:rsidR="00653035" w:rsidRPr="006A239D" w:rsidRDefault="00653035" w:rsidP="00F828AE">
          <w:pPr>
            <w:tabs>
              <w:tab w:val="left" w:pos="-630"/>
            </w:tabs>
            <w:bidi/>
            <w:ind w:left="144"/>
            <w:jc w:val="center"/>
            <w:rPr>
              <w:rFonts w:ascii="DIN Next LT Arabic" w:hAnsi="DIN Next LT Arabic" w:cs="DIN Next LT Arabic"/>
              <w:sz w:val="20"/>
              <w:szCs w:val="20"/>
            </w:rPr>
          </w:pPr>
          <w:r w:rsidRPr="006A239D">
            <w:rPr>
              <w:rFonts w:ascii="DIN Next LT Arabic" w:hAnsi="DIN Next LT Arabic" w:cs="DIN Next LT Arabic"/>
              <w:sz w:val="20"/>
              <w:szCs w:val="20"/>
              <w:rtl/>
            </w:rPr>
            <w:t>رقم النسخة: الأولى</w:t>
          </w:r>
        </w:p>
      </w:tc>
      <w:tc>
        <w:tcPr>
          <w:tcW w:w="2537" w:type="dxa"/>
          <w:shd w:val="clear" w:color="auto" w:fill="auto"/>
          <w:vAlign w:val="center"/>
        </w:tcPr>
        <w:p w14:paraId="2F4A421D" w14:textId="7563C905" w:rsidR="00653035" w:rsidRPr="006A239D" w:rsidRDefault="00653035" w:rsidP="001E5EED">
          <w:pPr>
            <w:tabs>
              <w:tab w:val="left" w:pos="314"/>
            </w:tabs>
            <w:bidi/>
            <w:ind w:left="144"/>
            <w:jc w:val="center"/>
            <w:rPr>
              <w:rFonts w:ascii="DIN Next LT Arabic" w:hAnsi="DIN Next LT Arabic" w:cs="DIN Next LT Arabic"/>
              <w:sz w:val="20"/>
              <w:szCs w:val="20"/>
            </w:rPr>
          </w:pPr>
          <w:r w:rsidRPr="006A239D">
            <w:rPr>
              <w:rFonts w:ascii="DIN Next LT Arabic" w:hAnsi="DIN Next LT Arabic" w:cs="DIN Next LT Arabic"/>
              <w:sz w:val="20"/>
              <w:szCs w:val="20"/>
              <w:rtl/>
            </w:rPr>
            <w:t xml:space="preserve">رقم </w:t>
          </w:r>
          <w:r>
            <w:rPr>
              <w:rFonts w:ascii="DIN Next LT Arabic" w:hAnsi="DIN Next LT Arabic" w:cs="DIN Next LT Arabic" w:hint="cs"/>
              <w:sz w:val="20"/>
              <w:szCs w:val="20"/>
              <w:rtl/>
            </w:rPr>
            <w:t>الاتفاقية</w:t>
          </w:r>
          <w:r w:rsidRPr="006A239D">
            <w:rPr>
              <w:rFonts w:ascii="DIN Next LT Arabic" w:hAnsi="DIN Next LT Arabic" w:cs="DIN Next LT Arabic"/>
              <w:sz w:val="20"/>
              <w:szCs w:val="20"/>
              <w:rtl/>
            </w:rPr>
            <w:t>:___________</w:t>
          </w:r>
        </w:p>
      </w:tc>
    </w:tr>
  </w:tbl>
  <w:p w14:paraId="2B814215" w14:textId="77777777" w:rsidR="00653035" w:rsidRPr="006A239D" w:rsidRDefault="00653035">
    <w:pPr>
      <w:pStyle w:val="Footer"/>
      <w:rPr>
        <w:rFonts w:ascii="DIN Next LT Arabic" w:hAnsi="DIN Next LT Arabic" w:cs="DIN Next LT Arabic"/>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24CD53" w14:textId="77777777" w:rsidR="00653035" w:rsidRPr="00CC01F5" w:rsidRDefault="00653035" w:rsidP="007C1108">
    <w:pPr>
      <w:tabs>
        <w:tab w:val="left" w:pos="-630"/>
      </w:tabs>
      <w:bidi/>
      <w:ind w:left="144"/>
      <w:rPr>
        <w:rFonts w:ascii="DIN Next LT Arabic" w:hAnsi="DIN Next LT Arabic" w:cs="DIN Next LT Arabic"/>
        <w:noProof/>
        <w:sz w:val="20"/>
        <w:szCs w:val="20"/>
        <w:rtl/>
      </w:rPr>
    </w:pPr>
  </w:p>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653035" w:rsidRPr="00CC01F5" w14:paraId="20C1F621" w14:textId="77777777" w:rsidTr="0004368E">
      <w:trPr>
        <w:cantSplit/>
        <w:trHeight w:val="259"/>
        <w:jc w:val="center"/>
      </w:trPr>
      <w:tc>
        <w:tcPr>
          <w:tcW w:w="2536" w:type="dxa"/>
          <w:vAlign w:val="center"/>
        </w:tcPr>
        <w:p w14:paraId="60E5AF82" w14:textId="4A231228" w:rsidR="00653035" w:rsidRPr="00CC01F5" w:rsidRDefault="00653035" w:rsidP="003248F9">
          <w:pPr>
            <w:tabs>
              <w:tab w:val="left" w:pos="110"/>
            </w:tabs>
            <w:bidi/>
            <w:ind w:left="144"/>
            <w:jc w:val="center"/>
            <w:rPr>
              <w:rFonts w:ascii="DIN Next LT Arabic" w:eastAsiaTheme="majorEastAsia" w:hAnsi="DIN Next LT Arabic" w:cs="DIN Next LT Arabic"/>
              <w:sz w:val="20"/>
              <w:szCs w:val="20"/>
            </w:rPr>
          </w:pPr>
          <w:r w:rsidRPr="00CC01F5">
            <w:rPr>
              <w:rFonts w:ascii="DIN Next LT Arabic" w:hAnsi="DIN Next LT Arabic" w:cs="DIN Next LT Arabic"/>
              <w:sz w:val="20"/>
              <w:szCs w:val="20"/>
              <w:rtl/>
            </w:rPr>
            <w:t>رقم الصفحة</w:t>
          </w:r>
          <w:r w:rsidRPr="00CC01F5">
            <w:rPr>
              <w:rFonts w:ascii="DIN Next LT Arabic" w:hAnsi="DIN Next LT Arabic" w:cs="DIN Next LT Arabic"/>
              <w:sz w:val="20"/>
              <w:szCs w:val="20"/>
            </w:rPr>
            <w:br/>
          </w:r>
          <w:r w:rsidRPr="00CC01F5">
            <w:rPr>
              <w:rFonts w:ascii="DIN Next LT Arabic" w:hAnsi="DIN Next LT Arabic" w:cs="DIN Next LT Arabic"/>
              <w:sz w:val="20"/>
              <w:szCs w:val="20"/>
            </w:rPr>
            <w:fldChar w:fldCharType="begin"/>
          </w:r>
          <w:r w:rsidRPr="00CC01F5">
            <w:rPr>
              <w:rFonts w:ascii="DIN Next LT Arabic" w:hAnsi="DIN Next LT Arabic" w:cs="DIN Next LT Arabic"/>
              <w:sz w:val="20"/>
              <w:szCs w:val="20"/>
            </w:rPr>
            <w:instrText xml:space="preserve"> PAGE </w:instrText>
          </w:r>
          <w:r w:rsidRPr="00CC01F5">
            <w:rPr>
              <w:rFonts w:ascii="DIN Next LT Arabic" w:hAnsi="DIN Next LT Arabic" w:cs="DIN Next LT Arabic"/>
              <w:sz w:val="20"/>
              <w:szCs w:val="20"/>
            </w:rPr>
            <w:fldChar w:fldCharType="separate"/>
          </w:r>
          <w:r w:rsidR="00AB24EF">
            <w:rPr>
              <w:rFonts w:ascii="DIN Next LT Arabic" w:hAnsi="DIN Next LT Arabic" w:cs="DIN Next LT Arabic"/>
              <w:noProof/>
              <w:sz w:val="20"/>
              <w:szCs w:val="20"/>
              <w:rtl/>
            </w:rPr>
            <w:t>20</w:t>
          </w:r>
          <w:r w:rsidRPr="00CC01F5">
            <w:rPr>
              <w:rFonts w:ascii="DIN Next LT Arabic" w:hAnsi="DIN Next LT Arabic" w:cs="DIN Next LT Arabic"/>
              <w:sz w:val="20"/>
              <w:szCs w:val="20"/>
            </w:rPr>
            <w:fldChar w:fldCharType="end"/>
          </w:r>
          <w:r w:rsidRPr="00CC01F5">
            <w:rPr>
              <w:rFonts w:ascii="DIN Next LT Arabic" w:hAnsi="DIN Next LT Arabic" w:cs="DIN Next LT Arabic"/>
              <w:sz w:val="20"/>
              <w:szCs w:val="20"/>
              <w:rtl/>
            </w:rPr>
            <w:t xml:space="preserve"> من </w:t>
          </w:r>
          <w:r w:rsidRPr="00CC01F5">
            <w:rPr>
              <w:rFonts w:ascii="DIN Next LT Arabic" w:hAnsi="DIN Next LT Arabic" w:cs="DIN Next LT Arabic"/>
              <w:sz w:val="20"/>
              <w:szCs w:val="20"/>
            </w:rPr>
            <w:fldChar w:fldCharType="begin"/>
          </w:r>
          <w:r w:rsidRPr="00CC01F5">
            <w:rPr>
              <w:rFonts w:ascii="DIN Next LT Arabic" w:hAnsi="DIN Next LT Arabic" w:cs="DIN Next LT Arabic"/>
              <w:sz w:val="20"/>
              <w:szCs w:val="20"/>
            </w:rPr>
            <w:instrText xml:space="preserve"> NUMPAGES </w:instrText>
          </w:r>
          <w:r w:rsidRPr="00CC01F5">
            <w:rPr>
              <w:rFonts w:ascii="DIN Next LT Arabic" w:hAnsi="DIN Next LT Arabic" w:cs="DIN Next LT Arabic"/>
              <w:sz w:val="20"/>
              <w:szCs w:val="20"/>
            </w:rPr>
            <w:fldChar w:fldCharType="separate"/>
          </w:r>
          <w:r w:rsidR="00AB24EF">
            <w:rPr>
              <w:rFonts w:ascii="DIN Next LT Arabic" w:hAnsi="DIN Next LT Arabic" w:cs="DIN Next LT Arabic"/>
              <w:noProof/>
              <w:sz w:val="20"/>
              <w:szCs w:val="20"/>
              <w:rtl/>
            </w:rPr>
            <w:t>45</w:t>
          </w:r>
          <w:r w:rsidRPr="00CC01F5">
            <w:rPr>
              <w:rFonts w:ascii="DIN Next LT Arabic" w:hAnsi="DIN Next LT Arabic" w:cs="DIN Next LT Arabic"/>
              <w:sz w:val="20"/>
              <w:szCs w:val="20"/>
            </w:rPr>
            <w:fldChar w:fldCharType="end"/>
          </w:r>
        </w:p>
      </w:tc>
      <w:tc>
        <w:tcPr>
          <w:tcW w:w="2536" w:type="dxa"/>
          <w:shd w:val="clear" w:color="auto" w:fill="auto"/>
          <w:vAlign w:val="center"/>
        </w:tcPr>
        <w:p w14:paraId="668AFD91" w14:textId="77777777" w:rsidR="00653035" w:rsidRPr="00CC01F5" w:rsidRDefault="00653035" w:rsidP="003248F9">
          <w:pPr>
            <w:tabs>
              <w:tab w:val="left" w:pos="110"/>
            </w:tabs>
            <w:bidi/>
            <w:ind w:left="144"/>
            <w:jc w:val="center"/>
            <w:rPr>
              <w:rFonts w:ascii="DIN Next LT Arabic" w:hAnsi="DIN Next LT Arabic" w:cs="DIN Next LT Arabic"/>
              <w:sz w:val="20"/>
              <w:szCs w:val="20"/>
            </w:rPr>
          </w:pPr>
          <w:r w:rsidRPr="00CC01F5">
            <w:rPr>
              <w:rFonts w:ascii="DIN Next LT Arabic" w:eastAsiaTheme="majorEastAsia" w:hAnsi="DIN Next LT Arabic" w:cs="DIN Next LT Arabic"/>
              <w:sz w:val="20"/>
              <w:szCs w:val="20"/>
              <w:rtl/>
            </w:rPr>
            <w:t>تاريخ الإصدار:___________</w:t>
          </w:r>
        </w:p>
      </w:tc>
      <w:tc>
        <w:tcPr>
          <w:tcW w:w="2536" w:type="dxa"/>
          <w:shd w:val="clear" w:color="auto" w:fill="auto"/>
          <w:vAlign w:val="center"/>
        </w:tcPr>
        <w:p w14:paraId="7D2EA0BA" w14:textId="77777777" w:rsidR="00653035" w:rsidRPr="00CC01F5" w:rsidRDefault="00653035" w:rsidP="003248F9">
          <w:pPr>
            <w:tabs>
              <w:tab w:val="left" w:pos="-630"/>
            </w:tabs>
            <w:bidi/>
            <w:ind w:left="144"/>
            <w:jc w:val="center"/>
            <w:rPr>
              <w:rFonts w:ascii="DIN Next LT Arabic" w:hAnsi="DIN Next LT Arabic" w:cs="DIN Next LT Arabic"/>
              <w:sz w:val="20"/>
              <w:szCs w:val="20"/>
            </w:rPr>
          </w:pPr>
          <w:r w:rsidRPr="00CC01F5">
            <w:rPr>
              <w:rFonts w:ascii="DIN Next LT Arabic" w:hAnsi="DIN Next LT Arabic" w:cs="DIN Next LT Arabic"/>
              <w:sz w:val="20"/>
              <w:szCs w:val="20"/>
              <w:rtl/>
            </w:rPr>
            <w:t>رقم النسخة: الأولى</w:t>
          </w:r>
        </w:p>
      </w:tc>
      <w:tc>
        <w:tcPr>
          <w:tcW w:w="2537" w:type="dxa"/>
          <w:shd w:val="clear" w:color="auto" w:fill="auto"/>
          <w:vAlign w:val="center"/>
        </w:tcPr>
        <w:p w14:paraId="00D905D9" w14:textId="4333D1A3" w:rsidR="00653035" w:rsidRPr="00CC01F5" w:rsidRDefault="00653035" w:rsidP="007E1E99">
          <w:pPr>
            <w:tabs>
              <w:tab w:val="left" w:pos="314"/>
            </w:tabs>
            <w:bidi/>
            <w:ind w:left="144"/>
            <w:jc w:val="center"/>
            <w:rPr>
              <w:rFonts w:ascii="DIN Next LT Arabic" w:hAnsi="DIN Next LT Arabic" w:cs="DIN Next LT Arabic"/>
              <w:sz w:val="20"/>
              <w:szCs w:val="20"/>
            </w:rPr>
          </w:pPr>
          <w:r w:rsidRPr="00CC01F5">
            <w:rPr>
              <w:rFonts w:ascii="DIN Next LT Arabic" w:hAnsi="DIN Next LT Arabic" w:cs="DIN Next LT Arabic"/>
              <w:sz w:val="20"/>
              <w:szCs w:val="20"/>
              <w:rtl/>
            </w:rPr>
            <w:t xml:space="preserve">رقم </w:t>
          </w:r>
          <w:r>
            <w:rPr>
              <w:rFonts w:ascii="DIN Next LT Arabic" w:hAnsi="DIN Next LT Arabic" w:cs="DIN Next LT Arabic" w:hint="cs"/>
              <w:sz w:val="20"/>
              <w:szCs w:val="20"/>
              <w:rtl/>
            </w:rPr>
            <w:t>الاتفاقية</w:t>
          </w:r>
          <w:r w:rsidRPr="00CC01F5">
            <w:rPr>
              <w:rFonts w:ascii="DIN Next LT Arabic" w:hAnsi="DIN Next LT Arabic" w:cs="DIN Next LT Arabic"/>
              <w:sz w:val="20"/>
              <w:szCs w:val="20"/>
              <w:rtl/>
            </w:rPr>
            <w:t>:___________</w:t>
          </w:r>
        </w:p>
      </w:tc>
    </w:tr>
  </w:tbl>
  <w:p w14:paraId="4C0C0E7B" w14:textId="77777777" w:rsidR="00653035" w:rsidRPr="00CC01F5" w:rsidRDefault="00653035" w:rsidP="007C1108">
    <w:pPr>
      <w:bidi/>
      <w:ind w:left="144"/>
      <w:rPr>
        <w:rFonts w:ascii="DIN Next LT Arabic" w:hAnsi="DIN Next LT Arabic" w:cs="DIN Next LT Arabic"/>
        <w:sz w:val="20"/>
        <w:szCs w:val="20"/>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653035" w:rsidRPr="00B72D60" w14:paraId="1A74CEBE" w14:textId="77777777" w:rsidTr="00D11105">
      <w:trPr>
        <w:cantSplit/>
        <w:trHeight w:val="259"/>
        <w:jc w:val="center"/>
      </w:trPr>
      <w:tc>
        <w:tcPr>
          <w:tcW w:w="2536" w:type="dxa"/>
          <w:vAlign w:val="center"/>
        </w:tcPr>
        <w:p w14:paraId="21A2D407" w14:textId="203912AA" w:rsidR="00653035" w:rsidRPr="00B72D60" w:rsidRDefault="00653035" w:rsidP="00F35F27">
          <w:pPr>
            <w:tabs>
              <w:tab w:val="left" w:pos="110"/>
            </w:tabs>
            <w:bidi/>
            <w:ind w:left="144"/>
            <w:jc w:val="center"/>
            <w:rPr>
              <w:rFonts w:ascii="DIN Next LT Arabic" w:eastAsiaTheme="majorEastAsia" w:hAnsi="DIN Next LT Arabic" w:cs="DIN Next LT Arabic"/>
              <w:sz w:val="20"/>
              <w:szCs w:val="20"/>
            </w:rPr>
          </w:pPr>
          <w:r w:rsidRPr="00B72D60">
            <w:rPr>
              <w:rFonts w:ascii="DIN Next LT Arabic" w:hAnsi="DIN Next LT Arabic" w:cs="DIN Next LT Arabic"/>
              <w:sz w:val="20"/>
              <w:szCs w:val="20"/>
              <w:rtl/>
            </w:rPr>
            <w:t>رقم الصفحة</w:t>
          </w:r>
          <w:r w:rsidRPr="00B72D60">
            <w:rPr>
              <w:rFonts w:ascii="DIN Next LT Arabic" w:hAnsi="DIN Next LT Arabic" w:cs="DIN Next LT Arabic"/>
              <w:sz w:val="20"/>
              <w:szCs w:val="20"/>
            </w:rPr>
            <w:br/>
          </w:r>
          <w:r w:rsidRPr="00B72D60">
            <w:rPr>
              <w:rFonts w:ascii="DIN Next LT Arabic" w:hAnsi="DIN Next LT Arabic" w:cs="DIN Next LT Arabic"/>
              <w:sz w:val="20"/>
              <w:szCs w:val="20"/>
            </w:rPr>
            <w:fldChar w:fldCharType="begin"/>
          </w:r>
          <w:r w:rsidRPr="00B72D60">
            <w:rPr>
              <w:rFonts w:ascii="DIN Next LT Arabic" w:hAnsi="DIN Next LT Arabic" w:cs="DIN Next LT Arabic"/>
              <w:sz w:val="20"/>
              <w:szCs w:val="20"/>
            </w:rPr>
            <w:instrText xml:space="preserve"> PAGE </w:instrText>
          </w:r>
          <w:r w:rsidRPr="00B72D60">
            <w:rPr>
              <w:rFonts w:ascii="DIN Next LT Arabic" w:hAnsi="DIN Next LT Arabic" w:cs="DIN Next LT Arabic"/>
              <w:sz w:val="20"/>
              <w:szCs w:val="20"/>
            </w:rPr>
            <w:fldChar w:fldCharType="separate"/>
          </w:r>
          <w:r w:rsidR="00AB24EF">
            <w:rPr>
              <w:rFonts w:ascii="DIN Next LT Arabic" w:hAnsi="DIN Next LT Arabic" w:cs="DIN Next LT Arabic"/>
              <w:noProof/>
              <w:sz w:val="20"/>
              <w:szCs w:val="20"/>
              <w:rtl/>
            </w:rPr>
            <w:t>2</w:t>
          </w:r>
          <w:r w:rsidRPr="00B72D60">
            <w:rPr>
              <w:rFonts w:ascii="DIN Next LT Arabic" w:hAnsi="DIN Next LT Arabic" w:cs="DIN Next LT Arabic"/>
              <w:sz w:val="20"/>
              <w:szCs w:val="20"/>
            </w:rPr>
            <w:fldChar w:fldCharType="end"/>
          </w:r>
          <w:r w:rsidRPr="00B72D60">
            <w:rPr>
              <w:rFonts w:ascii="DIN Next LT Arabic" w:hAnsi="DIN Next LT Arabic" w:cs="DIN Next LT Arabic"/>
              <w:sz w:val="20"/>
              <w:szCs w:val="20"/>
            </w:rPr>
            <w:t xml:space="preserve"> </w:t>
          </w:r>
          <w:r w:rsidRPr="00B72D60">
            <w:rPr>
              <w:rFonts w:ascii="DIN Next LT Arabic" w:hAnsi="DIN Next LT Arabic" w:cs="DIN Next LT Arabic"/>
              <w:sz w:val="20"/>
              <w:szCs w:val="20"/>
              <w:rtl/>
            </w:rPr>
            <w:t xml:space="preserve">من </w:t>
          </w:r>
          <w:r w:rsidRPr="00B72D60">
            <w:rPr>
              <w:rFonts w:ascii="DIN Next LT Arabic" w:hAnsi="DIN Next LT Arabic" w:cs="DIN Next LT Arabic"/>
              <w:sz w:val="20"/>
              <w:szCs w:val="20"/>
            </w:rPr>
            <w:fldChar w:fldCharType="begin"/>
          </w:r>
          <w:r w:rsidRPr="00B72D60">
            <w:rPr>
              <w:rFonts w:ascii="DIN Next LT Arabic" w:hAnsi="DIN Next LT Arabic" w:cs="DIN Next LT Arabic"/>
              <w:sz w:val="20"/>
              <w:szCs w:val="20"/>
            </w:rPr>
            <w:instrText xml:space="preserve"> NUMPAGES </w:instrText>
          </w:r>
          <w:r w:rsidRPr="00B72D60">
            <w:rPr>
              <w:rFonts w:ascii="DIN Next LT Arabic" w:hAnsi="DIN Next LT Arabic" w:cs="DIN Next LT Arabic"/>
              <w:sz w:val="20"/>
              <w:szCs w:val="20"/>
            </w:rPr>
            <w:fldChar w:fldCharType="separate"/>
          </w:r>
          <w:r w:rsidR="00AB24EF">
            <w:rPr>
              <w:rFonts w:ascii="DIN Next LT Arabic" w:hAnsi="DIN Next LT Arabic" w:cs="DIN Next LT Arabic"/>
              <w:noProof/>
              <w:sz w:val="20"/>
              <w:szCs w:val="20"/>
              <w:rtl/>
            </w:rPr>
            <w:t>45</w:t>
          </w:r>
          <w:r w:rsidRPr="00B72D60">
            <w:rPr>
              <w:rFonts w:ascii="DIN Next LT Arabic" w:hAnsi="DIN Next LT Arabic" w:cs="DIN Next LT Arabic"/>
              <w:sz w:val="20"/>
              <w:szCs w:val="20"/>
            </w:rPr>
            <w:fldChar w:fldCharType="end"/>
          </w:r>
        </w:p>
      </w:tc>
      <w:tc>
        <w:tcPr>
          <w:tcW w:w="2536" w:type="dxa"/>
          <w:shd w:val="clear" w:color="auto" w:fill="auto"/>
          <w:vAlign w:val="center"/>
        </w:tcPr>
        <w:p w14:paraId="7EACDE51" w14:textId="77777777" w:rsidR="00653035" w:rsidRPr="00B72D60" w:rsidRDefault="00653035" w:rsidP="00F35F27">
          <w:pPr>
            <w:tabs>
              <w:tab w:val="left" w:pos="110"/>
            </w:tabs>
            <w:bidi/>
            <w:ind w:left="144"/>
            <w:jc w:val="center"/>
            <w:rPr>
              <w:rFonts w:ascii="DIN Next LT Arabic" w:hAnsi="DIN Next LT Arabic" w:cs="DIN Next LT Arabic"/>
              <w:sz w:val="20"/>
              <w:szCs w:val="20"/>
            </w:rPr>
          </w:pPr>
          <w:r w:rsidRPr="00B72D60">
            <w:rPr>
              <w:rFonts w:ascii="DIN Next LT Arabic" w:eastAsiaTheme="majorEastAsia" w:hAnsi="DIN Next LT Arabic" w:cs="DIN Next LT Arabic"/>
              <w:sz w:val="20"/>
              <w:szCs w:val="20"/>
              <w:rtl/>
            </w:rPr>
            <w:t>تاريخ الإصدار:</w:t>
          </w:r>
          <w:r w:rsidRPr="00B72D60">
            <w:rPr>
              <w:rFonts w:ascii="DIN Next LT Arabic" w:eastAsiaTheme="majorEastAsia" w:hAnsi="DIN Next LT Arabic" w:cs="DIN Next LT Arabic"/>
              <w:sz w:val="20"/>
              <w:szCs w:val="20"/>
            </w:rPr>
            <w:t xml:space="preserve"> </w:t>
          </w:r>
          <w:r w:rsidRPr="00B72D60">
            <w:rPr>
              <w:rFonts w:ascii="DIN Next LT Arabic" w:eastAsiaTheme="majorEastAsia" w:hAnsi="DIN Next LT Arabic" w:cs="DIN Next LT Arabic"/>
              <w:sz w:val="20"/>
              <w:szCs w:val="20"/>
              <w:rtl/>
            </w:rPr>
            <w:t>___________</w:t>
          </w:r>
        </w:p>
      </w:tc>
      <w:tc>
        <w:tcPr>
          <w:tcW w:w="2536" w:type="dxa"/>
          <w:shd w:val="clear" w:color="auto" w:fill="auto"/>
          <w:vAlign w:val="center"/>
        </w:tcPr>
        <w:p w14:paraId="48D9B818" w14:textId="77777777" w:rsidR="00653035" w:rsidRPr="00B72D60" w:rsidRDefault="00653035" w:rsidP="00F35F27">
          <w:pPr>
            <w:tabs>
              <w:tab w:val="left" w:pos="-630"/>
            </w:tabs>
            <w:bidi/>
            <w:ind w:left="144"/>
            <w:jc w:val="center"/>
            <w:rPr>
              <w:rFonts w:ascii="DIN Next LT Arabic" w:hAnsi="DIN Next LT Arabic" w:cs="DIN Next LT Arabic"/>
              <w:sz w:val="20"/>
              <w:szCs w:val="20"/>
            </w:rPr>
          </w:pPr>
          <w:r w:rsidRPr="00B72D60">
            <w:rPr>
              <w:rFonts w:ascii="DIN Next LT Arabic" w:hAnsi="DIN Next LT Arabic" w:cs="DIN Next LT Arabic"/>
              <w:sz w:val="20"/>
              <w:szCs w:val="20"/>
              <w:rtl/>
            </w:rPr>
            <w:t>رقم النسخة: الأولى</w:t>
          </w:r>
        </w:p>
      </w:tc>
      <w:tc>
        <w:tcPr>
          <w:tcW w:w="2537" w:type="dxa"/>
          <w:shd w:val="clear" w:color="auto" w:fill="auto"/>
          <w:vAlign w:val="center"/>
        </w:tcPr>
        <w:p w14:paraId="6378557F" w14:textId="35FE3E78" w:rsidR="00653035" w:rsidRPr="00B72D60" w:rsidRDefault="00653035" w:rsidP="00E06541">
          <w:pPr>
            <w:tabs>
              <w:tab w:val="left" w:pos="314"/>
            </w:tabs>
            <w:bidi/>
            <w:ind w:left="144"/>
            <w:jc w:val="center"/>
            <w:rPr>
              <w:rFonts w:ascii="DIN Next LT Arabic" w:hAnsi="DIN Next LT Arabic" w:cs="DIN Next LT Arabic"/>
              <w:sz w:val="20"/>
              <w:szCs w:val="20"/>
            </w:rPr>
          </w:pPr>
          <w:r w:rsidRPr="00B72D60">
            <w:rPr>
              <w:rFonts w:ascii="DIN Next LT Arabic" w:hAnsi="DIN Next LT Arabic" w:cs="DIN Next LT Arabic"/>
              <w:sz w:val="20"/>
              <w:szCs w:val="20"/>
              <w:rtl/>
            </w:rPr>
            <w:t xml:space="preserve">رقم </w:t>
          </w:r>
          <w:r>
            <w:rPr>
              <w:rFonts w:ascii="DIN Next LT Arabic" w:hAnsi="DIN Next LT Arabic" w:cs="DIN Next LT Arabic" w:hint="cs"/>
              <w:sz w:val="20"/>
              <w:szCs w:val="20"/>
              <w:rtl/>
            </w:rPr>
            <w:t>الاتفاقية</w:t>
          </w:r>
          <w:r w:rsidRPr="00B72D60">
            <w:rPr>
              <w:rFonts w:ascii="DIN Next LT Arabic" w:hAnsi="DIN Next LT Arabic" w:cs="DIN Next LT Arabic"/>
              <w:sz w:val="20"/>
              <w:szCs w:val="20"/>
              <w:rtl/>
            </w:rPr>
            <w:t>:</w:t>
          </w:r>
          <w:r w:rsidRPr="00B72D60">
            <w:rPr>
              <w:rFonts w:ascii="DIN Next LT Arabic" w:hAnsi="DIN Next LT Arabic" w:cs="DIN Next LT Arabic"/>
              <w:sz w:val="20"/>
              <w:szCs w:val="20"/>
            </w:rPr>
            <w:t xml:space="preserve"> </w:t>
          </w:r>
          <w:r w:rsidRPr="00B72D60">
            <w:rPr>
              <w:rFonts w:ascii="DIN Next LT Arabic" w:hAnsi="DIN Next LT Arabic" w:cs="DIN Next LT Arabic"/>
              <w:sz w:val="20"/>
              <w:szCs w:val="20"/>
              <w:rtl/>
            </w:rPr>
            <w:t>___________</w:t>
          </w:r>
        </w:p>
      </w:tc>
    </w:tr>
  </w:tbl>
  <w:p w14:paraId="0E2C0E31" w14:textId="77777777" w:rsidR="00653035" w:rsidRPr="00B72D60" w:rsidRDefault="00653035" w:rsidP="00F35F27">
    <w:pPr>
      <w:pStyle w:val="Footer"/>
      <w:rPr>
        <w:rFonts w:ascii="DIN Next LT Arabic" w:hAnsi="DIN Next LT Arabic" w:cs="DIN Next LT Arabic"/>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4667E" w14:textId="77777777" w:rsidR="00653035" w:rsidRPr="00FE4726" w:rsidRDefault="00653035" w:rsidP="007C1108">
    <w:pPr>
      <w:tabs>
        <w:tab w:val="left" w:pos="-630"/>
      </w:tabs>
      <w:bidi/>
      <w:ind w:left="144"/>
      <w:rPr>
        <w:rFonts w:ascii="DIN Next LT Arabic" w:hAnsi="DIN Next LT Arabic" w:cs="DIN Next LT Arabic"/>
        <w:sz w:val="20"/>
        <w:szCs w:val="20"/>
        <w:rtl/>
      </w:rPr>
    </w:pPr>
  </w:p>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653035" w:rsidRPr="003718B4" w14:paraId="5EB9CDD3" w14:textId="77777777" w:rsidTr="0004368E">
      <w:trPr>
        <w:cantSplit/>
        <w:trHeight w:val="259"/>
        <w:jc w:val="center"/>
      </w:trPr>
      <w:tc>
        <w:tcPr>
          <w:tcW w:w="2536" w:type="dxa"/>
          <w:vAlign w:val="center"/>
        </w:tcPr>
        <w:p w14:paraId="40BCCA36" w14:textId="2F52AE6E" w:rsidR="00653035" w:rsidRPr="00D715A8" w:rsidRDefault="00653035" w:rsidP="003248F9">
          <w:pPr>
            <w:tabs>
              <w:tab w:val="left" w:pos="110"/>
            </w:tabs>
            <w:bidi/>
            <w:ind w:left="144"/>
            <w:jc w:val="center"/>
            <w:rPr>
              <w:rFonts w:ascii="DIN Next LT Arabic" w:hAnsi="DIN Next LT Arabic" w:cs="DIN Next LT Arabic"/>
              <w:sz w:val="20"/>
            </w:rPr>
          </w:pPr>
          <w:r w:rsidRPr="00D715A8">
            <w:rPr>
              <w:rFonts w:ascii="DIN Next LT Arabic" w:hAnsi="DIN Next LT Arabic" w:cs="DIN Next LT Arabic"/>
              <w:sz w:val="20"/>
              <w:szCs w:val="20"/>
              <w:rtl/>
            </w:rPr>
            <w:t>رقم الصفحة</w:t>
          </w:r>
          <w:r w:rsidRPr="00D715A8">
            <w:rPr>
              <w:rFonts w:ascii="DIN Next LT Arabic" w:hAnsi="DIN Next LT Arabic" w:cs="DIN Next LT Arabic"/>
              <w:sz w:val="20"/>
            </w:rPr>
            <w:br/>
          </w:r>
          <w:r w:rsidRPr="00D715A8">
            <w:rPr>
              <w:rFonts w:ascii="DIN Next LT Arabic" w:hAnsi="DIN Next LT Arabic" w:cs="DIN Next LT Arabic"/>
              <w:sz w:val="20"/>
            </w:rPr>
            <w:fldChar w:fldCharType="begin"/>
          </w:r>
          <w:r w:rsidRPr="00D715A8">
            <w:rPr>
              <w:rFonts w:ascii="DIN Next LT Arabic" w:hAnsi="DIN Next LT Arabic" w:cs="DIN Next LT Arabic"/>
              <w:sz w:val="20"/>
            </w:rPr>
            <w:instrText xml:space="preserve"> PAGE </w:instrText>
          </w:r>
          <w:r w:rsidRPr="00D715A8">
            <w:rPr>
              <w:rFonts w:ascii="DIN Next LT Arabic" w:hAnsi="DIN Next LT Arabic" w:cs="DIN Next LT Arabic"/>
              <w:sz w:val="20"/>
            </w:rPr>
            <w:fldChar w:fldCharType="separate"/>
          </w:r>
          <w:r w:rsidR="00AB24EF">
            <w:rPr>
              <w:rFonts w:ascii="DIN Next LT Arabic" w:hAnsi="DIN Next LT Arabic" w:cs="DIN Next LT Arabic"/>
              <w:noProof/>
              <w:sz w:val="20"/>
              <w:rtl/>
            </w:rPr>
            <w:t>45</w:t>
          </w:r>
          <w:r w:rsidRPr="00D715A8">
            <w:rPr>
              <w:rFonts w:ascii="DIN Next LT Arabic" w:hAnsi="DIN Next LT Arabic" w:cs="DIN Next LT Arabic"/>
              <w:sz w:val="20"/>
            </w:rPr>
            <w:fldChar w:fldCharType="end"/>
          </w:r>
          <w:r w:rsidRPr="00D715A8">
            <w:rPr>
              <w:rFonts w:ascii="DIN Next LT Arabic" w:hAnsi="DIN Next LT Arabic" w:cs="DIN Next LT Arabic"/>
              <w:sz w:val="20"/>
              <w:szCs w:val="20"/>
              <w:rtl/>
            </w:rPr>
            <w:t xml:space="preserve"> من </w:t>
          </w:r>
          <w:r w:rsidRPr="00D715A8">
            <w:rPr>
              <w:rFonts w:ascii="DIN Next LT Arabic" w:hAnsi="DIN Next LT Arabic" w:cs="DIN Next LT Arabic"/>
              <w:sz w:val="20"/>
            </w:rPr>
            <w:fldChar w:fldCharType="begin"/>
          </w:r>
          <w:r w:rsidRPr="00D715A8">
            <w:rPr>
              <w:rFonts w:ascii="DIN Next LT Arabic" w:hAnsi="DIN Next LT Arabic" w:cs="DIN Next LT Arabic"/>
              <w:sz w:val="20"/>
              <w:szCs w:val="20"/>
            </w:rPr>
            <w:instrText xml:space="preserve"> NUMPAGES </w:instrText>
          </w:r>
          <w:r w:rsidRPr="00D715A8">
            <w:rPr>
              <w:rFonts w:ascii="DIN Next LT Arabic" w:hAnsi="DIN Next LT Arabic" w:cs="DIN Next LT Arabic"/>
              <w:sz w:val="20"/>
            </w:rPr>
            <w:fldChar w:fldCharType="separate"/>
          </w:r>
          <w:r w:rsidR="00AB24EF">
            <w:rPr>
              <w:rFonts w:ascii="DIN Next LT Arabic" w:hAnsi="DIN Next LT Arabic" w:cs="DIN Next LT Arabic"/>
              <w:noProof/>
              <w:sz w:val="20"/>
              <w:szCs w:val="20"/>
              <w:rtl/>
            </w:rPr>
            <w:t>45</w:t>
          </w:r>
          <w:r w:rsidRPr="00D715A8">
            <w:rPr>
              <w:rFonts w:ascii="DIN Next LT Arabic" w:hAnsi="DIN Next LT Arabic" w:cs="DIN Next LT Arabic"/>
              <w:sz w:val="20"/>
            </w:rPr>
            <w:fldChar w:fldCharType="end"/>
          </w:r>
        </w:p>
      </w:tc>
      <w:tc>
        <w:tcPr>
          <w:tcW w:w="2536" w:type="dxa"/>
          <w:shd w:val="clear" w:color="auto" w:fill="auto"/>
          <w:vAlign w:val="center"/>
        </w:tcPr>
        <w:p w14:paraId="25A65CAD" w14:textId="77777777" w:rsidR="00653035" w:rsidRPr="00D715A8" w:rsidRDefault="00653035" w:rsidP="003248F9">
          <w:pPr>
            <w:tabs>
              <w:tab w:val="left" w:pos="110"/>
            </w:tabs>
            <w:bidi/>
            <w:ind w:left="144"/>
            <w:jc w:val="center"/>
            <w:rPr>
              <w:rFonts w:ascii="DIN Next LT Arabic" w:hAnsi="DIN Next LT Arabic" w:cs="DIN Next LT Arabic"/>
              <w:sz w:val="20"/>
            </w:rPr>
          </w:pPr>
          <w:r w:rsidRPr="00D715A8">
            <w:rPr>
              <w:rFonts w:ascii="DIN Next LT Arabic" w:hAnsi="DIN Next LT Arabic" w:cs="DIN Next LT Arabic"/>
              <w:sz w:val="20"/>
              <w:szCs w:val="20"/>
              <w:rtl/>
            </w:rPr>
            <w:t>تاريخ الإصدار:___________</w:t>
          </w:r>
        </w:p>
      </w:tc>
      <w:tc>
        <w:tcPr>
          <w:tcW w:w="2536" w:type="dxa"/>
          <w:shd w:val="clear" w:color="auto" w:fill="auto"/>
          <w:vAlign w:val="center"/>
        </w:tcPr>
        <w:p w14:paraId="7A3E1144" w14:textId="77777777" w:rsidR="00653035" w:rsidRPr="00D715A8" w:rsidRDefault="00653035" w:rsidP="003248F9">
          <w:pPr>
            <w:tabs>
              <w:tab w:val="left" w:pos="-630"/>
            </w:tabs>
            <w:bidi/>
            <w:ind w:left="144"/>
            <w:jc w:val="center"/>
            <w:rPr>
              <w:rFonts w:ascii="DIN Next LT Arabic" w:hAnsi="DIN Next LT Arabic" w:cs="DIN Next LT Arabic"/>
              <w:sz w:val="20"/>
            </w:rPr>
          </w:pPr>
          <w:r w:rsidRPr="00D715A8">
            <w:rPr>
              <w:rFonts w:ascii="DIN Next LT Arabic" w:hAnsi="DIN Next LT Arabic" w:cs="DIN Next LT Arabic"/>
              <w:sz w:val="20"/>
              <w:szCs w:val="20"/>
              <w:rtl/>
            </w:rPr>
            <w:t>رقم النسخة: الأولى</w:t>
          </w:r>
        </w:p>
      </w:tc>
      <w:tc>
        <w:tcPr>
          <w:tcW w:w="2537" w:type="dxa"/>
          <w:shd w:val="clear" w:color="auto" w:fill="auto"/>
          <w:vAlign w:val="center"/>
        </w:tcPr>
        <w:p w14:paraId="3A29554A" w14:textId="75AF5CC7" w:rsidR="00653035" w:rsidRPr="00D715A8" w:rsidRDefault="00653035" w:rsidP="00E06541">
          <w:pPr>
            <w:tabs>
              <w:tab w:val="left" w:pos="314"/>
            </w:tabs>
            <w:bidi/>
            <w:ind w:left="144"/>
            <w:jc w:val="center"/>
            <w:rPr>
              <w:rFonts w:ascii="DIN Next LT Arabic" w:hAnsi="DIN Next LT Arabic" w:cs="DIN Next LT Arabic"/>
              <w:sz w:val="20"/>
            </w:rPr>
          </w:pPr>
          <w:r w:rsidRPr="00D715A8">
            <w:rPr>
              <w:rFonts w:ascii="DIN Next LT Arabic" w:hAnsi="DIN Next LT Arabic" w:cs="DIN Next LT Arabic"/>
              <w:sz w:val="20"/>
              <w:szCs w:val="20"/>
              <w:rtl/>
            </w:rPr>
            <w:t xml:space="preserve">رقم </w:t>
          </w:r>
          <w:r>
            <w:rPr>
              <w:rFonts w:ascii="DIN Next LT Arabic" w:hAnsi="DIN Next LT Arabic" w:cs="DIN Next LT Arabic" w:hint="cs"/>
              <w:sz w:val="20"/>
              <w:szCs w:val="20"/>
              <w:rtl/>
            </w:rPr>
            <w:t>الاتفاقية</w:t>
          </w:r>
          <w:r w:rsidRPr="00D715A8">
            <w:rPr>
              <w:rFonts w:ascii="DIN Next LT Arabic" w:hAnsi="DIN Next LT Arabic" w:cs="DIN Next LT Arabic"/>
              <w:sz w:val="20"/>
              <w:szCs w:val="20"/>
              <w:rtl/>
            </w:rPr>
            <w:t>:___________</w:t>
          </w:r>
        </w:p>
      </w:tc>
    </w:tr>
  </w:tbl>
  <w:p w14:paraId="1919FE9B" w14:textId="77777777" w:rsidR="00653035" w:rsidRPr="00FE4726" w:rsidRDefault="00653035" w:rsidP="007C1108">
    <w:pPr>
      <w:bidi/>
      <w:ind w:left="144"/>
      <w:rPr>
        <w:rFonts w:ascii="DIN Next LT Arabic" w:hAnsi="DIN Next LT Arabic"/>
        <w:sz w:val="20"/>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653035" w:rsidRPr="00F35F27" w14:paraId="07246AF5" w14:textId="77777777" w:rsidTr="00D11105">
      <w:trPr>
        <w:cantSplit/>
        <w:trHeight w:val="259"/>
        <w:jc w:val="center"/>
      </w:trPr>
      <w:tc>
        <w:tcPr>
          <w:tcW w:w="2536" w:type="dxa"/>
          <w:vAlign w:val="center"/>
        </w:tcPr>
        <w:p w14:paraId="274E1449" w14:textId="571254BC" w:rsidR="00653035" w:rsidRPr="00F00A72" w:rsidRDefault="00653035" w:rsidP="00F00A72">
          <w:pPr>
            <w:tabs>
              <w:tab w:val="left" w:pos="314"/>
            </w:tabs>
            <w:bidi/>
            <w:ind w:left="144"/>
            <w:jc w:val="center"/>
            <w:rPr>
              <w:rFonts w:ascii="DIN Next LT Arabic" w:hAnsi="DIN Next LT Arabic" w:cs="DIN Next LT Arabic"/>
              <w:sz w:val="20"/>
              <w:szCs w:val="20"/>
            </w:rPr>
          </w:pPr>
          <w:r w:rsidRPr="00F00A72">
            <w:rPr>
              <w:rFonts w:ascii="DIN Next LT Arabic" w:hAnsi="DIN Next LT Arabic" w:cs="DIN Next LT Arabic"/>
              <w:sz w:val="20"/>
              <w:szCs w:val="20"/>
              <w:rtl/>
            </w:rPr>
            <w:t>رقم الصفحة</w:t>
          </w:r>
          <w:r w:rsidRPr="00F00A72">
            <w:rPr>
              <w:rFonts w:ascii="DIN Next LT Arabic" w:hAnsi="DIN Next LT Arabic" w:cs="DIN Next LT Arabic"/>
              <w:sz w:val="20"/>
              <w:szCs w:val="20"/>
            </w:rPr>
            <w:br/>
          </w:r>
          <w:r w:rsidRPr="00F00A72">
            <w:rPr>
              <w:rFonts w:ascii="DIN Next LT Arabic" w:hAnsi="DIN Next LT Arabic" w:cs="DIN Next LT Arabic"/>
              <w:sz w:val="20"/>
              <w:szCs w:val="20"/>
            </w:rPr>
            <w:fldChar w:fldCharType="begin"/>
          </w:r>
          <w:r w:rsidRPr="00F00A72">
            <w:rPr>
              <w:rFonts w:ascii="DIN Next LT Arabic" w:hAnsi="DIN Next LT Arabic" w:cs="DIN Next LT Arabic"/>
              <w:sz w:val="20"/>
              <w:szCs w:val="20"/>
            </w:rPr>
            <w:instrText xml:space="preserve"> PAGE </w:instrText>
          </w:r>
          <w:r w:rsidRPr="00F00A72">
            <w:rPr>
              <w:rFonts w:ascii="DIN Next LT Arabic" w:hAnsi="DIN Next LT Arabic" w:cs="DIN Next LT Arabic"/>
              <w:sz w:val="20"/>
              <w:szCs w:val="20"/>
            </w:rPr>
            <w:fldChar w:fldCharType="separate"/>
          </w:r>
          <w:r w:rsidR="00AB24EF">
            <w:rPr>
              <w:rFonts w:ascii="DIN Next LT Arabic" w:hAnsi="DIN Next LT Arabic" w:cs="DIN Next LT Arabic"/>
              <w:noProof/>
              <w:sz w:val="20"/>
              <w:szCs w:val="20"/>
              <w:rtl/>
            </w:rPr>
            <w:t>41</w:t>
          </w:r>
          <w:r w:rsidRPr="00F00A72">
            <w:rPr>
              <w:rFonts w:ascii="DIN Next LT Arabic" w:hAnsi="DIN Next LT Arabic" w:cs="DIN Next LT Arabic"/>
              <w:sz w:val="20"/>
              <w:szCs w:val="20"/>
            </w:rPr>
            <w:fldChar w:fldCharType="end"/>
          </w:r>
          <w:r w:rsidRPr="00F00A72">
            <w:rPr>
              <w:rFonts w:ascii="DIN Next LT Arabic" w:hAnsi="DIN Next LT Arabic" w:cs="DIN Next LT Arabic"/>
              <w:sz w:val="20"/>
              <w:szCs w:val="20"/>
            </w:rPr>
            <w:t xml:space="preserve"> </w:t>
          </w:r>
          <w:r w:rsidRPr="00F00A72">
            <w:rPr>
              <w:rFonts w:ascii="DIN Next LT Arabic" w:hAnsi="DIN Next LT Arabic" w:cs="DIN Next LT Arabic"/>
              <w:sz w:val="20"/>
              <w:szCs w:val="20"/>
              <w:rtl/>
            </w:rPr>
            <w:t xml:space="preserve">من </w:t>
          </w:r>
          <w:r w:rsidRPr="00F00A72">
            <w:rPr>
              <w:rFonts w:ascii="DIN Next LT Arabic" w:hAnsi="DIN Next LT Arabic" w:cs="DIN Next LT Arabic"/>
              <w:sz w:val="20"/>
              <w:szCs w:val="20"/>
            </w:rPr>
            <w:fldChar w:fldCharType="begin"/>
          </w:r>
          <w:r w:rsidRPr="00F00A72">
            <w:rPr>
              <w:rFonts w:ascii="DIN Next LT Arabic" w:hAnsi="DIN Next LT Arabic" w:cs="DIN Next LT Arabic"/>
              <w:sz w:val="20"/>
              <w:szCs w:val="20"/>
            </w:rPr>
            <w:instrText xml:space="preserve"> NUMPAGES </w:instrText>
          </w:r>
          <w:r w:rsidRPr="00F00A72">
            <w:rPr>
              <w:rFonts w:ascii="DIN Next LT Arabic" w:hAnsi="DIN Next LT Arabic" w:cs="DIN Next LT Arabic"/>
              <w:sz w:val="20"/>
              <w:szCs w:val="20"/>
            </w:rPr>
            <w:fldChar w:fldCharType="separate"/>
          </w:r>
          <w:r w:rsidR="00AB24EF">
            <w:rPr>
              <w:rFonts w:ascii="DIN Next LT Arabic" w:hAnsi="DIN Next LT Arabic" w:cs="DIN Next LT Arabic"/>
              <w:noProof/>
              <w:sz w:val="20"/>
              <w:szCs w:val="20"/>
              <w:rtl/>
            </w:rPr>
            <w:t>44</w:t>
          </w:r>
          <w:r w:rsidRPr="00F00A72">
            <w:rPr>
              <w:rFonts w:ascii="DIN Next LT Arabic" w:hAnsi="DIN Next LT Arabic" w:cs="DIN Next LT Arabic"/>
              <w:sz w:val="20"/>
              <w:szCs w:val="20"/>
            </w:rPr>
            <w:fldChar w:fldCharType="end"/>
          </w:r>
        </w:p>
      </w:tc>
      <w:tc>
        <w:tcPr>
          <w:tcW w:w="2536" w:type="dxa"/>
          <w:shd w:val="clear" w:color="auto" w:fill="auto"/>
          <w:vAlign w:val="center"/>
        </w:tcPr>
        <w:p w14:paraId="796D0B49" w14:textId="77777777" w:rsidR="00653035" w:rsidRPr="00F00A72" w:rsidRDefault="00653035" w:rsidP="00F00A72">
          <w:pPr>
            <w:tabs>
              <w:tab w:val="left" w:pos="314"/>
            </w:tabs>
            <w:bidi/>
            <w:ind w:left="144"/>
            <w:jc w:val="center"/>
            <w:rPr>
              <w:rFonts w:ascii="DIN Next LT Arabic" w:hAnsi="DIN Next LT Arabic" w:cs="DIN Next LT Arabic"/>
              <w:sz w:val="20"/>
              <w:szCs w:val="20"/>
            </w:rPr>
          </w:pPr>
          <w:r w:rsidRPr="00F00A72">
            <w:rPr>
              <w:rFonts w:ascii="DIN Next LT Arabic" w:hAnsi="DIN Next LT Arabic" w:cs="DIN Next LT Arabic"/>
              <w:sz w:val="20"/>
              <w:szCs w:val="20"/>
              <w:rtl/>
            </w:rPr>
            <w:t>تاريخ الإصدار:___________</w:t>
          </w:r>
        </w:p>
      </w:tc>
      <w:tc>
        <w:tcPr>
          <w:tcW w:w="2536" w:type="dxa"/>
          <w:shd w:val="clear" w:color="auto" w:fill="auto"/>
          <w:vAlign w:val="center"/>
        </w:tcPr>
        <w:p w14:paraId="6756D665" w14:textId="77777777" w:rsidR="00653035" w:rsidRPr="00F00A72" w:rsidRDefault="00653035" w:rsidP="00F00A72">
          <w:pPr>
            <w:tabs>
              <w:tab w:val="left" w:pos="-630"/>
              <w:tab w:val="left" w:pos="314"/>
            </w:tabs>
            <w:bidi/>
            <w:ind w:left="144"/>
            <w:jc w:val="center"/>
            <w:rPr>
              <w:rFonts w:ascii="DIN Next LT Arabic" w:hAnsi="DIN Next LT Arabic" w:cs="DIN Next LT Arabic"/>
              <w:sz w:val="20"/>
              <w:szCs w:val="20"/>
            </w:rPr>
          </w:pPr>
          <w:r w:rsidRPr="00F00A72">
            <w:rPr>
              <w:rFonts w:ascii="DIN Next LT Arabic" w:hAnsi="DIN Next LT Arabic" w:cs="DIN Next LT Arabic"/>
              <w:sz w:val="20"/>
              <w:szCs w:val="20"/>
              <w:rtl/>
            </w:rPr>
            <w:t>رقم النسخة: الأولى</w:t>
          </w:r>
        </w:p>
      </w:tc>
      <w:tc>
        <w:tcPr>
          <w:tcW w:w="2537" w:type="dxa"/>
          <w:shd w:val="clear" w:color="auto" w:fill="auto"/>
          <w:vAlign w:val="center"/>
        </w:tcPr>
        <w:p w14:paraId="096BC9AB" w14:textId="638740AB" w:rsidR="00653035" w:rsidRPr="00F00A72" w:rsidRDefault="00653035" w:rsidP="008D4D3E">
          <w:pPr>
            <w:tabs>
              <w:tab w:val="left" w:pos="314"/>
            </w:tabs>
            <w:bidi/>
            <w:ind w:left="144"/>
            <w:jc w:val="center"/>
            <w:rPr>
              <w:rFonts w:ascii="DIN Next LT Arabic" w:hAnsi="DIN Next LT Arabic" w:cs="DIN Next LT Arabic"/>
              <w:sz w:val="20"/>
              <w:szCs w:val="20"/>
            </w:rPr>
          </w:pPr>
          <w:r w:rsidRPr="00F00A72">
            <w:rPr>
              <w:rFonts w:ascii="DIN Next LT Arabic" w:hAnsi="DIN Next LT Arabic" w:cs="DIN Next LT Arabic"/>
              <w:sz w:val="20"/>
              <w:szCs w:val="20"/>
              <w:rtl/>
            </w:rPr>
            <w:t xml:space="preserve">رقم </w:t>
          </w:r>
          <w:r w:rsidRPr="00F00A72">
            <w:rPr>
              <w:rFonts w:ascii="DIN Next LT Arabic" w:hAnsi="DIN Next LT Arabic" w:cs="DIN Next LT Arabic" w:hint="eastAsia"/>
              <w:sz w:val="20"/>
              <w:szCs w:val="20"/>
              <w:rtl/>
            </w:rPr>
            <w:t>الاتفاقية</w:t>
          </w:r>
          <w:r w:rsidRPr="00F00A72">
            <w:rPr>
              <w:rFonts w:ascii="DIN Next LT Arabic" w:hAnsi="DIN Next LT Arabic" w:cs="DIN Next LT Arabic"/>
              <w:sz w:val="20"/>
              <w:szCs w:val="20"/>
              <w:rtl/>
            </w:rPr>
            <w:t>:___________</w:t>
          </w:r>
        </w:p>
      </w:tc>
    </w:tr>
  </w:tbl>
  <w:p w14:paraId="1B27F792" w14:textId="77777777" w:rsidR="00653035" w:rsidRPr="00F35F27" w:rsidRDefault="00653035" w:rsidP="00F35F2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8A4E58" w14:textId="77777777" w:rsidR="000C6860" w:rsidRDefault="000C6860" w:rsidP="00512E7D">
      <w:r>
        <w:separator/>
      </w:r>
    </w:p>
    <w:p w14:paraId="26EC875F" w14:textId="77777777" w:rsidR="000C6860" w:rsidRDefault="000C6860"/>
  </w:footnote>
  <w:footnote w:type="continuationSeparator" w:id="0">
    <w:p w14:paraId="5FD5DF8A" w14:textId="77777777" w:rsidR="000C6860" w:rsidRDefault="000C6860" w:rsidP="00512E7D">
      <w:r>
        <w:continuationSeparator/>
      </w:r>
    </w:p>
    <w:p w14:paraId="2AEDA799" w14:textId="77777777" w:rsidR="000C6860" w:rsidRDefault="000C6860"/>
  </w:footnote>
  <w:footnote w:type="continuationNotice" w:id="1">
    <w:p w14:paraId="03C9819D" w14:textId="77777777" w:rsidR="000C6860" w:rsidRDefault="000C6860"/>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517325" w14:textId="77777777" w:rsidR="00653035" w:rsidRDefault="00653035">
    <w:pPr>
      <w:pStyle w:val="Header"/>
    </w:pPr>
    <w:r>
      <w:rPr>
        <w:noProof/>
      </w:rPr>
      <mc:AlternateContent>
        <mc:Choice Requires="wps">
          <w:drawing>
            <wp:anchor distT="0" distB="0" distL="114300" distR="114300" simplePos="0" relativeHeight="251683328" behindDoc="1" locked="0" layoutInCell="0" allowOverlap="1" wp14:anchorId="50423141" wp14:editId="1668602F">
              <wp:simplePos x="0" y="0"/>
              <wp:positionH relativeFrom="margin">
                <wp:align>center</wp:align>
              </wp:positionH>
              <wp:positionV relativeFrom="margin">
                <wp:align>center</wp:align>
              </wp:positionV>
              <wp:extent cx="5237480" cy="3142615"/>
              <wp:effectExtent l="0" t="0" r="0" b="0"/>
              <wp:wrapNone/>
              <wp:docPr id="6"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wps:spPr>
                    <wps:txbx>
                      <w:txbxContent>
                        <w:p w14:paraId="0B5413E0" w14:textId="77777777" w:rsidR="00653035" w:rsidRDefault="00653035" w:rsidP="00572947">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0423141" id="_x0000_t202" coordsize="21600,21600" o:spt="202" path="m,l,21600r21600,l21600,xe">
              <v:stroke joinstyle="miter"/>
              <v:path gradientshapeok="t" o:connecttype="rect"/>
            </v:shapetype>
            <v:shape id="WordArt 4" o:spid="_x0000_s1026" type="#_x0000_t202" style="position:absolute;margin-left:0;margin-top:0;width:412.4pt;height:247.45pt;rotation:-45;z-index:-2516331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" o:allowincell="f" filled="f" stroked="f">
              <o:lock v:ext="edit" shapetype="t"/>
              <v:textbox style="mso-fit-shape-to-text:t">
                <w:txbxContent>
                  <w:p w14:paraId="0B5413E0" w14:textId="77777777" w:rsidR="00653035" w:rsidRDefault="00653035" w:rsidP="00572947">
                    <w:pPr>
                      <w:pStyle w:val="af3"/>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r>
      <w:rPr>
        <w:rFonts w:ascii="Georgia" w:eastAsiaTheme="majorEastAsia" w:hAnsi="Georgia" w:cstheme="majorBidi"/>
        <w:b/>
        <w:bCs/>
        <w:noProof/>
        <w:color w:val="0066AF"/>
      </w:rPr>
      <mc:AlternateContent>
        <mc:Choice Requires="wps">
          <w:drawing>
            <wp:anchor distT="0" distB="0" distL="114300" distR="114300" simplePos="0" relativeHeight="251682304" behindDoc="1" locked="0" layoutInCell="0" allowOverlap="1" wp14:anchorId="3D3EAF2F" wp14:editId="28D37C30">
              <wp:simplePos x="0" y="0"/>
              <wp:positionH relativeFrom="margin">
                <wp:align>center</wp:align>
              </wp:positionH>
              <wp:positionV relativeFrom="margin">
                <wp:align>center</wp:align>
              </wp:positionV>
              <wp:extent cx="5237480" cy="3142615"/>
              <wp:effectExtent l="0" t="0" r="0" b="0"/>
              <wp:wrapNone/>
              <wp:docPr id="5"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wps:spPr>
                    <wps:txbx>
                      <w:txbxContent>
                        <w:p w14:paraId="7E79EC37" w14:textId="77777777" w:rsidR="00653035" w:rsidRDefault="00653035" w:rsidP="009F6B32">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D3EAF2F" id="WordArt 5" o:spid="_x0000_s1027" type="#_x0000_t202" style="position:absolute;margin-left:0;margin-top:0;width:412.4pt;height:247.45pt;rotation:-45;z-index:-2516341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" o:allowincell="f" filled="f" stroked="f">
              <o:lock v:ext="edit" shapetype="t"/>
              <v:textbox style="mso-fit-shape-to-text:t">
                <w:txbxContent>
                  <w:p w14:paraId="7E79EC37" w14:textId="77777777" w:rsidR="00653035" w:rsidRDefault="00653035" w:rsidP="009F6B32">
                    <w:pPr>
                      <w:pStyle w:val="af3"/>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p>
  <w:p w14:paraId="51BB40BC" w14:textId="77777777" w:rsidR="00653035" w:rsidRDefault="0065303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4A658F" w14:textId="77777777" w:rsidR="00653035" w:rsidRPr="0024480A" w:rsidRDefault="00653035" w:rsidP="007627DD">
    <w:pPr>
      <w:pStyle w:val="Header"/>
      <w:tabs>
        <w:tab w:val="clear" w:pos="4680"/>
        <w:tab w:val="clear" w:pos="9360"/>
        <w:tab w:val="right" w:pos="9905"/>
      </w:tabs>
      <w:bidi/>
      <w:rPr>
        <w:rFonts w:cstheme="minorHAnsi"/>
        <w:rtl/>
      </w:rPr>
    </w:pPr>
    <w:r>
      <w:rPr>
        <w:rFonts w:cstheme="minorHAnsi"/>
        <w:noProof/>
        <w:rtl/>
      </w:rPr>
      <mc:AlternateContent>
        <mc:Choice Requires="wps">
          <w:drawing>
            <wp:anchor distT="0" distB="0" distL="114300" distR="114300" simplePos="0" relativeHeight="251684352" behindDoc="0" locked="0" layoutInCell="1" allowOverlap="1" wp14:anchorId="544FF64F" wp14:editId="1AA9095F">
              <wp:simplePos x="0" y="0"/>
              <wp:positionH relativeFrom="column">
                <wp:posOffset>-487045</wp:posOffset>
              </wp:positionH>
              <wp:positionV relativeFrom="paragraph">
                <wp:posOffset>-95250</wp:posOffset>
              </wp:positionV>
              <wp:extent cx="1085215" cy="612140"/>
              <wp:effectExtent l="0" t="0" r="635" b="0"/>
              <wp:wrapNone/>
              <wp:docPr id="2" name="Rounded 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612140"/>
                      </a:xfrm>
                      <a:prstGeom prst="roundRect">
                        <a:avLst/>
                      </a:prstGeom>
                      <a:solidFill>
                        <a:schemeClr val="tx1">
                          <a:lumMod val="85000"/>
                          <a:lumOff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DE74F8A" w14:textId="77777777" w:rsidR="00653035" w:rsidRPr="00F56C19" w:rsidRDefault="00653035" w:rsidP="007627DD">
                          <w:pPr>
                            <w:bidi/>
                            <w:jc w:val="center"/>
                            <w:rPr>
                              <w:rFonts w:asciiTheme="majorBidi" w:hAnsiTheme="majorBidi" w:cstheme="majorBidi"/>
                              <w:sz w:val="28"/>
                              <w:szCs w:val="28"/>
                            </w:rPr>
                          </w:pPr>
                          <w:r w:rsidRPr="00F56C19">
                            <w:rPr>
                              <w:rFonts w:asciiTheme="majorBidi" w:hAnsiTheme="majorBidi" w:cstheme="majorBidi"/>
                              <w:sz w:val="28"/>
                              <w:szCs w:val="28"/>
                              <w:rtl/>
                            </w:rPr>
                            <w:t>شعار الجهة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544FF64F" id="Rounded Rectangle 11" o:spid="_x0000_s1028" style="position:absolute;left:0;text-align:left;margin-left:-38.35pt;margin-top:-7.5pt;width:85.45pt;height:48.2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" fillcolor="#272727 [2749]" strokecolor="#111b24 [1604]" strokeweight="2pt">
              <v:path arrowok="t"/>
              <v:textbox>
                <w:txbxContent>
                  <w:p w14:paraId="7DE74F8A" w14:textId="77777777" w:rsidR="00653035" w:rsidRPr="00F56C19" w:rsidRDefault="00653035" w:rsidP="007627DD">
                    <w:pPr>
                      <w:bidi/>
                      <w:jc w:val="center"/>
                      <w:rPr>
                        <w:rFonts w:asciiTheme="majorBidi" w:hAnsiTheme="majorBidi" w:cstheme="majorBidi"/>
                        <w:sz w:val="28"/>
                        <w:szCs w:val="28"/>
                      </w:rPr>
                    </w:pPr>
                    <w:r w:rsidRPr="00F56C19">
                      <w:rPr>
                        <w:rFonts w:asciiTheme="majorBidi" w:hAnsiTheme="majorBidi" w:cstheme="majorBidi"/>
                        <w:sz w:val="28"/>
                        <w:szCs w:val="28"/>
                        <w:rtl/>
                      </w:rPr>
                      <w:t>شعار الجهة</w:t>
                    </w:r>
                  </w:p>
                </w:txbxContent>
              </v:textbox>
            </v:roundrect>
          </w:pict>
        </mc:Fallback>
      </mc:AlternateContent>
    </w:r>
    <w:r w:rsidRPr="0024480A">
      <w:rPr>
        <w:rFonts w:cs="Times New Roman"/>
        <w:rtl/>
      </w:rPr>
      <w:t>المملكة العربية السعودية</w:t>
    </w:r>
  </w:p>
  <w:p w14:paraId="0D26E05D" w14:textId="77777777" w:rsidR="00653035" w:rsidRPr="0024480A" w:rsidRDefault="00653035" w:rsidP="007627DD">
    <w:pPr>
      <w:pStyle w:val="Header"/>
      <w:tabs>
        <w:tab w:val="clear" w:pos="4680"/>
        <w:tab w:val="clear" w:pos="9360"/>
        <w:tab w:val="right" w:pos="9905"/>
      </w:tabs>
      <w:bidi/>
      <w:rPr>
        <w:rFonts w:cstheme="minorHAnsi"/>
        <w:rtl/>
      </w:rPr>
    </w:pPr>
    <w:r w:rsidRPr="0024480A">
      <w:rPr>
        <w:rFonts w:cs="Times New Roman"/>
        <w:rtl/>
      </w:rPr>
      <w:t>اسم الوزارة</w:t>
    </w:r>
  </w:p>
  <w:p w14:paraId="277A1937" w14:textId="77777777" w:rsidR="00653035" w:rsidRPr="0024480A" w:rsidRDefault="00653035" w:rsidP="007627DD">
    <w:pPr>
      <w:pStyle w:val="Header"/>
      <w:tabs>
        <w:tab w:val="clear" w:pos="4680"/>
        <w:tab w:val="clear" w:pos="9360"/>
        <w:tab w:val="right" w:pos="9905"/>
      </w:tabs>
      <w:bidi/>
      <w:rPr>
        <w:rFonts w:cstheme="minorHAnsi"/>
        <w:rtl/>
      </w:rPr>
    </w:pPr>
    <w:r w:rsidRPr="0024480A">
      <w:rPr>
        <w:rFonts w:cs="Times New Roman"/>
        <w:rtl/>
      </w:rPr>
      <w:t>اسم الإدارة</w:t>
    </w:r>
  </w:p>
  <w:p w14:paraId="12262D1F" w14:textId="77777777" w:rsidR="00653035" w:rsidRPr="0024480A" w:rsidRDefault="00653035" w:rsidP="007627DD">
    <w:pPr>
      <w:pStyle w:val="Header"/>
      <w:tabs>
        <w:tab w:val="clear" w:pos="4680"/>
        <w:tab w:val="clear" w:pos="9360"/>
        <w:tab w:val="right" w:pos="9905"/>
      </w:tabs>
      <w:bidi/>
      <w:rPr>
        <w:rFonts w:cstheme="minorHAnsi"/>
        <w:rtl/>
      </w:rPr>
    </w:pPr>
    <w:r w:rsidRPr="0024480A">
      <w:rPr>
        <w:rFonts w:cs="Times New Roman"/>
        <w:rtl/>
      </w:rPr>
      <w:t>اسم النموذج</w:t>
    </w:r>
  </w:p>
  <w:p w14:paraId="5D9DC571" w14:textId="77777777" w:rsidR="00653035" w:rsidRPr="0024480A" w:rsidRDefault="00653035" w:rsidP="007E375B">
    <w:pPr>
      <w:pStyle w:val="Header"/>
      <w:tabs>
        <w:tab w:val="clear" w:pos="4680"/>
        <w:tab w:val="clear" w:pos="9360"/>
        <w:tab w:val="right" w:pos="9905"/>
      </w:tabs>
      <w:bidi/>
      <w:rPr>
        <w:rFonts w:cstheme="minorHAnsi"/>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1DBA4" w14:textId="77777777" w:rsidR="00653035" w:rsidRPr="00C34F4E" w:rsidRDefault="00653035" w:rsidP="00B44C6C">
    <w:pPr>
      <w:pStyle w:val="Header"/>
      <w:tabs>
        <w:tab w:val="clear" w:pos="4680"/>
        <w:tab w:val="clear" w:pos="9360"/>
        <w:tab w:val="right" w:pos="9905"/>
      </w:tabs>
      <w:bidi/>
      <w:rPr>
        <w:rFonts w:ascii="DIN Next LT Arabic" w:hAnsi="DIN Next LT Arabic" w:cs="DIN Next LT Arabic"/>
      </w:rPr>
    </w:pPr>
    <w:r w:rsidRPr="00C34F4E">
      <w:rPr>
        <w:rFonts w:ascii="DIN Next LT Arabic" w:hAnsi="DIN Next LT Arabic" w:cs="DIN Next LT Arabic"/>
        <w:noProof/>
      </w:rPr>
      <mc:AlternateContent>
        <mc:Choice Requires="wps">
          <w:drawing>
            <wp:anchor distT="0" distB="0" distL="114300" distR="114300" simplePos="0" relativeHeight="251687424" behindDoc="0" locked="0" layoutInCell="1" allowOverlap="1" wp14:anchorId="769A1A47" wp14:editId="10EF1151">
              <wp:simplePos x="0" y="0"/>
              <wp:positionH relativeFrom="column">
                <wp:posOffset>-535940</wp:posOffset>
              </wp:positionH>
              <wp:positionV relativeFrom="paragraph">
                <wp:posOffset>-114300</wp:posOffset>
              </wp:positionV>
              <wp:extent cx="1085215" cy="809625"/>
              <wp:effectExtent l="0" t="0" r="19685" b="28575"/>
              <wp:wrapNone/>
              <wp:docPr id="7" name="مستطيل مستدير الزوايا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809625"/>
                      </a:xfrm>
                      <a:prstGeom prst="roundRect">
                        <a:avLst/>
                      </a:prstGeom>
                      <a:solidFill>
                        <a:schemeClr val="tx1">
                          <a:lumMod val="85000"/>
                          <a:lumOff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4FE5417" w14:textId="77777777" w:rsidR="00653035" w:rsidRPr="00C34F4E" w:rsidRDefault="00653035" w:rsidP="00B44C6C">
                          <w:pPr>
                            <w:bidi/>
                            <w:jc w:val="center"/>
                            <w:rPr>
                              <w:rFonts w:ascii="DIN Next LT Arabic" w:hAnsi="DIN Next LT Arabic" w:cs="DIN Next LT Arabic"/>
                              <w:sz w:val="28"/>
                              <w:szCs w:val="28"/>
                            </w:rPr>
                          </w:pPr>
                          <w:r w:rsidRPr="00C34F4E">
                            <w:rPr>
                              <w:rFonts w:ascii="DIN Next LT Arabic" w:hAnsi="DIN Next LT Arabic" w:cs="DIN Next LT Arabic"/>
                              <w:sz w:val="28"/>
                              <w:szCs w:val="28"/>
                              <w:rtl/>
                            </w:rPr>
                            <w:t>شعار الجهة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769A1A47" id="مستطيل مستدير الزوايا 7" o:spid="_x0000_s1029" style="position:absolute;left:0;text-align:left;margin-left:-42.2pt;margin-top:-9pt;width:85.45pt;height:63.7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" fillcolor="#272727 [2749]" strokecolor="#111b24 [1604]" strokeweight="2pt">
              <v:path arrowok="t"/>
              <v:textbox>
                <w:txbxContent>
                  <w:p w14:paraId="24FE5417" w14:textId="77777777" w:rsidR="00653035" w:rsidRPr="00C34F4E" w:rsidRDefault="00653035" w:rsidP="00B44C6C">
                    <w:pPr>
                      <w:bidi/>
                      <w:jc w:val="center"/>
                      <w:rPr>
                        <w:rFonts w:ascii="DIN Next LT Arabic" w:hAnsi="DIN Next LT Arabic" w:cs="DIN Next LT Arabic"/>
                        <w:sz w:val="28"/>
                        <w:szCs w:val="28"/>
                      </w:rPr>
                    </w:pPr>
                    <w:r w:rsidRPr="00C34F4E">
                      <w:rPr>
                        <w:rFonts w:ascii="DIN Next LT Arabic" w:hAnsi="DIN Next LT Arabic" w:cs="DIN Next LT Arabic"/>
                        <w:sz w:val="28"/>
                        <w:szCs w:val="28"/>
                        <w:rtl/>
                      </w:rPr>
                      <w:t>شعار الجهة</w:t>
                    </w:r>
                  </w:p>
                </w:txbxContent>
              </v:textbox>
            </v:roundrect>
          </w:pict>
        </mc:Fallback>
      </mc:AlternateContent>
    </w:r>
    <w:r w:rsidRPr="00C34F4E">
      <w:rPr>
        <w:rFonts w:ascii="DIN Next LT Arabic" w:hAnsi="DIN Next LT Arabic" w:cs="DIN Next LT Arabic"/>
        <w:rtl/>
      </w:rPr>
      <w:t>المملكة العربية السعودية</w:t>
    </w:r>
  </w:p>
  <w:p w14:paraId="7AA3FFA3" w14:textId="77777777" w:rsidR="00653035" w:rsidRPr="00C34F4E" w:rsidRDefault="00653035" w:rsidP="00B44C6C">
    <w:pPr>
      <w:pStyle w:val="Header"/>
      <w:tabs>
        <w:tab w:val="clear" w:pos="4680"/>
        <w:tab w:val="clear" w:pos="9360"/>
        <w:tab w:val="right" w:pos="9905"/>
      </w:tabs>
      <w:bidi/>
      <w:rPr>
        <w:rFonts w:ascii="DIN Next LT Arabic" w:hAnsi="DIN Next LT Arabic" w:cs="DIN Next LT Arabic"/>
        <w:rtl/>
      </w:rPr>
    </w:pPr>
    <w:r w:rsidRPr="00C34F4E">
      <w:rPr>
        <w:rFonts w:ascii="DIN Next LT Arabic" w:hAnsi="DIN Next LT Arabic" w:cs="DIN Next LT Arabic"/>
        <w:rtl/>
      </w:rPr>
      <w:t>اسم الجهة الحكومية</w:t>
    </w:r>
  </w:p>
  <w:p w14:paraId="009300FC" w14:textId="6DDD8874" w:rsidR="00653035" w:rsidRPr="00C34F4E" w:rsidRDefault="00653035" w:rsidP="00727F34">
    <w:pPr>
      <w:pStyle w:val="Header"/>
      <w:tabs>
        <w:tab w:val="clear" w:pos="4680"/>
        <w:tab w:val="clear" w:pos="9360"/>
        <w:tab w:val="center" w:pos="4952"/>
      </w:tabs>
      <w:bidi/>
      <w:rPr>
        <w:rFonts w:ascii="DIN Next LT Arabic" w:hAnsi="DIN Next LT Arabic" w:cs="DIN Next LT Arabic"/>
        <w:rtl/>
      </w:rPr>
    </w:pPr>
    <w:r>
      <w:rPr>
        <w:rFonts w:ascii="DIN Next LT Arabic" w:hAnsi="DIN Next LT Arabic" w:cs="DIN Next LT Arabic" w:hint="cs"/>
        <w:rtl/>
      </w:rPr>
      <w:t>اتفاقية إطارية للتوريد</w:t>
    </w:r>
    <w:r>
      <w:rPr>
        <w:rFonts w:ascii="DIN Next LT Arabic" w:hAnsi="DIN Next LT Arabic" w:cs="DIN Next LT Arabic"/>
        <w:rtl/>
      </w:rPr>
      <w:tab/>
    </w:r>
  </w:p>
  <w:p w14:paraId="22998543" w14:textId="77777777" w:rsidR="00653035" w:rsidRPr="00C34F4E" w:rsidRDefault="00653035" w:rsidP="00B44C6C">
    <w:pPr>
      <w:pStyle w:val="Header"/>
      <w:rPr>
        <w:rFonts w:ascii="DIN Next LT Arabic" w:hAnsi="DIN Next LT Arabic" w:cs="DIN Next LT Arabic"/>
      </w:rPr>
    </w:pPr>
  </w:p>
  <w:p w14:paraId="5B05C8B6" w14:textId="17A82F4D" w:rsidR="00653035" w:rsidRDefault="00653035" w:rsidP="007E375B">
    <w:pPr>
      <w:pStyle w:val="Header"/>
      <w:tabs>
        <w:tab w:val="clear" w:pos="4680"/>
        <w:tab w:val="clear" w:pos="9360"/>
        <w:tab w:val="right" w:pos="9905"/>
      </w:tabs>
      <w:bidi/>
      <w:rPr>
        <w:rFonts w:cstheme="minorHAnsi"/>
        <w:rtl/>
      </w:rPr>
    </w:pPr>
  </w:p>
  <w:p w14:paraId="2A2B5C70" w14:textId="661F9FBC" w:rsidR="009F15E9" w:rsidRDefault="009F15E9" w:rsidP="009F15E9">
    <w:pPr>
      <w:pStyle w:val="Header"/>
      <w:tabs>
        <w:tab w:val="clear" w:pos="4680"/>
        <w:tab w:val="clear" w:pos="9360"/>
        <w:tab w:val="right" w:pos="9905"/>
      </w:tabs>
      <w:bidi/>
      <w:rPr>
        <w:rFonts w:cstheme="minorHAnsi"/>
        <w:rtl/>
      </w:rPr>
    </w:pPr>
  </w:p>
  <w:p w14:paraId="663FCC6E" w14:textId="6E3877C2" w:rsidR="009F15E9" w:rsidRDefault="009F15E9" w:rsidP="009F15E9">
    <w:pPr>
      <w:pStyle w:val="Header"/>
      <w:tabs>
        <w:tab w:val="clear" w:pos="4680"/>
        <w:tab w:val="clear" w:pos="9360"/>
        <w:tab w:val="right" w:pos="9905"/>
      </w:tabs>
      <w:bidi/>
      <w:rPr>
        <w:rFonts w:cstheme="minorHAnsi"/>
        <w:rtl/>
      </w:rPr>
    </w:pPr>
  </w:p>
  <w:p w14:paraId="07572F56" w14:textId="2209070D" w:rsidR="009F15E9" w:rsidRPr="00601270" w:rsidRDefault="009F15E9" w:rsidP="009F15E9">
    <w:pPr>
      <w:pStyle w:val="Header"/>
      <w:tabs>
        <w:tab w:val="clear" w:pos="4680"/>
        <w:tab w:val="clear" w:pos="9360"/>
        <w:tab w:val="right" w:pos="9905"/>
      </w:tabs>
      <w:bidi/>
      <w:rPr>
        <w:rFonts w:cstheme="minorHAnsi" w:hint="cs"/>
        <w:rtl/>
      </w:rPr>
    </w:pPr>
    <w:bookmarkStart w:id="2" w:name="_GoBack"/>
    <w:bookmarkEnd w:id="2"/>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001BD1" w14:textId="77777777" w:rsidR="00653035" w:rsidRDefault="00653035">
    <w:pPr>
      <w:pStyle w:val="Header"/>
    </w:pPr>
    <w:r>
      <w:rPr>
        <w:noProof/>
      </w:rPr>
      <mc:AlternateContent>
        <mc:Choice Requires="wps">
          <w:drawing>
            <wp:anchor distT="0" distB="0" distL="114300" distR="114300" simplePos="0" relativeHeight="251680256" behindDoc="1" locked="0" layoutInCell="0" allowOverlap="1" wp14:anchorId="61D93EBA" wp14:editId="66484EC5">
              <wp:simplePos x="0" y="0"/>
              <wp:positionH relativeFrom="margin">
                <wp:align>center</wp:align>
              </wp:positionH>
              <wp:positionV relativeFrom="margin">
                <wp:align>center</wp:align>
              </wp:positionV>
              <wp:extent cx="5237480" cy="3142615"/>
              <wp:effectExtent l="0" t="0" r="0" b="0"/>
              <wp:wrapNone/>
              <wp:docPr id="20"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wps:spPr>
                    <wps:txbx>
                      <w:txbxContent>
                        <w:p w14:paraId="06761970" w14:textId="77777777" w:rsidR="00653035" w:rsidRDefault="00653035" w:rsidP="00572947">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1D93EBA" id="_x0000_t202" coordsize="21600,21600" o:spt="202" path="m,l,21600r21600,l21600,xe">
              <v:stroke joinstyle="miter"/>
              <v:path gradientshapeok="t" o:connecttype="rect"/>
            </v:shapetype>
            <v:shape id="_x0000_s1030" type="#_x0000_t202" style="position:absolute;margin-left:0;margin-top:0;width:412.4pt;height:247.45pt;rotation:-45;z-index:-25163622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" o:allowincell="f" filled="f" stroked="f">
              <o:lock v:ext="edit" shapetype="t"/>
              <v:textbox style="mso-fit-shape-to-text:t">
                <w:txbxContent>
                  <w:p w14:paraId="06761970" w14:textId="77777777" w:rsidR="00653035" w:rsidRDefault="00653035" w:rsidP="00572947">
                    <w:pPr>
                      <w:pStyle w:val="af3"/>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r>
      <w:rPr>
        <w:rFonts w:ascii="Georgia" w:eastAsiaTheme="majorEastAsia" w:hAnsi="Georgia" w:cstheme="majorBidi"/>
        <w:b/>
        <w:bCs/>
        <w:noProof/>
        <w:color w:val="0066AF"/>
      </w:rPr>
      <mc:AlternateContent>
        <mc:Choice Requires="wps">
          <w:drawing>
            <wp:anchor distT="0" distB="0" distL="114300" distR="114300" simplePos="0" relativeHeight="251679232" behindDoc="1" locked="0" layoutInCell="0" allowOverlap="1" wp14:anchorId="7F02B64D" wp14:editId="2618A6E7">
              <wp:simplePos x="0" y="0"/>
              <wp:positionH relativeFrom="margin">
                <wp:align>center</wp:align>
              </wp:positionH>
              <wp:positionV relativeFrom="margin">
                <wp:align>center</wp:align>
              </wp:positionV>
              <wp:extent cx="5237480" cy="3142615"/>
              <wp:effectExtent l="0" t="0" r="0" b="0"/>
              <wp:wrapNone/>
              <wp:docPr id="21"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wps:spPr>
                    <wps:txbx>
                      <w:txbxContent>
                        <w:p w14:paraId="421A4A81" w14:textId="77777777" w:rsidR="00653035" w:rsidRDefault="00653035" w:rsidP="009F6B32">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F02B64D" id="_x0000_s1031" type="#_x0000_t202" style="position:absolute;margin-left:0;margin-top:0;width:412.4pt;height:247.45pt;rotation:-45;z-index:-25163724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" o:allowincell="f" filled="f" stroked="f">
              <o:lock v:ext="edit" shapetype="t"/>
              <v:textbox style="mso-fit-shape-to-text:t">
                <w:txbxContent>
                  <w:p w14:paraId="421A4A81" w14:textId="77777777" w:rsidR="00653035" w:rsidRDefault="00653035" w:rsidP="009F6B32">
                    <w:pPr>
                      <w:pStyle w:val="af3"/>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p>
  <w:p w14:paraId="6237F2BF" w14:textId="77777777" w:rsidR="00653035" w:rsidRDefault="00653035"/>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8E277" w14:textId="77777777" w:rsidR="00653035" w:rsidRPr="00686ECB" w:rsidRDefault="00653035" w:rsidP="00F35F27">
    <w:pPr>
      <w:pStyle w:val="Header"/>
      <w:tabs>
        <w:tab w:val="clear" w:pos="4680"/>
        <w:tab w:val="clear" w:pos="9360"/>
        <w:tab w:val="right" w:pos="9905"/>
      </w:tabs>
      <w:bidi/>
      <w:rPr>
        <w:rFonts w:ascii="DIN Next LT Arabic" w:hAnsi="DIN Next LT Arabic" w:cs="DIN Next LT Arabic"/>
        <w:rtl/>
      </w:rPr>
    </w:pPr>
    <w:r w:rsidRPr="00686ECB">
      <w:rPr>
        <w:rFonts w:ascii="DIN Next LT Arabic" w:hAnsi="DIN Next LT Arabic" w:cs="DIN Next LT Arabic"/>
        <w:noProof/>
        <w:rtl/>
      </w:rPr>
      <mc:AlternateContent>
        <mc:Choice Requires="wps">
          <w:drawing>
            <wp:anchor distT="0" distB="0" distL="114300" distR="114300" simplePos="0" relativeHeight="251685376" behindDoc="0" locked="0" layoutInCell="1" allowOverlap="1" wp14:anchorId="1AC7BA5F" wp14:editId="7B4588CD">
              <wp:simplePos x="0" y="0"/>
              <wp:positionH relativeFrom="column">
                <wp:posOffset>-535940</wp:posOffset>
              </wp:positionH>
              <wp:positionV relativeFrom="paragraph">
                <wp:posOffset>-114300</wp:posOffset>
              </wp:positionV>
              <wp:extent cx="1085215" cy="809625"/>
              <wp:effectExtent l="0" t="0" r="635" b="9525"/>
              <wp:wrapNone/>
              <wp:docPr id="23" name="Rounded 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809625"/>
                      </a:xfrm>
                      <a:prstGeom prst="roundRect">
                        <a:avLst/>
                      </a:prstGeom>
                      <a:solidFill>
                        <a:schemeClr val="tx1">
                          <a:lumMod val="85000"/>
                          <a:lumOff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14BE290" w14:textId="77777777" w:rsidR="00653035" w:rsidRPr="00686ECB" w:rsidRDefault="00653035" w:rsidP="00F35F27">
                          <w:pPr>
                            <w:bidi/>
                            <w:jc w:val="center"/>
                            <w:rPr>
                              <w:rFonts w:ascii="DIN Next LT Arabic" w:hAnsi="DIN Next LT Arabic" w:cs="DIN Next LT Arabic"/>
                              <w:sz w:val="28"/>
                              <w:szCs w:val="28"/>
                            </w:rPr>
                          </w:pPr>
                          <w:r w:rsidRPr="00686ECB">
                            <w:rPr>
                              <w:rFonts w:ascii="DIN Next LT Arabic" w:hAnsi="DIN Next LT Arabic" w:cs="DIN Next LT Arabic"/>
                              <w:sz w:val="28"/>
                              <w:szCs w:val="28"/>
                              <w:rtl/>
                            </w:rPr>
                            <w:t>شعار الجهة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1AC7BA5F" id="Rounded Rectangle 23" o:spid="_x0000_s1032" style="position:absolute;left:0;text-align:left;margin-left:-42.2pt;margin-top:-9pt;width:85.45pt;height:63.7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" fillcolor="#272727 [2749]" strokecolor="#111b24 [1604]" strokeweight="2pt">
              <v:path arrowok="t"/>
              <v:textbox>
                <w:txbxContent>
                  <w:p w14:paraId="414BE290" w14:textId="77777777" w:rsidR="00653035" w:rsidRPr="00686ECB" w:rsidRDefault="00653035" w:rsidP="00F35F27">
                    <w:pPr>
                      <w:bidi/>
                      <w:jc w:val="center"/>
                      <w:rPr>
                        <w:rFonts w:ascii="DIN Next LT Arabic" w:hAnsi="DIN Next LT Arabic" w:cs="DIN Next LT Arabic"/>
                        <w:sz w:val="28"/>
                        <w:szCs w:val="28"/>
                      </w:rPr>
                    </w:pPr>
                    <w:r w:rsidRPr="00686ECB">
                      <w:rPr>
                        <w:rFonts w:ascii="DIN Next LT Arabic" w:hAnsi="DIN Next LT Arabic" w:cs="DIN Next LT Arabic"/>
                        <w:sz w:val="28"/>
                        <w:szCs w:val="28"/>
                        <w:rtl/>
                      </w:rPr>
                      <w:t>شعار الجهة</w:t>
                    </w:r>
                  </w:p>
                </w:txbxContent>
              </v:textbox>
            </v:roundrect>
          </w:pict>
        </mc:Fallback>
      </mc:AlternateContent>
    </w:r>
    <w:r w:rsidRPr="00686ECB">
      <w:rPr>
        <w:rFonts w:ascii="DIN Next LT Arabic" w:hAnsi="DIN Next LT Arabic" w:cs="DIN Next LT Arabic"/>
        <w:rtl/>
      </w:rPr>
      <w:t>المملكة العربية السعودية</w:t>
    </w:r>
  </w:p>
  <w:p w14:paraId="7BD4BBBB" w14:textId="77777777" w:rsidR="00653035" w:rsidRPr="00686ECB" w:rsidRDefault="00653035" w:rsidP="00F35F27">
    <w:pPr>
      <w:pStyle w:val="Header"/>
      <w:tabs>
        <w:tab w:val="clear" w:pos="4680"/>
        <w:tab w:val="clear" w:pos="9360"/>
        <w:tab w:val="right" w:pos="9905"/>
      </w:tabs>
      <w:bidi/>
      <w:rPr>
        <w:rFonts w:ascii="DIN Next LT Arabic" w:hAnsi="DIN Next LT Arabic" w:cs="DIN Next LT Arabic"/>
        <w:rtl/>
      </w:rPr>
    </w:pPr>
    <w:r w:rsidRPr="00686ECB">
      <w:rPr>
        <w:rFonts w:ascii="DIN Next LT Arabic" w:hAnsi="DIN Next LT Arabic" w:cs="DIN Next LT Arabic"/>
        <w:rtl/>
      </w:rPr>
      <w:t>اسم الجهة الحكومية</w:t>
    </w:r>
  </w:p>
  <w:p w14:paraId="2B32E03C" w14:textId="7FD39875" w:rsidR="00653035" w:rsidRPr="00686ECB" w:rsidRDefault="00653035" w:rsidP="00F35F27">
    <w:pPr>
      <w:pStyle w:val="Header"/>
      <w:tabs>
        <w:tab w:val="clear" w:pos="4680"/>
        <w:tab w:val="clear" w:pos="9360"/>
        <w:tab w:val="right" w:pos="9905"/>
      </w:tabs>
      <w:bidi/>
      <w:rPr>
        <w:rFonts w:ascii="DIN Next LT Arabic" w:hAnsi="DIN Next LT Arabic" w:cs="DIN Next LT Arabic"/>
        <w:rtl/>
      </w:rPr>
    </w:pPr>
    <w:r>
      <w:rPr>
        <w:rFonts w:ascii="DIN Next LT Arabic" w:hAnsi="DIN Next LT Arabic" w:cs="DIN Next LT Arabic" w:hint="cs"/>
        <w:rtl/>
      </w:rPr>
      <w:t>اتفاقية إطارية للتوريد</w:t>
    </w:r>
  </w:p>
  <w:p w14:paraId="59D11578" w14:textId="77777777" w:rsidR="00653035" w:rsidRPr="00686ECB" w:rsidRDefault="00653035" w:rsidP="00F35F27">
    <w:pPr>
      <w:pStyle w:val="Header"/>
      <w:tabs>
        <w:tab w:val="clear" w:pos="4680"/>
        <w:tab w:val="clear" w:pos="9360"/>
        <w:tab w:val="right" w:pos="9905"/>
      </w:tabs>
      <w:bidi/>
      <w:rPr>
        <w:rFonts w:ascii="DIN Next LT Arabic" w:hAnsi="DIN Next LT Arabic" w:cs="DIN Next LT Arabic"/>
      </w:rPr>
    </w:pPr>
  </w:p>
  <w:p w14:paraId="453174DC" w14:textId="77777777" w:rsidR="00653035" w:rsidRPr="00686ECB" w:rsidRDefault="00653035" w:rsidP="00F35F27">
    <w:pPr>
      <w:pStyle w:val="Header"/>
      <w:rPr>
        <w:rFonts w:ascii="DIN Next LT Arabic" w:hAnsi="DIN Next LT Arabic" w:cs="DIN Next LT Arabic"/>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32A6C" w14:textId="77777777" w:rsidR="00653035" w:rsidRPr="006A239D" w:rsidRDefault="00653035" w:rsidP="00F56C19">
    <w:pPr>
      <w:pStyle w:val="Header"/>
      <w:tabs>
        <w:tab w:val="clear" w:pos="4680"/>
        <w:tab w:val="clear" w:pos="9360"/>
        <w:tab w:val="right" w:pos="9905"/>
      </w:tabs>
      <w:bidi/>
      <w:rPr>
        <w:rFonts w:ascii="DIN Next LT Arabic" w:hAnsi="DIN Next LT Arabic" w:cs="DIN Next LT Arabic"/>
        <w:rtl/>
      </w:rPr>
    </w:pPr>
    <w:r w:rsidRPr="006A239D">
      <w:rPr>
        <w:rFonts w:ascii="DIN Next LT Arabic" w:hAnsi="DIN Next LT Arabic" w:cs="DIN Next LT Arabic"/>
        <w:noProof/>
        <w:rtl/>
      </w:rPr>
      <mc:AlternateContent>
        <mc:Choice Requires="wps">
          <w:drawing>
            <wp:anchor distT="0" distB="0" distL="114300" distR="114300" simplePos="0" relativeHeight="251681280" behindDoc="0" locked="0" layoutInCell="1" allowOverlap="1" wp14:anchorId="359E2CD0" wp14:editId="102A09A6">
              <wp:simplePos x="0" y="0"/>
              <wp:positionH relativeFrom="column">
                <wp:posOffset>-535940</wp:posOffset>
              </wp:positionH>
              <wp:positionV relativeFrom="paragraph">
                <wp:posOffset>-114300</wp:posOffset>
              </wp:positionV>
              <wp:extent cx="1085215" cy="809625"/>
              <wp:effectExtent l="0" t="0" r="635" b="9525"/>
              <wp:wrapNone/>
              <wp:docPr id="24" name="Rounded 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809625"/>
                      </a:xfrm>
                      <a:prstGeom prst="roundRect">
                        <a:avLst/>
                      </a:prstGeom>
                      <a:solidFill>
                        <a:schemeClr val="tx1">
                          <a:lumMod val="85000"/>
                          <a:lumOff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C99035A" w14:textId="77777777" w:rsidR="00653035" w:rsidRPr="006A239D" w:rsidRDefault="00653035" w:rsidP="00F56C19">
                          <w:pPr>
                            <w:bidi/>
                            <w:jc w:val="center"/>
                            <w:rPr>
                              <w:rFonts w:ascii="DIN Next LT Arabic" w:hAnsi="DIN Next LT Arabic" w:cs="DIN Next LT Arabic"/>
                              <w:sz w:val="28"/>
                              <w:szCs w:val="28"/>
                            </w:rPr>
                          </w:pPr>
                          <w:r w:rsidRPr="006A239D">
                            <w:rPr>
                              <w:rFonts w:ascii="DIN Next LT Arabic" w:hAnsi="DIN Next LT Arabic" w:cs="DIN Next LT Arabic"/>
                              <w:sz w:val="28"/>
                              <w:szCs w:val="28"/>
                              <w:rtl/>
                            </w:rPr>
                            <w:t>شعار الجهة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359E2CD0" id="Rounded Rectangle 24" o:spid="_x0000_s1033" style="position:absolute;left:0;text-align:left;margin-left:-42.2pt;margin-top:-9pt;width:85.45pt;height:63.7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" fillcolor="#272727 [2749]" strokecolor="#111b24 [1604]" strokeweight="2pt">
              <v:path arrowok="t"/>
              <v:textbox>
                <w:txbxContent>
                  <w:p w14:paraId="7C99035A" w14:textId="77777777" w:rsidR="00653035" w:rsidRPr="006A239D" w:rsidRDefault="00653035" w:rsidP="00F56C19">
                    <w:pPr>
                      <w:bidi/>
                      <w:jc w:val="center"/>
                      <w:rPr>
                        <w:rFonts w:ascii="DIN Next LT Arabic" w:hAnsi="DIN Next LT Arabic" w:cs="DIN Next LT Arabic"/>
                        <w:sz w:val="28"/>
                        <w:szCs w:val="28"/>
                      </w:rPr>
                    </w:pPr>
                    <w:r w:rsidRPr="006A239D">
                      <w:rPr>
                        <w:rFonts w:ascii="DIN Next LT Arabic" w:hAnsi="DIN Next LT Arabic" w:cs="DIN Next LT Arabic"/>
                        <w:sz w:val="28"/>
                        <w:szCs w:val="28"/>
                        <w:rtl/>
                      </w:rPr>
                      <w:t>شعار الجهة</w:t>
                    </w:r>
                  </w:p>
                </w:txbxContent>
              </v:textbox>
            </v:roundrect>
          </w:pict>
        </mc:Fallback>
      </mc:AlternateContent>
    </w:r>
    <w:r w:rsidRPr="006A239D">
      <w:rPr>
        <w:rFonts w:ascii="DIN Next LT Arabic" w:hAnsi="DIN Next LT Arabic" w:cs="DIN Next LT Arabic"/>
        <w:rtl/>
      </w:rPr>
      <w:t>المملكة العربية السعودية</w:t>
    </w:r>
  </w:p>
  <w:p w14:paraId="283F40E3" w14:textId="77777777" w:rsidR="00653035" w:rsidRPr="006A239D" w:rsidRDefault="00653035" w:rsidP="00F35F27">
    <w:pPr>
      <w:pStyle w:val="Header"/>
      <w:tabs>
        <w:tab w:val="clear" w:pos="4680"/>
        <w:tab w:val="clear" w:pos="9360"/>
        <w:tab w:val="right" w:pos="9905"/>
      </w:tabs>
      <w:bidi/>
      <w:rPr>
        <w:rFonts w:ascii="DIN Next LT Arabic" w:hAnsi="DIN Next LT Arabic" w:cs="DIN Next LT Arabic"/>
        <w:rtl/>
      </w:rPr>
    </w:pPr>
    <w:r w:rsidRPr="006A239D">
      <w:rPr>
        <w:rFonts w:ascii="DIN Next LT Arabic" w:hAnsi="DIN Next LT Arabic" w:cs="DIN Next LT Arabic"/>
        <w:rtl/>
      </w:rPr>
      <w:t>اسم الجهة الحكومية</w:t>
    </w:r>
  </w:p>
  <w:p w14:paraId="1DA8FB2A" w14:textId="30256D08" w:rsidR="00653035" w:rsidRPr="006A239D" w:rsidRDefault="00653035" w:rsidP="007627DD">
    <w:pPr>
      <w:pStyle w:val="Header"/>
      <w:tabs>
        <w:tab w:val="clear" w:pos="4680"/>
        <w:tab w:val="clear" w:pos="9360"/>
        <w:tab w:val="right" w:pos="9905"/>
      </w:tabs>
      <w:bidi/>
      <w:rPr>
        <w:rFonts w:ascii="DIN Next LT Arabic" w:hAnsi="DIN Next LT Arabic" w:cs="DIN Next LT Arabic"/>
        <w:rtl/>
      </w:rPr>
    </w:pPr>
    <w:r>
      <w:rPr>
        <w:rFonts w:ascii="DIN Next LT Arabic" w:hAnsi="DIN Next LT Arabic" w:cs="DIN Next LT Arabic" w:hint="cs"/>
        <w:rtl/>
      </w:rPr>
      <w:t>اتفاقية إطارية للتوريد</w:t>
    </w:r>
  </w:p>
  <w:p w14:paraId="76B844A9" w14:textId="77777777" w:rsidR="00653035" w:rsidRPr="006A239D" w:rsidRDefault="00653035" w:rsidP="007E375B">
    <w:pPr>
      <w:pStyle w:val="Header"/>
      <w:tabs>
        <w:tab w:val="clear" w:pos="4680"/>
        <w:tab w:val="clear" w:pos="9360"/>
        <w:tab w:val="right" w:pos="9905"/>
      </w:tabs>
      <w:bidi/>
      <w:rPr>
        <w:rFonts w:ascii="DIN Next LT Arabic" w:hAnsi="DIN Next LT Arabic" w:cs="DIN Next LT Arabic"/>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C256C" w14:textId="77777777" w:rsidR="00653035" w:rsidRDefault="00653035">
    <w:pPr>
      <w:pStyle w:val="Header"/>
    </w:pPr>
    <w:r>
      <w:rPr>
        <w:noProof/>
      </w:rPr>
      <mc:AlternateContent>
        <mc:Choice Requires="wps">
          <w:drawing>
            <wp:anchor distT="0" distB="0" distL="114300" distR="114300" simplePos="0" relativeHeight="251657728" behindDoc="1" locked="0" layoutInCell="0" allowOverlap="1" wp14:anchorId="2BB4ACA8" wp14:editId="6A4B4EC0">
              <wp:simplePos x="0" y="0"/>
              <wp:positionH relativeFrom="margin">
                <wp:align>center</wp:align>
              </wp:positionH>
              <wp:positionV relativeFrom="margin">
                <wp:align>center</wp:align>
              </wp:positionV>
              <wp:extent cx="5237480" cy="3142615"/>
              <wp:effectExtent l="0" t="0" r="0" b="0"/>
              <wp:wrapNone/>
              <wp:docPr id="3"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wps:spPr>
                    <wps:txbx>
                      <w:txbxContent>
                        <w:p w14:paraId="04A38A52" w14:textId="77777777" w:rsidR="00653035" w:rsidRDefault="00653035" w:rsidP="00572947">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BB4ACA8" id="_x0000_t202" coordsize="21600,21600" o:spt="202" path="m,l,21600r21600,l21600,xe">
              <v:stroke joinstyle="miter"/>
              <v:path gradientshapeok="t" o:connecttype="rect"/>
            </v:shapetype>
            <v:shape id="_x0000_s1034" type="#_x0000_t202" style="position:absolute;margin-left:0;margin-top:0;width:412.4pt;height:247.45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" o:allowincell="f" filled="f" stroked="f">
              <o:lock v:ext="edit" shapetype="t"/>
              <v:textbox style="mso-fit-shape-to-text:t">
                <w:txbxContent>
                  <w:p w14:paraId="04A38A52" w14:textId="77777777" w:rsidR="00653035" w:rsidRDefault="00653035" w:rsidP="00572947">
                    <w:pPr>
                      <w:pStyle w:val="af3"/>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r>
      <w:rPr>
        <w:rFonts w:ascii="Georgia" w:eastAsiaTheme="majorEastAsia" w:hAnsi="Georgia" w:cstheme="majorBidi"/>
        <w:b/>
        <w:bCs/>
        <w:noProof/>
        <w:color w:val="0066AF"/>
      </w:rPr>
      <mc:AlternateContent>
        <mc:Choice Requires="wps">
          <w:drawing>
            <wp:anchor distT="0" distB="0" distL="114300" distR="114300" simplePos="0" relativeHeight="251639808" behindDoc="1" locked="0" layoutInCell="0" allowOverlap="1" wp14:anchorId="4D5069B2" wp14:editId="3DF441EB">
              <wp:simplePos x="0" y="0"/>
              <wp:positionH relativeFrom="margin">
                <wp:align>center</wp:align>
              </wp:positionH>
              <wp:positionV relativeFrom="margin">
                <wp:align>center</wp:align>
              </wp:positionV>
              <wp:extent cx="5237480" cy="3142615"/>
              <wp:effectExtent l="0" t="0" r="0" b="0"/>
              <wp:wrapNone/>
              <wp:docPr id="22"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wps:spPr>
                    <wps:txbx>
                      <w:txbxContent>
                        <w:p w14:paraId="014716C4" w14:textId="77777777" w:rsidR="00653035" w:rsidRDefault="00653035" w:rsidP="009F6B32">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D5069B2" id="_x0000_s1035" type="#_x0000_t202" style="position:absolute;margin-left:0;margin-top:0;width:412.4pt;height:247.45pt;rotation:-45;z-index:-25167667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" o:allowincell="f" filled="f" stroked="f">
              <o:lock v:ext="edit" shapetype="t"/>
              <v:textbox style="mso-fit-shape-to-text:t">
                <w:txbxContent>
                  <w:p w14:paraId="014716C4" w14:textId="77777777" w:rsidR="00653035" w:rsidRDefault="00653035" w:rsidP="009F6B32">
                    <w:pPr>
                      <w:pStyle w:val="af3"/>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p>
  <w:p w14:paraId="5D54607C" w14:textId="77777777" w:rsidR="00653035" w:rsidRDefault="00653035"/>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72B2B" w14:textId="77777777" w:rsidR="00653035" w:rsidRPr="00FE4726" w:rsidRDefault="00653035" w:rsidP="00F35F27">
    <w:pPr>
      <w:pStyle w:val="Header"/>
      <w:tabs>
        <w:tab w:val="clear" w:pos="4680"/>
        <w:tab w:val="clear" w:pos="9360"/>
        <w:tab w:val="right" w:pos="9905"/>
      </w:tabs>
      <w:bidi/>
      <w:rPr>
        <w:rFonts w:ascii="DIN Next LT Arabic" w:hAnsi="DIN Next LT Arabic" w:cs="DIN Next LT Arabic"/>
        <w:rtl/>
      </w:rPr>
    </w:pPr>
    <w:r w:rsidRPr="00FE4726">
      <w:rPr>
        <w:rFonts w:ascii="DIN Next LT Arabic" w:hAnsi="DIN Next LT Arabic" w:cs="DIN Next LT Arabic"/>
        <w:noProof/>
        <w:rtl/>
      </w:rPr>
      <mc:AlternateContent>
        <mc:Choice Requires="wps">
          <w:drawing>
            <wp:anchor distT="0" distB="0" distL="114300" distR="114300" simplePos="0" relativeHeight="251677184" behindDoc="0" locked="0" layoutInCell="1" allowOverlap="1" wp14:anchorId="15D783ED" wp14:editId="07ECD8EB">
              <wp:simplePos x="0" y="0"/>
              <wp:positionH relativeFrom="column">
                <wp:posOffset>-535940</wp:posOffset>
              </wp:positionH>
              <wp:positionV relativeFrom="paragraph">
                <wp:posOffset>-114300</wp:posOffset>
              </wp:positionV>
              <wp:extent cx="1085215" cy="809625"/>
              <wp:effectExtent l="0" t="0" r="635" b="9525"/>
              <wp:wrapNone/>
              <wp:docPr id="1"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809625"/>
                      </a:xfrm>
                      <a:prstGeom prst="roundRect">
                        <a:avLst/>
                      </a:prstGeom>
                      <a:solidFill>
                        <a:schemeClr val="tx1">
                          <a:lumMod val="85000"/>
                          <a:lumOff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D4C5ED8" w14:textId="77777777" w:rsidR="00653035" w:rsidRPr="00816928" w:rsidRDefault="00653035" w:rsidP="00F35F27">
                          <w:pPr>
                            <w:bidi/>
                            <w:jc w:val="center"/>
                            <w:rPr>
                              <w:rFonts w:ascii="DIN Next LT Arabic" w:hAnsi="DIN Next LT Arabic"/>
                              <w:sz w:val="28"/>
                            </w:rPr>
                          </w:pPr>
                          <w:r w:rsidRPr="00816928">
                            <w:rPr>
                              <w:rFonts w:ascii="DIN Next LT Arabic" w:hAnsi="DIN Next LT Arabic" w:cs="DIN Next LT Arabic"/>
                              <w:sz w:val="28"/>
                              <w:szCs w:val="28"/>
                              <w:rtl/>
                            </w:rPr>
                            <w:t>شعار الجهة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15D783ED" id="Rounded Rectangle 1" o:spid="_x0000_s1036" style="position:absolute;left:0;text-align:left;margin-left:-42.2pt;margin-top:-9pt;width:85.45pt;height:63.7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" fillcolor="#272727 [2749]" strokecolor="#111b24 [1604]" strokeweight="2pt">
              <v:path arrowok="t"/>
              <v:textbox>
                <w:txbxContent>
                  <w:p w14:paraId="1D4C5ED8" w14:textId="77777777" w:rsidR="00653035" w:rsidRPr="00816928" w:rsidRDefault="00653035" w:rsidP="00F35F27">
                    <w:pPr>
                      <w:bidi/>
                      <w:jc w:val="center"/>
                      <w:rPr>
                        <w:rFonts w:ascii="DIN Next LT Arabic" w:hAnsi="DIN Next LT Arabic"/>
                        <w:sz w:val="28"/>
                      </w:rPr>
                    </w:pPr>
                    <w:r w:rsidRPr="00816928">
                      <w:rPr>
                        <w:rFonts w:ascii="DIN Next LT Arabic" w:hAnsi="DIN Next LT Arabic" w:cs="DIN Next LT Arabic"/>
                        <w:sz w:val="28"/>
                        <w:szCs w:val="28"/>
                        <w:rtl/>
                      </w:rPr>
                      <w:t>شعار الجهة</w:t>
                    </w:r>
                  </w:p>
                </w:txbxContent>
              </v:textbox>
            </v:roundrect>
          </w:pict>
        </mc:Fallback>
      </mc:AlternateContent>
    </w:r>
    <w:r w:rsidRPr="00FE4726">
      <w:rPr>
        <w:rFonts w:ascii="DIN Next LT Arabic" w:hAnsi="DIN Next LT Arabic" w:cs="DIN Next LT Arabic"/>
        <w:rtl/>
      </w:rPr>
      <w:t>المملكة العربية السعودية</w:t>
    </w:r>
  </w:p>
  <w:p w14:paraId="038FE8AA" w14:textId="76DC784F" w:rsidR="00653035" w:rsidRPr="00FE4726" w:rsidRDefault="00653035" w:rsidP="00F35F27">
    <w:pPr>
      <w:pStyle w:val="Header"/>
      <w:tabs>
        <w:tab w:val="clear" w:pos="4680"/>
        <w:tab w:val="clear" w:pos="9360"/>
        <w:tab w:val="right" w:pos="9905"/>
      </w:tabs>
      <w:bidi/>
      <w:rPr>
        <w:rFonts w:ascii="DIN Next LT Arabic" w:hAnsi="DIN Next LT Arabic" w:cs="DIN Next LT Arabic"/>
        <w:rtl/>
      </w:rPr>
    </w:pPr>
    <w:r w:rsidRPr="00FE4726">
      <w:rPr>
        <w:rFonts w:ascii="DIN Next LT Arabic" w:hAnsi="DIN Next LT Arabic" w:cs="DIN Next LT Arabic"/>
        <w:rtl/>
      </w:rPr>
      <w:t>اسم الجهة الحكومية</w:t>
    </w:r>
  </w:p>
  <w:p w14:paraId="475CD425" w14:textId="41398005" w:rsidR="00653035" w:rsidRPr="00166E37" w:rsidRDefault="00653035" w:rsidP="00166E37">
    <w:pPr>
      <w:pStyle w:val="Header"/>
      <w:tabs>
        <w:tab w:val="clear" w:pos="4680"/>
        <w:tab w:val="clear" w:pos="9360"/>
        <w:tab w:val="right" w:pos="9905"/>
      </w:tabs>
      <w:bidi/>
      <w:rPr>
        <w:rFonts w:ascii="DIN Next LT Arabic" w:hAnsi="DIN Next LT Arabic" w:cs="DIN Next LT Arabic"/>
      </w:rPr>
    </w:pPr>
    <w:r>
      <w:rPr>
        <w:rFonts w:ascii="DIN Next LT Arabic" w:hAnsi="DIN Next LT Arabic" w:cs="DIN Next LT Arabic" w:hint="cs"/>
        <w:rtl/>
      </w:rPr>
      <w:t>اتفاقية إطارية للتوريد</w:t>
    </w:r>
  </w:p>
  <w:p w14:paraId="4F437B0A" w14:textId="77777777" w:rsidR="00653035" w:rsidRPr="00F35F27" w:rsidRDefault="00653035" w:rsidP="00F35F27">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191AC" w14:textId="77777777" w:rsidR="00653035" w:rsidRPr="00FE4726" w:rsidRDefault="00653035" w:rsidP="00F56C19">
    <w:pPr>
      <w:pStyle w:val="Header"/>
      <w:tabs>
        <w:tab w:val="clear" w:pos="4680"/>
        <w:tab w:val="clear" w:pos="9360"/>
        <w:tab w:val="right" w:pos="9905"/>
      </w:tabs>
      <w:bidi/>
      <w:rPr>
        <w:rFonts w:ascii="DIN Next LT Arabic" w:hAnsi="DIN Next LT Arabic" w:cs="DIN Next LT Arabic"/>
        <w:rtl/>
      </w:rPr>
    </w:pPr>
    <w:r w:rsidRPr="00FE4726">
      <w:rPr>
        <w:rFonts w:ascii="DIN Next LT Arabic" w:hAnsi="DIN Next LT Arabic" w:cs="DIN Next LT Arabic"/>
        <w:noProof/>
        <w:rtl/>
      </w:rPr>
      <mc:AlternateContent>
        <mc:Choice Requires="wps">
          <w:drawing>
            <wp:anchor distT="0" distB="0" distL="114300" distR="114300" simplePos="0" relativeHeight="251667968" behindDoc="0" locked="0" layoutInCell="1" allowOverlap="1" wp14:anchorId="3D9FF5B4" wp14:editId="0F20D65C">
              <wp:simplePos x="0" y="0"/>
              <wp:positionH relativeFrom="column">
                <wp:posOffset>-535940</wp:posOffset>
              </wp:positionH>
              <wp:positionV relativeFrom="paragraph">
                <wp:posOffset>-114300</wp:posOffset>
              </wp:positionV>
              <wp:extent cx="1085215" cy="809625"/>
              <wp:effectExtent l="0" t="0" r="635" b="9525"/>
              <wp:wrapNone/>
              <wp:docPr id="4" name="Rounded 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809625"/>
                      </a:xfrm>
                      <a:prstGeom prst="roundRect">
                        <a:avLst/>
                      </a:prstGeom>
                      <a:solidFill>
                        <a:schemeClr val="tx1">
                          <a:lumMod val="85000"/>
                          <a:lumOff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2A99B89" w14:textId="77777777" w:rsidR="00653035" w:rsidRPr="00601270" w:rsidRDefault="00653035" w:rsidP="00F56C19">
                          <w:pPr>
                            <w:bidi/>
                            <w:jc w:val="center"/>
                            <w:rPr>
                              <w:rFonts w:cstheme="minorHAnsi"/>
                              <w:sz w:val="28"/>
                              <w:szCs w:val="28"/>
                            </w:rPr>
                          </w:pPr>
                          <w:r w:rsidRPr="00601270">
                            <w:rPr>
                              <w:rFonts w:cs="Times New Roman"/>
                              <w:sz w:val="28"/>
                              <w:szCs w:val="28"/>
                              <w:rtl/>
                            </w:rPr>
                            <w:t>شعار الجهة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3D9FF5B4" id="Rounded Rectangle 4" o:spid="_x0000_s1037" style="position:absolute;left:0;text-align:left;margin-left:-42.2pt;margin-top:-9pt;width:85.45pt;height:63.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" fillcolor="#272727 [2749]" strokecolor="#111b24 [1604]" strokeweight="2pt">
              <v:path arrowok="t"/>
              <v:textbox>
                <w:txbxContent>
                  <w:p w14:paraId="32A99B89" w14:textId="77777777" w:rsidR="00653035" w:rsidRPr="00601270" w:rsidRDefault="00653035" w:rsidP="00F56C19">
                    <w:pPr>
                      <w:bidi/>
                      <w:jc w:val="center"/>
                      <w:rPr>
                        <w:rFonts w:cstheme="minorHAnsi"/>
                        <w:sz w:val="28"/>
                        <w:szCs w:val="28"/>
                      </w:rPr>
                    </w:pPr>
                    <w:r w:rsidRPr="00601270">
                      <w:rPr>
                        <w:rFonts w:cs="Times New Roman"/>
                        <w:sz w:val="28"/>
                        <w:szCs w:val="28"/>
                        <w:rtl/>
                      </w:rPr>
                      <w:t>شعار الجهة</w:t>
                    </w:r>
                  </w:p>
                </w:txbxContent>
              </v:textbox>
            </v:roundrect>
          </w:pict>
        </mc:Fallback>
      </mc:AlternateContent>
    </w:r>
    <w:r w:rsidRPr="00FE4726">
      <w:rPr>
        <w:rFonts w:ascii="DIN Next LT Arabic" w:hAnsi="DIN Next LT Arabic" w:cs="DIN Next LT Arabic"/>
        <w:rtl/>
      </w:rPr>
      <w:t>المملكة العربية السعودية</w:t>
    </w:r>
  </w:p>
  <w:p w14:paraId="4C5E368B" w14:textId="66854779" w:rsidR="00653035" w:rsidRPr="00FE4726" w:rsidRDefault="00653035" w:rsidP="00F35F27">
    <w:pPr>
      <w:pStyle w:val="Header"/>
      <w:tabs>
        <w:tab w:val="clear" w:pos="4680"/>
        <w:tab w:val="clear" w:pos="9360"/>
        <w:tab w:val="right" w:pos="9905"/>
      </w:tabs>
      <w:bidi/>
      <w:rPr>
        <w:rFonts w:ascii="DIN Next LT Arabic" w:hAnsi="DIN Next LT Arabic" w:cs="DIN Next LT Arabic"/>
        <w:rtl/>
      </w:rPr>
    </w:pPr>
    <w:r w:rsidRPr="00FE4726">
      <w:rPr>
        <w:rFonts w:ascii="DIN Next LT Arabic" w:hAnsi="DIN Next LT Arabic" w:cs="DIN Next LT Arabic"/>
        <w:rtl/>
      </w:rPr>
      <w:t>اسم الجهة الحكومية</w:t>
    </w:r>
  </w:p>
  <w:p w14:paraId="4744CB48" w14:textId="30033202" w:rsidR="00653035" w:rsidRPr="00F47B45" w:rsidRDefault="00653035" w:rsidP="00F47B45">
    <w:pPr>
      <w:pStyle w:val="Header"/>
      <w:tabs>
        <w:tab w:val="clear" w:pos="4680"/>
        <w:tab w:val="clear" w:pos="9360"/>
        <w:tab w:val="right" w:pos="9905"/>
      </w:tabs>
      <w:bidi/>
      <w:rPr>
        <w:rFonts w:ascii="DIN Next LT Arabic" w:hAnsi="DIN Next LT Arabic" w:cs="DIN Next LT Arabic"/>
      </w:rPr>
    </w:pPr>
    <w:r>
      <w:rPr>
        <w:rFonts w:ascii="DIN Next LT Arabic" w:hAnsi="DIN Next LT Arabic" w:cs="DIN Next LT Arabic" w:hint="cs"/>
        <w:rtl/>
      </w:rPr>
      <w:t>اتفاقية إطارية للتوريد</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hybridMultilevel"/>
    <w:tmpl w:val="A8846DEC"/>
    <w:lvl w:ilvl="0" w:tplc="7070E31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0E"/>
    <w:multiLevelType w:val="multilevel"/>
    <w:tmpl w:val="5E66F3F4"/>
    <w:lvl w:ilvl="0">
      <w:start w:val="1"/>
      <w:numFmt w:val="decimal"/>
      <w:lvlText w:val="%1"/>
      <w:lvlJc w:val="left"/>
      <w:pPr>
        <w:ind w:left="360" w:hanging="360"/>
      </w:pPr>
      <w:rPr>
        <w:rFonts w:ascii="DIN Next LT Arabic" w:hAnsi="DIN Next LT Arabic" w:cs="DIN Next LT Arabic" w:hint="default"/>
        <w:b w:val="0"/>
        <w:bCs/>
        <w:color w:val="000000"/>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000000F"/>
    <w:multiLevelType w:val="multilevel"/>
    <w:tmpl w:val="248ECC30"/>
    <w:lvl w:ilvl="0">
      <w:start w:val="1"/>
      <w:numFmt w:val="decimal"/>
      <w:lvlText w:val="%1"/>
      <w:lvlJc w:val="left"/>
      <w:pPr>
        <w:ind w:left="360" w:hanging="360"/>
      </w:pPr>
      <w:rPr>
        <w:rFonts w:ascii="DIN Next LT Arabic" w:hAnsi="DIN Next LT Arabic" w:cs="DIN Next LT Arabic" w:hint="default"/>
        <w:b w:val="0"/>
        <w:bCs/>
        <w:color w:val="FF0000"/>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0000016"/>
    <w:multiLevelType w:val="hybridMultilevel"/>
    <w:tmpl w:val="26726820"/>
    <w:lvl w:ilvl="0" w:tplc="430E046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000031"/>
    <w:multiLevelType w:val="hybridMultilevel"/>
    <w:tmpl w:val="576081DE"/>
    <w:lvl w:ilvl="0" w:tplc="FE70A61E">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1972F89"/>
    <w:multiLevelType w:val="multilevel"/>
    <w:tmpl w:val="2A12649C"/>
    <w:lvl w:ilvl="0">
      <w:start w:val="1"/>
      <w:numFmt w:val="lowerRoman"/>
      <w:pStyle w:val="Listroman"/>
      <w:lvlText w:val="%1."/>
      <w:lvlJc w:val="left"/>
      <w:pPr>
        <w:tabs>
          <w:tab w:val="num" w:pos="900"/>
        </w:tabs>
        <w:ind w:left="900" w:hanging="360"/>
      </w:pPr>
      <w:rPr>
        <w:rFonts w:asciiTheme="minorHAnsi" w:hAnsiTheme="minorHAnsi" w:hint="default"/>
        <w:b w:val="0"/>
        <w:i w:val="0"/>
        <w:sz w:val="22"/>
      </w:rPr>
    </w:lvl>
    <w:lvl w:ilvl="1">
      <w:start w:val="1"/>
      <w:numFmt w:val="lowerRoman"/>
      <w:lvlText w:val="%2."/>
      <w:lvlJc w:val="left"/>
      <w:pPr>
        <w:tabs>
          <w:tab w:val="num" w:pos="1260"/>
        </w:tabs>
        <w:ind w:left="1260" w:hanging="360"/>
      </w:pPr>
      <w:rPr>
        <w:rFonts w:asciiTheme="minorHAnsi" w:hAnsiTheme="minorHAnsi" w:hint="default"/>
        <w:b w:val="0"/>
        <w:i w:val="0"/>
        <w:sz w:val="22"/>
      </w:rPr>
    </w:lvl>
    <w:lvl w:ilvl="2">
      <w:start w:val="1"/>
      <w:numFmt w:val="lowerRoman"/>
      <w:lvlText w:val="%3."/>
      <w:lvlJc w:val="left"/>
      <w:pPr>
        <w:tabs>
          <w:tab w:val="num" w:pos="1620"/>
        </w:tabs>
        <w:ind w:left="1620" w:hanging="360"/>
      </w:pPr>
      <w:rPr>
        <w:rFonts w:asciiTheme="minorHAnsi" w:hAnsiTheme="minorHAnsi" w:hint="default"/>
        <w:b w:val="0"/>
        <w:i w:val="0"/>
        <w:sz w:val="22"/>
      </w:rPr>
    </w:lvl>
    <w:lvl w:ilvl="3">
      <w:start w:val="1"/>
      <w:numFmt w:val="lowerRoman"/>
      <w:lvlText w:val="%4."/>
      <w:lvlJc w:val="left"/>
      <w:pPr>
        <w:tabs>
          <w:tab w:val="num" w:pos="1980"/>
        </w:tabs>
        <w:ind w:left="1980" w:hanging="360"/>
      </w:pPr>
      <w:rPr>
        <w:rFonts w:asciiTheme="minorHAnsi" w:hAnsiTheme="minorHAnsi" w:hint="default"/>
        <w:b w:val="0"/>
        <w:i w:val="0"/>
        <w:sz w:val="22"/>
      </w:rPr>
    </w:lvl>
    <w:lvl w:ilvl="4">
      <w:start w:val="1"/>
      <w:numFmt w:val="lowerRoman"/>
      <w:lvlText w:val="%5."/>
      <w:lvlJc w:val="left"/>
      <w:pPr>
        <w:tabs>
          <w:tab w:val="num" w:pos="2340"/>
        </w:tabs>
        <w:ind w:left="2340" w:hanging="360"/>
      </w:pPr>
      <w:rPr>
        <w:rFonts w:asciiTheme="minorHAnsi" w:hAnsiTheme="minorHAnsi" w:hint="default"/>
        <w:b w:val="0"/>
        <w:i w:val="0"/>
        <w:sz w:val="22"/>
      </w:rPr>
    </w:lvl>
    <w:lvl w:ilvl="5">
      <w:start w:val="1"/>
      <w:numFmt w:val="lowerRoman"/>
      <w:lvlText w:val="%6."/>
      <w:lvlJc w:val="left"/>
      <w:pPr>
        <w:tabs>
          <w:tab w:val="num" w:pos="2700"/>
        </w:tabs>
        <w:ind w:left="2700" w:hanging="360"/>
      </w:pPr>
      <w:rPr>
        <w:rFonts w:asciiTheme="minorHAnsi" w:hAnsiTheme="minorHAnsi" w:hint="default"/>
        <w:b w:val="0"/>
        <w:i w:val="0"/>
        <w:sz w:val="22"/>
      </w:rPr>
    </w:lvl>
    <w:lvl w:ilvl="6">
      <w:start w:val="1"/>
      <w:numFmt w:val="lowerRoman"/>
      <w:lvlText w:val="%7."/>
      <w:lvlJc w:val="left"/>
      <w:pPr>
        <w:tabs>
          <w:tab w:val="num" w:pos="3060"/>
        </w:tabs>
        <w:ind w:left="3060" w:hanging="360"/>
      </w:pPr>
      <w:rPr>
        <w:rFonts w:asciiTheme="minorHAnsi" w:hAnsiTheme="minorHAnsi" w:hint="default"/>
        <w:b w:val="0"/>
        <w:i w:val="0"/>
        <w:sz w:val="22"/>
      </w:rPr>
    </w:lvl>
    <w:lvl w:ilvl="7">
      <w:start w:val="1"/>
      <w:numFmt w:val="lowerRoman"/>
      <w:lvlText w:val="%8."/>
      <w:lvlJc w:val="left"/>
      <w:pPr>
        <w:tabs>
          <w:tab w:val="num" w:pos="3420"/>
        </w:tabs>
        <w:ind w:left="3420" w:hanging="360"/>
      </w:pPr>
      <w:rPr>
        <w:rFonts w:asciiTheme="minorHAnsi" w:hAnsiTheme="minorHAnsi" w:hint="default"/>
        <w:b w:val="0"/>
        <w:i w:val="0"/>
        <w:sz w:val="22"/>
      </w:rPr>
    </w:lvl>
    <w:lvl w:ilvl="8">
      <w:start w:val="1"/>
      <w:numFmt w:val="lowerRoman"/>
      <w:lvlText w:val="%9."/>
      <w:lvlJc w:val="left"/>
      <w:pPr>
        <w:tabs>
          <w:tab w:val="num" w:pos="3780"/>
        </w:tabs>
        <w:ind w:left="3780" w:hanging="360"/>
      </w:pPr>
      <w:rPr>
        <w:rFonts w:asciiTheme="minorHAnsi" w:hAnsiTheme="minorHAnsi" w:hint="default"/>
        <w:b w:val="0"/>
        <w:i w:val="0"/>
        <w:sz w:val="22"/>
      </w:rPr>
    </w:lvl>
  </w:abstractNum>
  <w:abstractNum w:abstractNumId="6" w15:restartNumberingAfterBreak="0">
    <w:nsid w:val="033A0213"/>
    <w:multiLevelType w:val="multilevel"/>
    <w:tmpl w:val="CBE6C674"/>
    <w:lvl w:ilvl="0">
      <w:start w:val="1"/>
      <w:numFmt w:val="lowerLetter"/>
      <w:pStyle w:val="Listalpha"/>
      <w:lvlText w:val="%1)"/>
      <w:lvlJc w:val="left"/>
      <w:pPr>
        <w:tabs>
          <w:tab w:val="num" w:pos="360"/>
        </w:tabs>
        <w:ind w:left="360" w:hanging="360"/>
      </w:pPr>
      <w:rPr>
        <w:rFonts w:asciiTheme="minorHAnsi" w:hAnsiTheme="minorHAnsi" w:hint="default"/>
        <w:b w:val="0"/>
        <w:i w:val="0"/>
        <w:sz w:val="22"/>
      </w:rPr>
    </w:lvl>
    <w:lvl w:ilvl="1">
      <w:start w:val="1"/>
      <w:numFmt w:val="lowerLetter"/>
      <w:pStyle w:val="ListAlpha2"/>
      <w:lvlText w:val="%2)"/>
      <w:lvlJc w:val="left"/>
      <w:pPr>
        <w:tabs>
          <w:tab w:val="num" w:pos="720"/>
        </w:tabs>
        <w:ind w:left="720" w:hanging="360"/>
      </w:pPr>
      <w:rPr>
        <w:rFonts w:asciiTheme="minorHAnsi" w:hAnsiTheme="minorHAnsi" w:hint="default"/>
        <w:b w:val="0"/>
        <w:i w:val="0"/>
        <w:sz w:val="22"/>
      </w:rPr>
    </w:lvl>
    <w:lvl w:ilvl="2">
      <w:start w:val="1"/>
      <w:numFmt w:val="lowerLetter"/>
      <w:pStyle w:val="ListAlpha3"/>
      <w:lvlText w:val="%3)"/>
      <w:lvlJc w:val="left"/>
      <w:pPr>
        <w:tabs>
          <w:tab w:val="num" w:pos="1080"/>
        </w:tabs>
        <w:ind w:left="1080" w:hanging="360"/>
      </w:pPr>
      <w:rPr>
        <w:rFonts w:asciiTheme="minorHAnsi" w:hAnsiTheme="minorHAnsi" w:hint="default"/>
        <w:b w:val="0"/>
        <w:i w:val="0"/>
        <w:sz w:val="22"/>
      </w:rPr>
    </w:lvl>
    <w:lvl w:ilvl="3">
      <w:start w:val="1"/>
      <w:numFmt w:val="lowerLetter"/>
      <w:pStyle w:val="ListAlpha4"/>
      <w:lvlText w:val="%4)"/>
      <w:lvlJc w:val="left"/>
      <w:pPr>
        <w:tabs>
          <w:tab w:val="num" w:pos="1440"/>
        </w:tabs>
        <w:ind w:left="1440" w:hanging="360"/>
      </w:pPr>
      <w:rPr>
        <w:rFonts w:asciiTheme="minorHAnsi" w:hAnsiTheme="minorHAnsi" w:hint="default"/>
        <w:b w:val="0"/>
        <w:i w:val="0"/>
        <w:sz w:val="22"/>
      </w:rPr>
    </w:lvl>
    <w:lvl w:ilvl="4">
      <w:start w:val="1"/>
      <w:numFmt w:val="lowerLetter"/>
      <w:pStyle w:val="ListAlpha5"/>
      <w:lvlText w:val="%5)"/>
      <w:lvlJc w:val="left"/>
      <w:pPr>
        <w:tabs>
          <w:tab w:val="num" w:pos="1800"/>
        </w:tabs>
        <w:ind w:left="1800" w:hanging="360"/>
      </w:pPr>
      <w:rPr>
        <w:rFonts w:asciiTheme="minorHAnsi" w:hAnsiTheme="minorHAnsi" w:hint="default"/>
        <w:b w:val="0"/>
        <w:i w:val="0"/>
        <w:sz w:val="22"/>
      </w:rPr>
    </w:lvl>
    <w:lvl w:ilvl="5">
      <w:start w:val="1"/>
      <w:numFmt w:val="lowerLetter"/>
      <w:pStyle w:val="ListAlpha6"/>
      <w:lvlText w:val="%6)"/>
      <w:lvlJc w:val="left"/>
      <w:pPr>
        <w:tabs>
          <w:tab w:val="num" w:pos="2160"/>
        </w:tabs>
        <w:ind w:left="2160" w:hanging="360"/>
      </w:pPr>
      <w:rPr>
        <w:rFonts w:hint="default"/>
      </w:rPr>
    </w:lvl>
    <w:lvl w:ilvl="6">
      <w:start w:val="1"/>
      <w:numFmt w:val="lowerLetter"/>
      <w:pStyle w:val="ListAlpha7"/>
      <w:lvlText w:val="%7)"/>
      <w:lvlJc w:val="left"/>
      <w:pPr>
        <w:tabs>
          <w:tab w:val="num" w:pos="2520"/>
        </w:tabs>
        <w:ind w:left="2520" w:hanging="360"/>
      </w:pPr>
      <w:rPr>
        <w:rFonts w:hint="default"/>
      </w:rPr>
    </w:lvl>
    <w:lvl w:ilvl="7">
      <w:start w:val="1"/>
      <w:numFmt w:val="lowerLetter"/>
      <w:pStyle w:val="ListAlpha8"/>
      <w:lvlText w:val="%8)"/>
      <w:lvlJc w:val="left"/>
      <w:pPr>
        <w:tabs>
          <w:tab w:val="num" w:pos="2880"/>
        </w:tabs>
        <w:ind w:left="2880" w:hanging="360"/>
      </w:pPr>
      <w:rPr>
        <w:rFonts w:hint="default"/>
      </w:rPr>
    </w:lvl>
    <w:lvl w:ilvl="8">
      <w:start w:val="1"/>
      <w:numFmt w:val="lowerLetter"/>
      <w:pStyle w:val="ListAlpha9"/>
      <w:lvlText w:val="%9)"/>
      <w:lvlJc w:val="left"/>
      <w:pPr>
        <w:tabs>
          <w:tab w:val="num" w:pos="3240"/>
        </w:tabs>
        <w:ind w:left="3240" w:hanging="360"/>
      </w:pPr>
      <w:rPr>
        <w:rFonts w:hint="default"/>
      </w:rPr>
    </w:lvl>
  </w:abstractNum>
  <w:abstractNum w:abstractNumId="7" w15:restartNumberingAfterBreak="0">
    <w:nsid w:val="05FB225A"/>
    <w:multiLevelType w:val="hybridMultilevel"/>
    <w:tmpl w:val="EEA03094"/>
    <w:lvl w:ilvl="0" w:tplc="C7BC2064">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6705A0"/>
    <w:multiLevelType w:val="hybridMultilevel"/>
    <w:tmpl w:val="E8AE08DE"/>
    <w:lvl w:ilvl="0" w:tplc="F95A8ADE">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97E6226"/>
    <w:multiLevelType w:val="hybridMultilevel"/>
    <w:tmpl w:val="13D072D4"/>
    <w:lvl w:ilvl="0" w:tplc="020A732E">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1383192"/>
    <w:multiLevelType w:val="hybridMultilevel"/>
    <w:tmpl w:val="DA184EAE"/>
    <w:lvl w:ilvl="0" w:tplc="8586F6AC">
      <w:start w:val="1"/>
      <w:numFmt w:val="lowerLetter"/>
      <w:pStyle w:val="TDICLevel3numbering"/>
      <w:lvlText w:val="%1)"/>
      <w:lvlJc w:val="left"/>
      <w:pPr>
        <w:ind w:left="900" w:hanging="360"/>
      </w:pPr>
      <w:rPr>
        <w:rFonts w:hint="default"/>
      </w:rPr>
    </w:lvl>
    <w:lvl w:ilvl="1" w:tplc="04090003">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abstractNum w:abstractNumId="11" w15:restartNumberingAfterBreak="0">
    <w:nsid w:val="1334676C"/>
    <w:multiLevelType w:val="hybridMultilevel"/>
    <w:tmpl w:val="48B84F30"/>
    <w:lvl w:ilvl="0" w:tplc="F1E6963E">
      <w:numFmt w:val="bullet"/>
      <w:pStyle w:val="Heading8"/>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4E2E17"/>
    <w:multiLevelType w:val="multilevel"/>
    <w:tmpl w:val="4BFEC50E"/>
    <w:lvl w:ilvl="0">
      <w:start w:val="1"/>
      <w:numFmt w:val="decimal"/>
      <w:lvlText w:val="%1"/>
      <w:lvlJc w:val="left"/>
      <w:pPr>
        <w:ind w:left="360" w:hanging="360"/>
      </w:pPr>
      <w:rPr>
        <w:rFonts w:asciiTheme="majorBidi" w:hAnsiTheme="majorBidi" w:cstheme="majorBidi"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4577DD0"/>
    <w:multiLevelType w:val="multilevel"/>
    <w:tmpl w:val="872C42CE"/>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color w:val="002060"/>
      </w:rPr>
    </w:lvl>
    <w:lvl w:ilvl="2">
      <w:start w:val="1"/>
      <w:numFmt w:val="decimal"/>
      <w:pStyle w:val="H2"/>
      <w:lvlText w:val="%1.%2.%3"/>
      <w:lvlJc w:val="left"/>
      <w:pPr>
        <w:ind w:left="279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1C692CC3"/>
    <w:multiLevelType w:val="hybridMultilevel"/>
    <w:tmpl w:val="AFB2EC72"/>
    <w:lvl w:ilvl="0" w:tplc="04090001">
      <w:start w:val="1"/>
      <w:numFmt w:val="bullet"/>
      <w:pStyle w:val="Heading9"/>
      <w:lvlText w:val=""/>
      <w:lvlJc w:val="left"/>
      <w:pPr>
        <w:ind w:left="720" w:hanging="360"/>
      </w:pPr>
      <w:rPr>
        <w:rFonts w:ascii="Symbol" w:hAnsi="Symbol" w:hint="default"/>
      </w:rPr>
    </w:lvl>
    <w:lvl w:ilvl="1" w:tplc="5596DF34">
      <w:numFmt w:val="bullet"/>
      <w:lvlText w:val="•"/>
      <w:lvlJc w:val="left"/>
      <w:pPr>
        <w:ind w:left="1440" w:hanging="360"/>
      </w:pPr>
      <w:rPr>
        <w:rFonts w:ascii="Arial" w:eastAsia="Times New Roman" w:hAnsi="Arial" w:cs="Aria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1F136128"/>
    <w:multiLevelType w:val="hybridMultilevel"/>
    <w:tmpl w:val="F01E3AB2"/>
    <w:lvl w:ilvl="0" w:tplc="33AEF132">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F997B1F"/>
    <w:multiLevelType w:val="hybridMultilevel"/>
    <w:tmpl w:val="90D6F3C8"/>
    <w:lvl w:ilvl="0" w:tplc="F97A4AA2">
      <w:start w:val="1"/>
      <w:numFmt w:val="arabicAbjad"/>
      <w:lvlText w:val="%1."/>
      <w:lvlJc w:val="left"/>
      <w:pPr>
        <w:ind w:left="644"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24617AA"/>
    <w:multiLevelType w:val="multilevel"/>
    <w:tmpl w:val="5A66958E"/>
    <w:lvl w:ilvl="0">
      <w:start w:val="1"/>
      <w:numFmt w:val="decimal"/>
      <w:pStyle w:val="ListNumber"/>
      <w:lvlText w:val="%1."/>
      <w:lvlJc w:val="left"/>
      <w:pPr>
        <w:tabs>
          <w:tab w:val="num" w:pos="360"/>
        </w:tabs>
        <w:ind w:left="360" w:hanging="360"/>
      </w:pPr>
      <w:rPr>
        <w:rFonts w:asciiTheme="minorHAnsi" w:hAnsiTheme="minorHAnsi" w:hint="default"/>
        <w:b w:val="0"/>
        <w:i w:val="0"/>
        <w:sz w:val="22"/>
      </w:rPr>
    </w:lvl>
    <w:lvl w:ilvl="1">
      <w:start w:val="1"/>
      <w:numFmt w:val="decimal"/>
      <w:lvlText w:val="%2."/>
      <w:lvlJc w:val="left"/>
      <w:pPr>
        <w:tabs>
          <w:tab w:val="num" w:pos="720"/>
        </w:tabs>
        <w:ind w:left="720" w:hanging="360"/>
      </w:pPr>
      <w:rPr>
        <w:rFonts w:asciiTheme="minorHAnsi" w:hAnsiTheme="minorHAnsi" w:hint="default"/>
        <w:b w:val="0"/>
        <w:i w:val="0"/>
        <w:sz w:val="22"/>
      </w:rPr>
    </w:lvl>
    <w:lvl w:ilvl="2">
      <w:start w:val="1"/>
      <w:numFmt w:val="decimal"/>
      <w:lvlText w:val="%3."/>
      <w:lvlJc w:val="left"/>
      <w:pPr>
        <w:tabs>
          <w:tab w:val="num" w:pos="1080"/>
        </w:tabs>
        <w:ind w:left="1080" w:hanging="360"/>
      </w:pPr>
      <w:rPr>
        <w:rFonts w:asciiTheme="minorHAnsi" w:hAnsiTheme="minorHAnsi" w:hint="default"/>
        <w:b w:val="0"/>
        <w:i w:val="0"/>
        <w:sz w:val="22"/>
      </w:rPr>
    </w:lvl>
    <w:lvl w:ilvl="3">
      <w:start w:val="1"/>
      <w:numFmt w:val="decimal"/>
      <w:lvlText w:val="%4."/>
      <w:lvlJc w:val="left"/>
      <w:pPr>
        <w:tabs>
          <w:tab w:val="num" w:pos="1440"/>
        </w:tabs>
        <w:ind w:left="1440" w:hanging="360"/>
      </w:pPr>
      <w:rPr>
        <w:rFonts w:asciiTheme="minorHAnsi" w:hAnsiTheme="minorHAnsi" w:hint="default"/>
        <w:b w:val="0"/>
        <w:i w:val="0"/>
        <w:sz w:val="22"/>
      </w:rPr>
    </w:lvl>
    <w:lvl w:ilvl="4">
      <w:start w:val="1"/>
      <w:numFmt w:val="decimal"/>
      <w:lvlText w:val="%5."/>
      <w:lvlJc w:val="left"/>
      <w:pPr>
        <w:tabs>
          <w:tab w:val="num" w:pos="1800"/>
        </w:tabs>
        <w:ind w:left="1800" w:hanging="360"/>
      </w:pPr>
      <w:rPr>
        <w:rFonts w:asciiTheme="minorHAnsi" w:hAnsiTheme="minorHAnsi" w:hint="default"/>
        <w:b w:val="0"/>
        <w:i w:val="0"/>
        <w:sz w:val="22"/>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8" w15:restartNumberingAfterBreak="0">
    <w:nsid w:val="246022F3"/>
    <w:multiLevelType w:val="hybridMultilevel"/>
    <w:tmpl w:val="40382E1A"/>
    <w:lvl w:ilvl="0" w:tplc="E9DADC84">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8D70627"/>
    <w:multiLevelType w:val="multilevel"/>
    <w:tmpl w:val="78281C4E"/>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9415CF1"/>
    <w:multiLevelType w:val="multilevel"/>
    <w:tmpl w:val="B1245DA4"/>
    <w:lvl w:ilvl="0">
      <w:start w:val="1"/>
      <w:numFmt w:val="decimal"/>
      <w:lvlText w:val="%1"/>
      <w:lvlJc w:val="left"/>
      <w:pPr>
        <w:ind w:left="360" w:hanging="360"/>
      </w:pPr>
      <w:rPr>
        <w:rFonts w:ascii="DIN Next LT Arabic" w:hAnsi="DIN Next LT Arabic" w:cs="DIN Next LT Arabic" w:hint="default"/>
        <w:b w:val="0"/>
        <w:bCs/>
        <w:color w:val="FF0000"/>
      </w:rPr>
    </w:lvl>
    <w:lvl w:ilvl="1">
      <w:start w:val="1"/>
      <w:numFmt w:val="decimal"/>
      <w:lvlText w:val="%1.%2"/>
      <w:lvlJc w:val="left"/>
      <w:pPr>
        <w:ind w:left="720" w:hanging="360"/>
      </w:pPr>
      <w:rPr>
        <w:rFonts w:hint="default"/>
        <w:b/>
        <w:bC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E0949E0"/>
    <w:multiLevelType w:val="hybridMultilevel"/>
    <w:tmpl w:val="9AC29344"/>
    <w:lvl w:ilvl="0" w:tplc="20468426">
      <w:start w:val="1"/>
      <w:numFmt w:val="arabicAbjad"/>
      <w:lvlText w:val="%1."/>
      <w:lvlJc w:val="left"/>
      <w:pPr>
        <w:ind w:left="1347" w:hanging="360"/>
      </w:pPr>
      <w:rPr>
        <w:rFonts w:ascii="DIN Next LT Arabic" w:hAnsi="DIN Next LT Arabic" w:cs="DIN Next LT Arabic" w:hint="default"/>
        <w:b/>
        <w:bCs w:val="0"/>
        <w:lang w:val="en-US"/>
      </w:rPr>
    </w:lvl>
    <w:lvl w:ilvl="1" w:tplc="04090019" w:tentative="1">
      <w:start w:val="1"/>
      <w:numFmt w:val="lowerLetter"/>
      <w:lvlText w:val="%2."/>
      <w:lvlJc w:val="left"/>
      <w:pPr>
        <w:ind w:left="2067" w:hanging="360"/>
      </w:pPr>
    </w:lvl>
    <w:lvl w:ilvl="2" w:tplc="0409001B" w:tentative="1">
      <w:start w:val="1"/>
      <w:numFmt w:val="lowerRoman"/>
      <w:lvlText w:val="%3."/>
      <w:lvlJc w:val="right"/>
      <w:pPr>
        <w:ind w:left="2787" w:hanging="180"/>
      </w:pPr>
    </w:lvl>
    <w:lvl w:ilvl="3" w:tplc="0409000F" w:tentative="1">
      <w:start w:val="1"/>
      <w:numFmt w:val="decimal"/>
      <w:lvlText w:val="%4."/>
      <w:lvlJc w:val="left"/>
      <w:pPr>
        <w:ind w:left="3507" w:hanging="360"/>
      </w:pPr>
    </w:lvl>
    <w:lvl w:ilvl="4" w:tplc="04090019">
      <w:start w:val="1"/>
      <w:numFmt w:val="lowerLetter"/>
      <w:lvlText w:val="%5."/>
      <w:lvlJc w:val="left"/>
      <w:pPr>
        <w:ind w:left="4227" w:hanging="360"/>
      </w:pPr>
    </w:lvl>
    <w:lvl w:ilvl="5" w:tplc="0409001B" w:tentative="1">
      <w:start w:val="1"/>
      <w:numFmt w:val="lowerRoman"/>
      <w:lvlText w:val="%6."/>
      <w:lvlJc w:val="right"/>
      <w:pPr>
        <w:ind w:left="4947" w:hanging="180"/>
      </w:pPr>
    </w:lvl>
    <w:lvl w:ilvl="6" w:tplc="0409000F" w:tentative="1">
      <w:start w:val="1"/>
      <w:numFmt w:val="decimal"/>
      <w:lvlText w:val="%7."/>
      <w:lvlJc w:val="left"/>
      <w:pPr>
        <w:ind w:left="5667" w:hanging="360"/>
      </w:pPr>
    </w:lvl>
    <w:lvl w:ilvl="7" w:tplc="04090019" w:tentative="1">
      <w:start w:val="1"/>
      <w:numFmt w:val="lowerLetter"/>
      <w:lvlText w:val="%8."/>
      <w:lvlJc w:val="left"/>
      <w:pPr>
        <w:ind w:left="6387" w:hanging="360"/>
      </w:pPr>
    </w:lvl>
    <w:lvl w:ilvl="8" w:tplc="0409001B" w:tentative="1">
      <w:start w:val="1"/>
      <w:numFmt w:val="lowerRoman"/>
      <w:lvlText w:val="%9."/>
      <w:lvlJc w:val="right"/>
      <w:pPr>
        <w:ind w:left="7107" w:hanging="180"/>
      </w:pPr>
    </w:lvl>
  </w:abstractNum>
  <w:abstractNum w:abstractNumId="22" w15:restartNumberingAfterBreak="0">
    <w:nsid w:val="2F602F4F"/>
    <w:multiLevelType w:val="hybridMultilevel"/>
    <w:tmpl w:val="32D6AF5A"/>
    <w:lvl w:ilvl="0" w:tplc="47F269D2">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3" w15:restartNumberingAfterBreak="0">
    <w:nsid w:val="2FE07105"/>
    <w:multiLevelType w:val="multilevel"/>
    <w:tmpl w:val="93E2AEC8"/>
    <w:styleLink w:val="Style5"/>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343476D6"/>
    <w:multiLevelType w:val="hybridMultilevel"/>
    <w:tmpl w:val="A8846DEC"/>
    <w:lvl w:ilvl="0" w:tplc="7070E31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5DD203F"/>
    <w:multiLevelType w:val="hybridMultilevel"/>
    <w:tmpl w:val="40382E1A"/>
    <w:lvl w:ilvl="0" w:tplc="E9DADC84">
      <w:start w:val="1"/>
      <w:numFmt w:val="arabicAbjad"/>
      <w:lvlText w:val="%1."/>
      <w:lvlJc w:val="left"/>
      <w:pPr>
        <w:ind w:left="864" w:hanging="504"/>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36726360"/>
    <w:multiLevelType w:val="multilevel"/>
    <w:tmpl w:val="E92604CC"/>
    <w:lvl w:ilvl="0">
      <w:start w:val="1"/>
      <w:numFmt w:val="decimal"/>
      <w:lvlText w:val="%1."/>
      <w:lvlJc w:val="left"/>
      <w:pPr>
        <w:ind w:left="361" w:hanging="360"/>
      </w:pPr>
      <w:rPr>
        <w:rFonts w:hint="default"/>
        <w:b/>
        <w:bCs w:val="0"/>
        <w:color w:val="000000"/>
        <w:lang w:val="en-US"/>
      </w:rPr>
    </w:lvl>
    <w:lvl w:ilvl="1">
      <w:start w:val="1"/>
      <w:numFmt w:val="decimal"/>
      <w:lvlText w:val="%1.%2"/>
      <w:lvlJc w:val="left"/>
      <w:pPr>
        <w:ind w:left="721" w:hanging="360"/>
      </w:pPr>
      <w:rPr>
        <w:rFonts w:hint="default"/>
        <w:b/>
        <w:bCs/>
        <w:lang w:val="en-US"/>
      </w:rPr>
    </w:lvl>
    <w:lvl w:ilvl="2">
      <w:start w:val="1"/>
      <w:numFmt w:val="arabicAbjad"/>
      <w:lvlText w:val="%3-"/>
      <w:lvlJc w:val="left"/>
      <w:pPr>
        <w:ind w:left="1441" w:hanging="720"/>
      </w:pPr>
      <w:rPr>
        <w:rFonts w:hint="default"/>
        <w:b/>
        <w:bCs/>
        <w:sz w:val="22"/>
        <w:szCs w:val="22"/>
      </w:rPr>
    </w:lvl>
    <w:lvl w:ilvl="3">
      <w:start w:val="1"/>
      <w:numFmt w:val="decimal"/>
      <w:lvlText w:val="%1.%2.%3.%4"/>
      <w:lvlJc w:val="left"/>
      <w:pPr>
        <w:ind w:left="1801" w:hanging="720"/>
      </w:pPr>
      <w:rPr>
        <w:rFonts w:hint="default"/>
      </w:rPr>
    </w:lvl>
    <w:lvl w:ilvl="4">
      <w:start w:val="1"/>
      <w:numFmt w:val="decimal"/>
      <w:lvlText w:val="%1.%2.%3.%4.%5"/>
      <w:lvlJc w:val="left"/>
      <w:pPr>
        <w:ind w:left="2521" w:hanging="1080"/>
      </w:pPr>
      <w:rPr>
        <w:rFonts w:hint="default"/>
      </w:rPr>
    </w:lvl>
    <w:lvl w:ilvl="5">
      <w:start w:val="1"/>
      <w:numFmt w:val="decimal"/>
      <w:lvlText w:val="%1.%2.%3.%4.%5.%6"/>
      <w:lvlJc w:val="left"/>
      <w:pPr>
        <w:ind w:left="2881" w:hanging="1080"/>
      </w:pPr>
      <w:rPr>
        <w:rFonts w:hint="default"/>
      </w:rPr>
    </w:lvl>
    <w:lvl w:ilvl="6">
      <w:start w:val="1"/>
      <w:numFmt w:val="decimal"/>
      <w:lvlText w:val="%1.%2.%3.%4.%5.%6.%7"/>
      <w:lvlJc w:val="left"/>
      <w:pPr>
        <w:ind w:left="3601" w:hanging="1440"/>
      </w:pPr>
      <w:rPr>
        <w:rFonts w:hint="default"/>
      </w:rPr>
    </w:lvl>
    <w:lvl w:ilvl="7">
      <w:start w:val="1"/>
      <w:numFmt w:val="decimal"/>
      <w:lvlText w:val="%1.%2.%3.%4.%5.%6.%7.%8"/>
      <w:lvlJc w:val="left"/>
      <w:pPr>
        <w:ind w:left="3961" w:hanging="1440"/>
      </w:pPr>
      <w:rPr>
        <w:rFonts w:hint="default"/>
      </w:rPr>
    </w:lvl>
    <w:lvl w:ilvl="8">
      <w:start w:val="1"/>
      <w:numFmt w:val="decimal"/>
      <w:lvlText w:val="%1.%2.%3.%4.%5.%6.%7.%8.%9"/>
      <w:lvlJc w:val="left"/>
      <w:pPr>
        <w:ind w:left="4321" w:hanging="1440"/>
      </w:pPr>
      <w:rPr>
        <w:rFonts w:hint="default"/>
      </w:rPr>
    </w:lvl>
  </w:abstractNum>
  <w:abstractNum w:abstractNumId="27" w15:restartNumberingAfterBreak="0">
    <w:nsid w:val="36F16996"/>
    <w:multiLevelType w:val="hybridMultilevel"/>
    <w:tmpl w:val="33966F94"/>
    <w:lvl w:ilvl="0" w:tplc="430E0466">
      <w:start w:val="1"/>
      <w:numFmt w:val="arabicAbjad"/>
      <w:lvlText w:val="%1."/>
      <w:lvlJc w:val="left"/>
      <w:pPr>
        <w:ind w:left="720" w:hanging="360"/>
      </w:pPr>
      <w:rPr>
        <w:rFonts w:hint="default"/>
      </w:rPr>
    </w:lvl>
    <w:lvl w:ilvl="1" w:tplc="ECDA3048">
      <w:start w:val="1"/>
      <w:numFmt w:val="arabicAbjad"/>
      <w:lvlText w:val="%2."/>
      <w:lvlJc w:val="left"/>
      <w:pPr>
        <w:ind w:left="720" w:hanging="360"/>
      </w:pPr>
      <w:rPr>
        <w:rFonts w:ascii="DIN Next LT Arabic" w:hAnsi="DIN Next LT Arabic" w:cs="DIN Next LT Arabic" w:hint="default"/>
      </w:rPr>
    </w:lvl>
    <w:lvl w:ilvl="2" w:tplc="B2C23896">
      <w:start w:val="1"/>
      <w:numFmt w:val="arabicAlpha"/>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8816631"/>
    <w:multiLevelType w:val="hybridMultilevel"/>
    <w:tmpl w:val="FCA00A18"/>
    <w:lvl w:ilvl="0" w:tplc="CDD8704A">
      <w:start w:val="1"/>
      <w:numFmt w:val="arabicAbjad"/>
      <w:lvlText w:val="%1."/>
      <w:lvlJc w:val="left"/>
      <w:pPr>
        <w:ind w:left="864" w:hanging="504"/>
      </w:pPr>
      <w:rPr>
        <w:rFonts w:ascii="DIN Next LT Arabic" w:hAnsi="DIN Next LT Arabic" w:cs="DIN Next LT Arabic" w:hint="default"/>
        <w:b/>
        <w:bCs w:val="0"/>
        <w:sz w:val="24"/>
        <w:szCs w:val="24"/>
        <w:lang w:val="en-U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3C043180"/>
    <w:multiLevelType w:val="multilevel"/>
    <w:tmpl w:val="0F30F890"/>
    <w:lvl w:ilvl="0">
      <w:start w:val="1"/>
      <w:numFmt w:val="decimal"/>
      <w:suff w:val="space"/>
      <w:lvlText w:val="Exhibit %1. -"/>
      <w:lvlJc w:val="left"/>
      <w:pPr>
        <w:ind w:left="0" w:firstLine="0"/>
      </w:pPr>
      <w:rPr>
        <w:rFonts w:asciiTheme="majorHAnsi" w:hAnsiTheme="majorHAnsi" w:hint="default"/>
      </w:rPr>
    </w:lvl>
    <w:lvl w:ilvl="1">
      <w:start w:val="1"/>
      <w:numFmt w:val="decimal"/>
      <w:suff w:val="space"/>
      <w:lvlText w:val="%1.%2."/>
      <w:lvlJc w:val="left"/>
      <w:pPr>
        <w:ind w:left="612" w:hanging="612"/>
      </w:pPr>
      <w:rPr>
        <w:rFonts w:asciiTheme="majorHAnsi" w:hAnsiTheme="majorHAnsi" w:hint="default"/>
      </w:rPr>
    </w:lvl>
    <w:lvl w:ilvl="2">
      <w:start w:val="1"/>
      <w:numFmt w:val="decimal"/>
      <w:pStyle w:val="ExhibitHeading3"/>
      <w:suff w:val="space"/>
      <w:lvlText w:val="%1.%2.%3."/>
      <w:lvlJc w:val="left"/>
      <w:pPr>
        <w:ind w:left="777" w:hanging="777"/>
      </w:pPr>
      <w:rPr>
        <w:rFonts w:asciiTheme="majorHAnsi" w:hAnsiTheme="majorHAnsi" w:hint="default"/>
      </w:rPr>
    </w:lvl>
    <w:lvl w:ilvl="3">
      <w:start w:val="1"/>
      <w:numFmt w:val="decimal"/>
      <w:pStyle w:val="ExhibitHeading4"/>
      <w:suff w:val="space"/>
      <w:lvlText w:val="%1.%2.%3.%4."/>
      <w:lvlJc w:val="left"/>
      <w:pPr>
        <w:ind w:left="862" w:hanging="862"/>
      </w:pPr>
      <w:rPr>
        <w:rFonts w:asciiTheme="majorHAnsi" w:hAnsiTheme="majorHAnsi" w:hint="default"/>
      </w:rPr>
    </w:lvl>
    <w:lvl w:ilvl="4">
      <w:start w:val="1"/>
      <w:numFmt w:val="decimal"/>
      <w:suff w:val="space"/>
      <w:lvlText w:val="%1.%2.%3.%4.%5."/>
      <w:lvlJc w:val="left"/>
      <w:pPr>
        <w:ind w:left="919" w:hanging="919"/>
      </w:pPr>
      <w:rPr>
        <w:rFonts w:asciiTheme="majorHAnsi" w:hAnsiTheme="majorHAnsi" w:hint="default"/>
      </w:rPr>
    </w:lvl>
    <w:lvl w:ilvl="5">
      <w:start w:val="1"/>
      <w:numFmt w:val="decimal"/>
      <w:suff w:val="space"/>
      <w:lvlText w:val="%1.%2.%3.%4.%5.%6."/>
      <w:lvlJc w:val="left"/>
      <w:pPr>
        <w:ind w:left="2736" w:hanging="2736"/>
      </w:pPr>
      <w:rPr>
        <w:rFonts w:asciiTheme="majorHAnsi" w:hAnsiTheme="majorHAnsi" w:hint="default"/>
      </w:rPr>
    </w:lvl>
    <w:lvl w:ilvl="6">
      <w:start w:val="1"/>
      <w:numFmt w:val="decimal"/>
      <w:suff w:val="space"/>
      <w:lvlText w:val="%1.%2.%3.%4.%5.%6.%7."/>
      <w:lvlJc w:val="left"/>
      <w:pPr>
        <w:ind w:left="3240" w:hanging="3240"/>
      </w:pPr>
      <w:rPr>
        <w:rFonts w:asciiTheme="majorHAnsi" w:hAnsiTheme="majorHAnsi" w:hint="default"/>
      </w:rPr>
    </w:lvl>
    <w:lvl w:ilvl="7">
      <w:start w:val="1"/>
      <w:numFmt w:val="decimal"/>
      <w:suff w:val="space"/>
      <w:lvlText w:val="%1.%2.%3.%4.%5.%6.%7.%8."/>
      <w:lvlJc w:val="left"/>
      <w:pPr>
        <w:ind w:left="3744" w:hanging="3744"/>
      </w:pPr>
      <w:rPr>
        <w:rFonts w:asciiTheme="majorHAnsi" w:hAnsiTheme="majorHAnsi" w:hint="default"/>
      </w:rPr>
    </w:lvl>
    <w:lvl w:ilvl="8">
      <w:start w:val="1"/>
      <w:numFmt w:val="decimal"/>
      <w:suff w:val="space"/>
      <w:lvlText w:val="%1.%2.%3.%4.%5.%6.%7.%8.%9."/>
      <w:lvlJc w:val="left"/>
      <w:pPr>
        <w:ind w:left="4320" w:hanging="4320"/>
      </w:pPr>
      <w:rPr>
        <w:rFonts w:asciiTheme="majorHAnsi" w:hAnsiTheme="majorHAnsi" w:hint="default"/>
      </w:rPr>
    </w:lvl>
  </w:abstractNum>
  <w:abstractNum w:abstractNumId="30" w15:restartNumberingAfterBreak="0">
    <w:nsid w:val="3D1F04BC"/>
    <w:multiLevelType w:val="multilevel"/>
    <w:tmpl w:val="6F8AA51E"/>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40524B83"/>
    <w:multiLevelType w:val="hybridMultilevel"/>
    <w:tmpl w:val="ECF4131C"/>
    <w:lvl w:ilvl="0" w:tplc="873453EA">
      <w:start w:val="1"/>
      <w:numFmt w:val="decimal"/>
      <w:pStyle w:val="SAIIClevel1new"/>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1D7116D"/>
    <w:multiLevelType w:val="hybridMultilevel"/>
    <w:tmpl w:val="465478F4"/>
    <w:lvl w:ilvl="0" w:tplc="600AB6E0">
      <w:start w:val="1"/>
      <w:numFmt w:val="bullet"/>
      <w:lvlText w:val="-"/>
      <w:lvlJc w:val="left"/>
      <w:pPr>
        <w:ind w:left="720" w:hanging="360"/>
      </w:pPr>
      <w:rPr>
        <w:rFonts w:ascii="Calibri" w:eastAsia="Times New Roman" w:hAnsi="Calibri" w:cs="Calibri" w:hint="default"/>
      </w:rPr>
    </w:lvl>
    <w:lvl w:ilvl="1" w:tplc="04090003">
      <w:start w:val="1"/>
      <w:numFmt w:val="bullet"/>
      <w:pStyle w:val="Heading2"/>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5A21FFE"/>
    <w:multiLevelType w:val="multilevel"/>
    <w:tmpl w:val="FA60F6CA"/>
    <w:lvl w:ilvl="0">
      <w:start w:val="1"/>
      <w:numFmt w:val="decimal"/>
      <w:lvlText w:val="%1"/>
      <w:lvlJc w:val="left"/>
      <w:pPr>
        <w:ind w:left="360" w:hanging="360"/>
      </w:pPr>
      <w:rPr>
        <w:rFonts w:ascii="DIN Next LT Arabic" w:hAnsi="DIN Next LT Arabic" w:cs="DIN Next LT Arabic" w:hint="default"/>
        <w:b w:val="0"/>
        <w:bCs/>
        <w:color w:val="000000"/>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483C5F89"/>
    <w:multiLevelType w:val="hybridMultilevel"/>
    <w:tmpl w:val="529CABE2"/>
    <w:lvl w:ilvl="0" w:tplc="7A64F15E">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8D61004"/>
    <w:multiLevelType w:val="hybridMultilevel"/>
    <w:tmpl w:val="D966B0B0"/>
    <w:lvl w:ilvl="0" w:tplc="9502136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1D34A82"/>
    <w:multiLevelType w:val="hybridMultilevel"/>
    <w:tmpl w:val="BCA8EC06"/>
    <w:lvl w:ilvl="0" w:tplc="43964DE6">
      <w:start w:val="1"/>
      <w:numFmt w:val="bullet"/>
      <w:pStyle w:val="Style2"/>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24B4CD6"/>
    <w:multiLevelType w:val="multilevel"/>
    <w:tmpl w:val="150A68C2"/>
    <w:lvl w:ilvl="0">
      <w:start w:val="1"/>
      <w:numFmt w:val="decimal"/>
      <w:pStyle w:val="Heading1"/>
      <w:lvlText w:val="%1."/>
      <w:lvlJc w:val="left"/>
      <w:pPr>
        <w:tabs>
          <w:tab w:val="num" w:pos="432"/>
        </w:tabs>
        <w:ind w:left="432" w:hanging="432"/>
      </w:pPr>
      <w:rPr>
        <w:rFonts w:asciiTheme="majorHAnsi" w:hAnsiTheme="majorHAnsi" w:hint="default"/>
        <w:b w:val="0"/>
        <w:i w:val="0"/>
        <w:color w:val="602320" w:themeColor="text2"/>
        <w:sz w:val="36"/>
      </w:rPr>
    </w:lvl>
    <w:lvl w:ilvl="1">
      <w:start w:val="1"/>
      <w:numFmt w:val="decimal"/>
      <w:lvlText w:val="%1.%2."/>
      <w:lvlJc w:val="left"/>
      <w:pPr>
        <w:tabs>
          <w:tab w:val="num" w:pos="720"/>
        </w:tabs>
        <w:ind w:left="720" w:hanging="720"/>
      </w:pPr>
      <w:rPr>
        <w:rFonts w:asciiTheme="majorHAnsi" w:hAnsiTheme="majorHAnsi" w:hint="default"/>
        <w:b w:val="0"/>
        <w:i w:val="0"/>
        <w:color w:val="23384A" w:themeColor="accent1"/>
        <w:sz w:val="28"/>
      </w:rPr>
    </w:lvl>
    <w:lvl w:ilvl="2">
      <w:start w:val="1"/>
      <w:numFmt w:val="decimal"/>
      <w:lvlText w:val="%1.%2.%3."/>
      <w:lvlJc w:val="left"/>
      <w:pPr>
        <w:tabs>
          <w:tab w:val="num" w:pos="1080"/>
        </w:tabs>
        <w:ind w:left="1080" w:hanging="1080"/>
      </w:pPr>
      <w:rPr>
        <w:rFonts w:asciiTheme="majorHAnsi" w:hAnsiTheme="majorHAnsi" w:hint="default"/>
        <w:b w:val="0"/>
        <w:i w:val="0"/>
        <w:color w:val="23384A" w:themeColor="accent1"/>
        <w:sz w:val="28"/>
      </w:rPr>
    </w:lvl>
    <w:lvl w:ilvl="3">
      <w:start w:val="1"/>
      <w:numFmt w:val="decimal"/>
      <w:lvlText w:val="%1.%2.%3.%4."/>
      <w:lvlJc w:val="left"/>
      <w:pPr>
        <w:tabs>
          <w:tab w:val="num" w:pos="1440"/>
        </w:tabs>
        <w:ind w:left="1440" w:hanging="1440"/>
      </w:pPr>
      <w:rPr>
        <w:rFonts w:asciiTheme="majorHAnsi" w:hAnsiTheme="majorHAnsi" w:hint="default"/>
        <w:b w:val="0"/>
        <w:i w:val="0"/>
        <w:color w:val="23384A" w:themeColor="accent1"/>
        <w:sz w:val="28"/>
      </w:rPr>
    </w:lvl>
    <w:lvl w:ilvl="4">
      <w:start w:val="1"/>
      <w:numFmt w:val="decimal"/>
      <w:lvlText w:val="%1.%2.%3.%4.%5."/>
      <w:lvlJc w:val="left"/>
      <w:pPr>
        <w:tabs>
          <w:tab w:val="num" w:pos="1800"/>
        </w:tabs>
        <w:ind w:left="1800" w:hanging="1800"/>
      </w:pPr>
      <w:rPr>
        <w:rFonts w:asciiTheme="majorHAnsi" w:hAnsiTheme="majorHAnsi" w:hint="default"/>
        <w:b w:val="0"/>
        <w:i w:val="0"/>
        <w:color w:val="23384A" w:themeColor="accent1"/>
        <w:sz w:val="28"/>
      </w:rPr>
    </w:lvl>
    <w:lvl w:ilvl="5">
      <w:start w:val="1"/>
      <w:numFmt w:val="decimal"/>
      <w:lvlText w:val="%1.%2.%3.%4.%5.%6."/>
      <w:lvlJc w:val="left"/>
      <w:pPr>
        <w:tabs>
          <w:tab w:val="num" w:pos="2160"/>
        </w:tabs>
        <w:ind w:left="2160" w:hanging="2160"/>
      </w:pPr>
      <w:rPr>
        <w:rFonts w:asciiTheme="majorHAnsi" w:hAnsiTheme="majorHAnsi" w:hint="default"/>
        <w:b w:val="0"/>
        <w:i w:val="0"/>
        <w:color w:val="23384A" w:themeColor="accent1"/>
        <w:sz w:val="28"/>
      </w:rPr>
    </w:lvl>
    <w:lvl w:ilvl="6">
      <w:start w:val="1"/>
      <w:numFmt w:val="decimal"/>
      <w:lvlText w:val="%7.%1.%2.%3.%4.%5.%6."/>
      <w:lvlJc w:val="left"/>
      <w:pPr>
        <w:tabs>
          <w:tab w:val="num" w:pos="2520"/>
        </w:tabs>
        <w:ind w:left="2520" w:hanging="2520"/>
      </w:pPr>
      <w:rPr>
        <w:rFonts w:asciiTheme="majorHAnsi" w:hAnsiTheme="majorHAnsi" w:hint="default"/>
        <w:b w:val="0"/>
        <w:i w:val="0"/>
        <w:color w:val="23384A" w:themeColor="accent1"/>
        <w:sz w:val="28"/>
      </w:rPr>
    </w:lvl>
    <w:lvl w:ilvl="7">
      <w:start w:val="1"/>
      <w:numFmt w:val="decimal"/>
      <w:lvlText w:val="%8.%1.%2.%3.%4.%5.%6.%7."/>
      <w:lvlJc w:val="left"/>
      <w:pPr>
        <w:tabs>
          <w:tab w:val="num" w:pos="2880"/>
        </w:tabs>
        <w:ind w:left="2880" w:hanging="2880"/>
      </w:pPr>
      <w:rPr>
        <w:rFonts w:asciiTheme="majorHAnsi" w:hAnsiTheme="majorHAnsi" w:hint="default"/>
        <w:b w:val="0"/>
        <w:i w:val="0"/>
        <w:color w:val="23384A" w:themeColor="accent1"/>
        <w:sz w:val="28"/>
      </w:rPr>
    </w:lvl>
    <w:lvl w:ilvl="8">
      <w:start w:val="1"/>
      <w:numFmt w:val="decimal"/>
      <w:lvlText w:val="%9.%1.%2.%3.%4.%5.%6.%7.%8."/>
      <w:lvlJc w:val="left"/>
      <w:pPr>
        <w:tabs>
          <w:tab w:val="num" w:pos="3240"/>
        </w:tabs>
        <w:ind w:left="3240" w:hanging="3240"/>
      </w:pPr>
      <w:rPr>
        <w:rFonts w:asciiTheme="majorHAnsi" w:hAnsiTheme="majorHAnsi" w:hint="default"/>
        <w:b w:val="0"/>
        <w:i w:val="0"/>
        <w:color w:val="23384A" w:themeColor="accent1"/>
        <w:sz w:val="28"/>
      </w:rPr>
    </w:lvl>
  </w:abstractNum>
  <w:abstractNum w:abstractNumId="38" w15:restartNumberingAfterBreak="0">
    <w:nsid w:val="524C6311"/>
    <w:multiLevelType w:val="hybridMultilevel"/>
    <w:tmpl w:val="8C76FB14"/>
    <w:lvl w:ilvl="0" w:tplc="CDD8704A">
      <w:start w:val="1"/>
      <w:numFmt w:val="arabicAbjad"/>
      <w:lvlText w:val="%1."/>
      <w:lvlJc w:val="left"/>
      <w:pPr>
        <w:ind w:left="720" w:hanging="360"/>
      </w:pPr>
      <w:rPr>
        <w:rFonts w:ascii="DIN Next LT Arabic" w:hAnsi="DIN Next LT Arabic" w:cs="DIN Next LT Arabic" w:hint="default"/>
        <w:b/>
        <w:bCs w:val="0"/>
        <w:sz w:val="24"/>
        <w:szCs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6960E78"/>
    <w:multiLevelType w:val="hybridMultilevel"/>
    <w:tmpl w:val="A8846DEC"/>
    <w:lvl w:ilvl="0" w:tplc="7070E31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76B7630"/>
    <w:multiLevelType w:val="hybridMultilevel"/>
    <w:tmpl w:val="A4B6485A"/>
    <w:lvl w:ilvl="0" w:tplc="9F7E5530">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7871D15"/>
    <w:multiLevelType w:val="singleLevel"/>
    <w:tmpl w:val="342E2382"/>
    <w:lvl w:ilvl="0">
      <w:start w:val="1"/>
      <w:numFmt w:val="bullet"/>
      <w:pStyle w:val="Bullets"/>
      <w:lvlText w:val=""/>
      <w:lvlJc w:val="left"/>
      <w:pPr>
        <w:tabs>
          <w:tab w:val="num" w:pos="360"/>
        </w:tabs>
        <w:ind w:left="360" w:hanging="360"/>
      </w:pPr>
      <w:rPr>
        <w:rFonts w:ascii="Symbol" w:hAnsi="Symbol" w:hint="default"/>
      </w:rPr>
    </w:lvl>
  </w:abstractNum>
  <w:abstractNum w:abstractNumId="42" w15:restartNumberingAfterBreak="0">
    <w:nsid w:val="591B2C22"/>
    <w:multiLevelType w:val="hybridMultilevel"/>
    <w:tmpl w:val="2A5ED478"/>
    <w:lvl w:ilvl="0" w:tplc="430E046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CB55E4E"/>
    <w:multiLevelType w:val="multilevel"/>
    <w:tmpl w:val="FD1EEACE"/>
    <w:lvl w:ilvl="0">
      <w:start w:val="1"/>
      <w:numFmt w:val="decimal"/>
      <w:lvlText w:val="%1"/>
      <w:lvlJc w:val="left"/>
      <w:pPr>
        <w:ind w:left="360" w:hanging="360"/>
      </w:pPr>
      <w:rPr>
        <w:rFonts w:ascii="DIN Next LT Arabic" w:hAnsi="DIN Next LT Arabic" w:cs="DIN Next LT Arabic" w:hint="default"/>
        <w:b w:val="0"/>
        <w:bCs/>
        <w:color w:val="000000"/>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5CE50E65"/>
    <w:multiLevelType w:val="hybridMultilevel"/>
    <w:tmpl w:val="D966B0B0"/>
    <w:lvl w:ilvl="0" w:tplc="9502136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19906E0"/>
    <w:multiLevelType w:val="hybridMultilevel"/>
    <w:tmpl w:val="33C8CC38"/>
    <w:lvl w:ilvl="0" w:tplc="A656AE88">
      <w:start w:val="1"/>
      <w:numFmt w:val="decimal"/>
      <w:pStyle w:val="TableNumb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46" w15:restartNumberingAfterBreak="0">
    <w:nsid w:val="640B38F0"/>
    <w:multiLevelType w:val="multilevel"/>
    <w:tmpl w:val="78281C4E"/>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65204BF3"/>
    <w:multiLevelType w:val="hybridMultilevel"/>
    <w:tmpl w:val="96AA7156"/>
    <w:lvl w:ilvl="0" w:tplc="8C80B25E">
      <w:start w:val="1"/>
      <w:numFmt w:val="decimal"/>
      <w:lvlText w:val="%1."/>
      <w:lvlJc w:val="left"/>
      <w:pPr>
        <w:ind w:left="720" w:hanging="360"/>
      </w:pPr>
      <w:rPr>
        <w:rFonts w:ascii="DIN Next LT Arabic" w:eastAsiaTheme="minorEastAsia" w:hAnsi="DIN Next LT Arabic" w:cs="DIN Next LT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F4B6991"/>
    <w:multiLevelType w:val="multilevel"/>
    <w:tmpl w:val="30129846"/>
    <w:lvl w:ilvl="0">
      <w:start w:val="1"/>
      <w:numFmt w:val="decimal"/>
      <w:pStyle w:val="Heading1DL"/>
      <w:lvlText w:val="%1."/>
      <w:lvlJc w:val="left"/>
      <w:pPr>
        <w:tabs>
          <w:tab w:val="num" w:pos="720"/>
        </w:tabs>
        <w:ind w:left="720" w:hanging="720"/>
      </w:pPr>
      <w:rPr>
        <w:caps w:val="0"/>
        <w:effect w:val="none"/>
      </w:rPr>
    </w:lvl>
    <w:lvl w:ilvl="1">
      <w:start w:val="1"/>
      <w:numFmt w:val="decimal"/>
      <w:pStyle w:val="Heading2DL"/>
      <w:lvlText w:val="%1.%2"/>
      <w:lvlJc w:val="left"/>
      <w:pPr>
        <w:tabs>
          <w:tab w:val="num" w:pos="720"/>
        </w:tabs>
        <w:ind w:left="720" w:hanging="720"/>
      </w:pPr>
      <w:rPr>
        <w:rFonts w:ascii="Sakkal Majalla" w:hAnsi="Sakkal Majalla" w:cs="Sakkal Majalla" w:hint="default"/>
        <w:b w:val="0"/>
        <w:bCs w:val="0"/>
        <w:caps w:val="0"/>
        <w:sz w:val="26"/>
        <w:szCs w:val="26"/>
        <w:effect w:val="none"/>
      </w:rPr>
    </w:lvl>
    <w:lvl w:ilvl="2">
      <w:start w:val="1"/>
      <w:numFmt w:val="arabicAlpha"/>
      <w:pStyle w:val="Heading3DL"/>
      <w:lvlText w:val="%3."/>
      <w:lvlJc w:val="left"/>
      <w:pPr>
        <w:tabs>
          <w:tab w:val="num" w:pos="720"/>
        </w:tabs>
        <w:ind w:left="720" w:hanging="720"/>
      </w:pPr>
      <w:rPr>
        <w:rFonts w:ascii="Sakkal Majalla" w:eastAsia="STZhongsong" w:hAnsi="Sakkal Majalla" w:cs="Sakkal Majalla"/>
        <w:b w:val="0"/>
        <w:bCs w:val="0"/>
        <w:i w:val="0"/>
        <w:iCs w:val="0"/>
        <w:caps w:val="0"/>
        <w:smallCaps w:val="0"/>
        <w:strike w:val="0"/>
        <w:dstrike w:val="0"/>
        <w:noProof w:val="0"/>
        <w:vanish w:val="0"/>
        <w:color w:val="000000"/>
        <w:spacing w:val="0"/>
        <w:kern w:val="0"/>
        <w:position w:val="0"/>
        <w:sz w:val="24"/>
        <w:szCs w:val="22"/>
        <w:u w:val="none"/>
        <w:effect w:val="none"/>
        <w:vertAlign w:val="baseline"/>
        <w:em w:val="none"/>
        <w:specVanish w:val="0"/>
      </w:rPr>
    </w:lvl>
    <w:lvl w:ilvl="3">
      <w:start w:val="1"/>
      <w:numFmt w:val="decimal"/>
      <w:pStyle w:val="Heading4DL"/>
      <w:lvlText w:val="%1.%2.%3.%4"/>
      <w:lvlJc w:val="left"/>
      <w:pPr>
        <w:tabs>
          <w:tab w:val="num" w:pos="1627"/>
        </w:tabs>
        <w:ind w:left="1627" w:hanging="907"/>
      </w:pPr>
      <w:rPr>
        <w:rFonts w:cs="Times New Roman"/>
        <w:b w:val="0"/>
        <w:bCs w:val="0"/>
        <w:i w:val="0"/>
        <w:iCs w:val="0"/>
        <w:caps w:val="0"/>
        <w:smallCaps w:val="0"/>
        <w:strike w:val="0"/>
        <w:dstrike w:val="0"/>
        <w:noProof w:val="0"/>
        <w:vanish w:val="0"/>
        <w:color w:val="000000"/>
        <w:spacing w:val="0"/>
        <w:kern w:val="0"/>
        <w:position w:val="0"/>
        <w:sz w:val="24"/>
        <w:szCs w:val="22"/>
        <w:u w:val="none"/>
        <w:effect w:val="none"/>
        <w:vertAlign w:val="baseline"/>
        <w:em w:val="none"/>
        <w:specVanish w:val="0"/>
      </w:rPr>
    </w:lvl>
    <w:lvl w:ilvl="4">
      <w:start w:val="1"/>
      <w:numFmt w:val="lowerLetter"/>
      <w:pStyle w:val="Heading5DL"/>
      <w:lvlText w:val="(%5)"/>
      <w:lvlJc w:val="left"/>
      <w:pPr>
        <w:tabs>
          <w:tab w:val="num" w:pos="2160"/>
        </w:tabs>
        <w:ind w:left="2160" w:hanging="533"/>
      </w:pPr>
      <w:rPr>
        <w:caps w:val="0"/>
        <w:effect w:val="none"/>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9" w15:restartNumberingAfterBreak="0">
    <w:nsid w:val="71B86441"/>
    <w:multiLevelType w:val="hybridMultilevel"/>
    <w:tmpl w:val="0D0A8B48"/>
    <w:lvl w:ilvl="0" w:tplc="DAAC7CCC">
      <w:start w:val="1"/>
      <w:numFmt w:val="decimal"/>
      <w:pStyle w:val="TDICDefinitionsFontterm"/>
      <w:lvlText w:val="%1."/>
      <w:lvlJc w:val="left"/>
      <w:pPr>
        <w:ind w:left="720" w:hanging="360"/>
      </w:pPr>
      <w:rPr>
        <w:rFonts w:hint="default"/>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0" w15:restartNumberingAfterBreak="0">
    <w:nsid w:val="72E47859"/>
    <w:multiLevelType w:val="hybridMultilevel"/>
    <w:tmpl w:val="1986A272"/>
    <w:lvl w:ilvl="0" w:tplc="FD3C9FC6">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61C5559"/>
    <w:multiLevelType w:val="multilevel"/>
    <w:tmpl w:val="84066634"/>
    <w:lvl w:ilvl="0">
      <w:start w:val="1"/>
      <w:numFmt w:val="bullet"/>
      <w:pStyle w:val="ListBullet"/>
      <w:lvlText w:val="•"/>
      <w:lvlJc w:val="left"/>
      <w:pPr>
        <w:tabs>
          <w:tab w:val="num" w:pos="360"/>
        </w:tabs>
        <w:ind w:left="360" w:hanging="360"/>
      </w:pPr>
      <w:rPr>
        <w:rFonts w:asciiTheme="minorHAnsi" w:hAnsiTheme="minorHAnsi" w:cs="Times New Roman" w:hint="default"/>
        <w:b w:val="0"/>
        <w:i w:val="0"/>
        <w:sz w:val="22"/>
      </w:rPr>
    </w:lvl>
    <w:lvl w:ilvl="1">
      <w:start w:val="1"/>
      <w:numFmt w:val="bullet"/>
      <w:pStyle w:val="ListBullet2"/>
      <w:lvlText w:val="–"/>
      <w:lvlJc w:val="left"/>
      <w:pPr>
        <w:tabs>
          <w:tab w:val="num" w:pos="720"/>
        </w:tabs>
        <w:ind w:left="720" w:hanging="360"/>
      </w:pPr>
      <w:rPr>
        <w:rFonts w:ascii="Times New Roman" w:hAnsi="Times New Roman" w:cs="Times New Roman" w:hint="default"/>
        <w:b w:val="0"/>
        <w:i w:val="0"/>
        <w:sz w:val="22"/>
      </w:rPr>
    </w:lvl>
    <w:lvl w:ilvl="2">
      <w:start w:val="1"/>
      <w:numFmt w:val="bullet"/>
      <w:pStyle w:val="ListBullet3"/>
      <w:lvlText w:val=""/>
      <w:lvlJc w:val="left"/>
      <w:pPr>
        <w:tabs>
          <w:tab w:val="num" w:pos="1080"/>
        </w:tabs>
        <w:ind w:left="1080" w:hanging="360"/>
      </w:pPr>
      <w:rPr>
        <w:rFonts w:ascii="Symbol" w:hAnsi="Symbol" w:hint="default"/>
        <w:sz w:val="22"/>
      </w:rPr>
    </w:lvl>
    <w:lvl w:ilvl="3">
      <w:start w:val="1"/>
      <w:numFmt w:val="bullet"/>
      <w:pStyle w:val="ListBullet4"/>
      <w:lvlText w:val="»"/>
      <w:lvlJc w:val="left"/>
      <w:pPr>
        <w:tabs>
          <w:tab w:val="num" w:pos="1440"/>
        </w:tabs>
        <w:ind w:left="1440" w:hanging="360"/>
      </w:pPr>
      <w:rPr>
        <w:rFonts w:ascii="Times New Roman" w:hAnsi="Times New Roman" w:cs="Times New Roman" w:hint="default"/>
        <w:b w:val="0"/>
        <w:i w:val="0"/>
        <w:sz w:val="22"/>
      </w:rPr>
    </w:lvl>
    <w:lvl w:ilvl="4">
      <w:start w:val="1"/>
      <w:numFmt w:val="bullet"/>
      <w:pStyle w:val="ListBullet5"/>
      <w:lvlText w:val="•"/>
      <w:lvlJc w:val="left"/>
      <w:pPr>
        <w:tabs>
          <w:tab w:val="num" w:pos="1800"/>
        </w:tabs>
        <w:ind w:left="1800" w:hanging="360"/>
      </w:pPr>
      <w:rPr>
        <w:rFonts w:ascii="Times New Roman" w:hAnsi="Times New Roman" w:cs="Times New Roman" w:hint="default"/>
        <w:b w:val="0"/>
        <w:i w:val="0"/>
        <w:sz w:val="22"/>
      </w:rPr>
    </w:lvl>
    <w:lvl w:ilvl="5">
      <w:start w:val="1"/>
      <w:numFmt w:val="none"/>
      <w:pStyle w:val="ListBullet6"/>
      <w:lvlText w:val=""/>
      <w:lvlJc w:val="left"/>
      <w:pPr>
        <w:tabs>
          <w:tab w:val="num" w:pos="2160"/>
        </w:tabs>
        <w:ind w:left="2160" w:hanging="360"/>
      </w:pPr>
      <w:rPr>
        <w:rFonts w:hint="default"/>
      </w:rPr>
    </w:lvl>
    <w:lvl w:ilvl="6">
      <w:numFmt w:val="none"/>
      <w:pStyle w:val="ListBullet7"/>
      <w:lvlText w:val=""/>
      <w:lvlJc w:val="left"/>
      <w:pPr>
        <w:tabs>
          <w:tab w:val="num" w:pos="2520"/>
        </w:tabs>
        <w:ind w:left="2520" w:hanging="360"/>
      </w:pPr>
      <w:rPr>
        <w:rFonts w:hint="default"/>
      </w:rPr>
    </w:lvl>
    <w:lvl w:ilvl="7">
      <w:start w:val="1"/>
      <w:numFmt w:val="none"/>
      <w:pStyle w:val="ListBullet8"/>
      <w:lvlText w:val=""/>
      <w:lvlJc w:val="left"/>
      <w:pPr>
        <w:tabs>
          <w:tab w:val="num" w:pos="2880"/>
        </w:tabs>
        <w:ind w:left="2880" w:hanging="360"/>
      </w:pPr>
      <w:rPr>
        <w:rFonts w:hint="default"/>
      </w:rPr>
    </w:lvl>
    <w:lvl w:ilvl="8">
      <w:start w:val="1"/>
      <w:numFmt w:val="none"/>
      <w:pStyle w:val="ListBullet9"/>
      <w:lvlText w:val=""/>
      <w:lvlJc w:val="left"/>
      <w:pPr>
        <w:tabs>
          <w:tab w:val="num" w:pos="3240"/>
        </w:tabs>
        <w:ind w:left="3240" w:hanging="360"/>
      </w:pPr>
      <w:rPr>
        <w:rFonts w:hint="default"/>
      </w:rPr>
    </w:lvl>
  </w:abstractNum>
  <w:abstractNum w:abstractNumId="52" w15:restartNumberingAfterBreak="0">
    <w:nsid w:val="765E4037"/>
    <w:multiLevelType w:val="hybridMultilevel"/>
    <w:tmpl w:val="EEA03094"/>
    <w:lvl w:ilvl="0" w:tplc="C7BC2064">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F9546D7"/>
    <w:multiLevelType w:val="multilevel"/>
    <w:tmpl w:val="96CECC02"/>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abstractNumId w:val="29"/>
  </w:num>
  <w:num w:numId="2">
    <w:abstractNumId w:val="36"/>
  </w:num>
  <w:num w:numId="3">
    <w:abstractNumId w:val="41"/>
  </w:num>
  <w:num w:numId="4">
    <w:abstractNumId w:val="49"/>
  </w:num>
  <w:num w:numId="5">
    <w:abstractNumId w:val="10"/>
  </w:num>
  <w:num w:numId="6">
    <w:abstractNumId w:val="13"/>
  </w:num>
  <w:num w:numId="7">
    <w:abstractNumId w:val="45"/>
  </w:num>
  <w:num w:numId="8">
    <w:abstractNumId w:val="32"/>
  </w:num>
  <w:num w:numId="9">
    <w:abstractNumId w:val="11"/>
  </w:num>
  <w:num w:numId="10">
    <w:abstractNumId w:val="14"/>
  </w:num>
  <w:num w:numId="11">
    <w:abstractNumId w:val="31"/>
  </w:num>
  <w:num w:numId="12">
    <w:abstractNumId w:val="37"/>
  </w:num>
  <w:num w:numId="13">
    <w:abstractNumId w:val="51"/>
  </w:num>
  <w:num w:numId="14">
    <w:abstractNumId w:val="17"/>
  </w:num>
  <w:num w:numId="15">
    <w:abstractNumId w:val="6"/>
  </w:num>
  <w:num w:numId="16">
    <w:abstractNumId w:val="5"/>
  </w:num>
  <w:num w:numId="17">
    <w:abstractNumId w:val="23"/>
  </w:num>
  <w:num w:numId="18">
    <w:abstractNumId w:val="53"/>
  </w:num>
  <w:num w:numId="19">
    <w:abstractNumId w:val="27"/>
  </w:num>
  <w:num w:numId="20">
    <w:abstractNumId w:val="15"/>
  </w:num>
  <w:num w:numId="21">
    <w:abstractNumId w:val="42"/>
  </w:num>
  <w:num w:numId="22">
    <w:abstractNumId w:val="40"/>
  </w:num>
  <w:num w:numId="23">
    <w:abstractNumId w:val="8"/>
  </w:num>
  <w:num w:numId="24">
    <w:abstractNumId w:val="18"/>
  </w:num>
  <w:num w:numId="25">
    <w:abstractNumId w:val="34"/>
  </w:num>
  <w:num w:numId="26">
    <w:abstractNumId w:val="44"/>
  </w:num>
  <w:num w:numId="27">
    <w:abstractNumId w:val="52"/>
  </w:num>
  <w:num w:numId="28">
    <w:abstractNumId w:val="50"/>
  </w:num>
  <w:num w:numId="29">
    <w:abstractNumId w:val="22"/>
  </w:num>
  <w:num w:numId="30">
    <w:abstractNumId w:val="21"/>
  </w:num>
  <w:num w:numId="31">
    <w:abstractNumId w:val="30"/>
  </w:num>
  <w:num w:numId="32">
    <w:abstractNumId w:val="12"/>
  </w:num>
  <w:num w:numId="33">
    <w:abstractNumId w:val="38"/>
  </w:num>
  <w:num w:numId="34">
    <w:abstractNumId w:val="24"/>
  </w:num>
  <w:num w:numId="35">
    <w:abstractNumId w:val="9"/>
  </w:num>
  <w:num w:numId="36">
    <w:abstractNumId w:val="16"/>
  </w:num>
  <w:num w:numId="37">
    <w:abstractNumId w:val="0"/>
  </w:num>
  <w:num w:numId="38">
    <w:abstractNumId w:val="19"/>
  </w:num>
  <w:num w:numId="39">
    <w:abstractNumId w:val="48"/>
  </w:num>
  <w:num w:numId="40">
    <w:abstractNumId w:val="47"/>
  </w:num>
  <w:num w:numId="41">
    <w:abstractNumId w:val="20"/>
  </w:num>
  <w:num w:numId="42">
    <w:abstractNumId w:val="39"/>
  </w:num>
  <w:num w:numId="43">
    <w:abstractNumId w:val="33"/>
  </w:num>
  <w:num w:numId="44">
    <w:abstractNumId w:val="3"/>
  </w:num>
  <w:num w:numId="45">
    <w:abstractNumId w:val="4"/>
  </w:num>
  <w:num w:numId="46">
    <w:abstractNumId w:val="1"/>
  </w:num>
  <w:num w:numId="47">
    <w:abstractNumId w:val="2"/>
  </w:num>
  <w:num w:numId="48">
    <w:abstractNumId w:val="7"/>
  </w:num>
  <w:num w:numId="49">
    <w:abstractNumId w:val="43"/>
  </w:num>
  <w:num w:numId="50">
    <w:abstractNumId w:val="35"/>
  </w:num>
  <w:num w:numId="5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46"/>
  </w:num>
  <w:num w:numId="54">
    <w:abstractNumId w:val="2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embedSystemFonts/>
  <w:activeWritingStyle w:appName="MSWord" w:lang="ar-SA" w:vendorID="64" w:dllVersion="6" w:nlCheck="1" w:checkStyle="0"/>
  <w:activeWritingStyle w:appName="MSWord" w:lang="ar-LB" w:vendorID="64" w:dllVersion="6" w:nlCheck="1" w:checkStyle="0"/>
  <w:activeWritingStyle w:appName="MSWord" w:lang="ar-BH" w:vendorID="64" w:dllVersion="6" w:nlCheck="1" w:checkStyle="0"/>
  <w:activeWritingStyle w:appName="MSWord" w:lang="ar-EG" w:vendorID="64" w:dllVersion="6" w:nlCheck="1" w:checkStyle="0"/>
  <w:activeWritingStyle w:appName="MSWord" w:lang="en-US" w:vendorID="64" w:dllVersion="6" w:nlCheck="1" w:checkStyle="0"/>
  <w:activeWritingStyle w:appName="MSWord" w:lang="en-US" w:vendorID="64" w:dllVersion="4096" w:nlCheck="1" w:checkStyle="0"/>
  <w:activeWritingStyle w:appName="MSWord" w:lang="en-ZA" w:vendorID="64" w:dllVersion="4096" w:nlCheck="1" w:checkStyle="0"/>
  <w:activeWritingStyle w:appName="MSWord" w:lang="ar-QA" w:vendorID="64" w:dllVersion="6" w:nlCheck="1" w:checkStyle="0"/>
  <w:activeWritingStyle w:appName="MSWord" w:lang="ar-SA" w:vendorID="64" w:dllVersion="4096" w:nlCheck="1" w:checkStyle="0"/>
  <w:activeWritingStyle w:appName="MSWord" w:lang="ar-LB" w:vendorID="64" w:dllVersion="4096" w:nlCheck="1" w:checkStyle="0"/>
  <w:activeWritingStyle w:appName="MSWord" w:lang="ar-QA" w:vendorID="64" w:dllVersion="4096" w:nlCheck="1" w:checkStyle="0"/>
  <w:activeWritingStyle w:appName="MSWord" w:lang="ar-BH" w:vendorID="64" w:dllVersion="4096" w:nlCheck="1" w:checkStyle="0"/>
  <w:activeWritingStyle w:appName="MSWord" w:lang="ar-EG" w:vendorID="64" w:dllVersion="4096" w:nlCheck="1" w:checkStyle="0"/>
  <w:activeWritingStyle w:appName="MSWord" w:lang="ar-SA" w:vendorID="64" w:dllVersion="0" w:nlCheck="1" w:checkStyle="0"/>
  <w:activeWritingStyle w:appName="MSWord" w:lang="en-US" w:vendorID="64" w:dllVersion="0" w:nlCheck="1" w:checkStyle="0"/>
  <w:activeWritingStyle w:appName="MSWord" w:lang="ar-LB" w:vendorID="64" w:dllVersion="0" w:nlCheck="1" w:checkStyle="0"/>
  <w:activeWritingStyle w:appName="MSWord" w:lang="ar-BH" w:vendorID="64" w:dllVersion="0" w:nlCheck="1" w:checkStyle="0"/>
  <w:activeWritingStyle w:appName="MSWord" w:lang="ar-QA" w:vendorID="64" w:dllVersion="0" w:nlCheck="1" w:checkStyle="0"/>
  <w:activeWritingStyle w:appName="MSWord" w:lang="ar-EG" w:vendorID="64" w:dllVersion="0" w:nlCheck="1" w:checkStyle="0"/>
  <w:activeWritingStyle w:appName="MSWord" w:lang="en-GB" w:vendorID="64" w:dllVersion="6" w:nlCheck="1" w:checkStyle="0"/>
  <w:activeWritingStyle w:appName="MSWord" w:lang="ar-SA" w:vendorID="64" w:dllVersion="131078" w:nlCheck="1" w:checkStyle="0"/>
  <w:activeWritingStyle w:appName="MSWord" w:lang="ar-LB" w:vendorID="64" w:dllVersion="131078" w:nlCheck="1" w:checkStyle="0"/>
  <w:activeWritingStyle w:appName="MSWord" w:lang="ar-QA" w:vendorID="64" w:dllVersion="131078" w:nlCheck="1" w:checkStyle="0"/>
  <w:activeWritingStyle w:appName="MSWord" w:lang="ar-BH" w:vendorID="64" w:dllVersion="131078" w:nlCheck="1" w:checkStyle="0"/>
  <w:activeWritingStyle w:appName="MSWord" w:lang="en-US" w:vendorID="64" w:dllVersion="131078" w:nlCheck="1" w:checkStyle="0"/>
  <w:activeWritingStyle w:appName="MSWord" w:lang="ar-EG" w:vendorID="64" w:dllVersion="131078" w:nlCheck="1" w:checkStyle="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0"/>
  <w:characterSpacingControl w:val="doNotCompress"/>
  <w:savePreviewPicture/>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B43"/>
    <w:rsid w:val="000001CE"/>
    <w:rsid w:val="00000401"/>
    <w:rsid w:val="0000053D"/>
    <w:rsid w:val="0000072D"/>
    <w:rsid w:val="00000733"/>
    <w:rsid w:val="00000947"/>
    <w:rsid w:val="00000AAE"/>
    <w:rsid w:val="00000B5C"/>
    <w:rsid w:val="00000E08"/>
    <w:rsid w:val="00000F98"/>
    <w:rsid w:val="000010F9"/>
    <w:rsid w:val="000011CD"/>
    <w:rsid w:val="000012A8"/>
    <w:rsid w:val="000013A8"/>
    <w:rsid w:val="000015D1"/>
    <w:rsid w:val="000015D3"/>
    <w:rsid w:val="000016C6"/>
    <w:rsid w:val="00001849"/>
    <w:rsid w:val="00001E25"/>
    <w:rsid w:val="00001E3D"/>
    <w:rsid w:val="00001E5F"/>
    <w:rsid w:val="00001EBB"/>
    <w:rsid w:val="00001F7A"/>
    <w:rsid w:val="00002100"/>
    <w:rsid w:val="0000251A"/>
    <w:rsid w:val="000025FF"/>
    <w:rsid w:val="00002628"/>
    <w:rsid w:val="0000271B"/>
    <w:rsid w:val="0000273D"/>
    <w:rsid w:val="00002AC7"/>
    <w:rsid w:val="00002D1E"/>
    <w:rsid w:val="00002DFF"/>
    <w:rsid w:val="00002E00"/>
    <w:rsid w:val="000030C0"/>
    <w:rsid w:val="000030D6"/>
    <w:rsid w:val="0000315E"/>
    <w:rsid w:val="000031A9"/>
    <w:rsid w:val="00003226"/>
    <w:rsid w:val="00003B2E"/>
    <w:rsid w:val="00003B39"/>
    <w:rsid w:val="00003B4E"/>
    <w:rsid w:val="00003E11"/>
    <w:rsid w:val="00003E36"/>
    <w:rsid w:val="00003F61"/>
    <w:rsid w:val="0000403A"/>
    <w:rsid w:val="0000422B"/>
    <w:rsid w:val="000043CD"/>
    <w:rsid w:val="0000444E"/>
    <w:rsid w:val="00004472"/>
    <w:rsid w:val="000044B2"/>
    <w:rsid w:val="000044D6"/>
    <w:rsid w:val="0000460F"/>
    <w:rsid w:val="000047B8"/>
    <w:rsid w:val="000047D1"/>
    <w:rsid w:val="000047F6"/>
    <w:rsid w:val="00004828"/>
    <w:rsid w:val="00004A31"/>
    <w:rsid w:val="00004A90"/>
    <w:rsid w:val="00004F1A"/>
    <w:rsid w:val="00005179"/>
    <w:rsid w:val="0000521F"/>
    <w:rsid w:val="000053C6"/>
    <w:rsid w:val="000053E9"/>
    <w:rsid w:val="00005400"/>
    <w:rsid w:val="0000542C"/>
    <w:rsid w:val="00005558"/>
    <w:rsid w:val="00005630"/>
    <w:rsid w:val="000056A0"/>
    <w:rsid w:val="000059CB"/>
    <w:rsid w:val="00005A09"/>
    <w:rsid w:val="00005B0C"/>
    <w:rsid w:val="00005B6D"/>
    <w:rsid w:val="00005DE6"/>
    <w:rsid w:val="00006166"/>
    <w:rsid w:val="000061D5"/>
    <w:rsid w:val="000064E6"/>
    <w:rsid w:val="000065A5"/>
    <w:rsid w:val="0000673F"/>
    <w:rsid w:val="00006789"/>
    <w:rsid w:val="0000698E"/>
    <w:rsid w:val="000069EF"/>
    <w:rsid w:val="00006AB2"/>
    <w:rsid w:val="00006CA5"/>
    <w:rsid w:val="00006E98"/>
    <w:rsid w:val="00006F5D"/>
    <w:rsid w:val="00006FE5"/>
    <w:rsid w:val="0000706C"/>
    <w:rsid w:val="0000714E"/>
    <w:rsid w:val="000072A5"/>
    <w:rsid w:val="00007376"/>
    <w:rsid w:val="0000742A"/>
    <w:rsid w:val="0000744F"/>
    <w:rsid w:val="000074A6"/>
    <w:rsid w:val="00007718"/>
    <w:rsid w:val="00007894"/>
    <w:rsid w:val="0000790E"/>
    <w:rsid w:val="00007A0A"/>
    <w:rsid w:val="00007A7A"/>
    <w:rsid w:val="00007B6F"/>
    <w:rsid w:val="00007DE2"/>
    <w:rsid w:val="00007E31"/>
    <w:rsid w:val="00007F97"/>
    <w:rsid w:val="000104EB"/>
    <w:rsid w:val="000109C3"/>
    <w:rsid w:val="000109C9"/>
    <w:rsid w:val="00010ACF"/>
    <w:rsid w:val="00010C1A"/>
    <w:rsid w:val="00010C7E"/>
    <w:rsid w:val="00010EF5"/>
    <w:rsid w:val="00010F6F"/>
    <w:rsid w:val="0001104E"/>
    <w:rsid w:val="0001134B"/>
    <w:rsid w:val="000113AB"/>
    <w:rsid w:val="00011480"/>
    <w:rsid w:val="00011636"/>
    <w:rsid w:val="00011642"/>
    <w:rsid w:val="00011680"/>
    <w:rsid w:val="00011760"/>
    <w:rsid w:val="000117D1"/>
    <w:rsid w:val="00011927"/>
    <w:rsid w:val="00011A56"/>
    <w:rsid w:val="00011B00"/>
    <w:rsid w:val="00011E62"/>
    <w:rsid w:val="00011FA0"/>
    <w:rsid w:val="00012050"/>
    <w:rsid w:val="00012159"/>
    <w:rsid w:val="000122CD"/>
    <w:rsid w:val="00012605"/>
    <w:rsid w:val="0001263A"/>
    <w:rsid w:val="00012772"/>
    <w:rsid w:val="00012D3D"/>
    <w:rsid w:val="00012DD5"/>
    <w:rsid w:val="00012E9D"/>
    <w:rsid w:val="00013027"/>
    <w:rsid w:val="00013084"/>
    <w:rsid w:val="00013595"/>
    <w:rsid w:val="00013644"/>
    <w:rsid w:val="000139CB"/>
    <w:rsid w:val="000139F1"/>
    <w:rsid w:val="000139FA"/>
    <w:rsid w:val="00013B7A"/>
    <w:rsid w:val="00013BDB"/>
    <w:rsid w:val="00013CCE"/>
    <w:rsid w:val="00013D02"/>
    <w:rsid w:val="00013D7F"/>
    <w:rsid w:val="00013EB0"/>
    <w:rsid w:val="00013F6B"/>
    <w:rsid w:val="000140E2"/>
    <w:rsid w:val="00014112"/>
    <w:rsid w:val="000144AA"/>
    <w:rsid w:val="000145C2"/>
    <w:rsid w:val="000147DA"/>
    <w:rsid w:val="00014D5E"/>
    <w:rsid w:val="00014E6F"/>
    <w:rsid w:val="00015100"/>
    <w:rsid w:val="0001515F"/>
    <w:rsid w:val="000151FE"/>
    <w:rsid w:val="0001520F"/>
    <w:rsid w:val="00015386"/>
    <w:rsid w:val="0001551E"/>
    <w:rsid w:val="00015791"/>
    <w:rsid w:val="00015944"/>
    <w:rsid w:val="00015B42"/>
    <w:rsid w:val="00015C4B"/>
    <w:rsid w:val="00015CC9"/>
    <w:rsid w:val="00015DA2"/>
    <w:rsid w:val="0001607C"/>
    <w:rsid w:val="00016350"/>
    <w:rsid w:val="000164A9"/>
    <w:rsid w:val="000168D6"/>
    <w:rsid w:val="00016904"/>
    <w:rsid w:val="000169EC"/>
    <w:rsid w:val="00016ACD"/>
    <w:rsid w:val="00016C9E"/>
    <w:rsid w:val="00016ECE"/>
    <w:rsid w:val="00016ED9"/>
    <w:rsid w:val="00016F26"/>
    <w:rsid w:val="00017044"/>
    <w:rsid w:val="000171C1"/>
    <w:rsid w:val="000171F0"/>
    <w:rsid w:val="0001736D"/>
    <w:rsid w:val="00017390"/>
    <w:rsid w:val="00017400"/>
    <w:rsid w:val="000174BD"/>
    <w:rsid w:val="000174FA"/>
    <w:rsid w:val="000176C8"/>
    <w:rsid w:val="000176DD"/>
    <w:rsid w:val="000177DD"/>
    <w:rsid w:val="00017AF6"/>
    <w:rsid w:val="00017BFF"/>
    <w:rsid w:val="00017FAC"/>
    <w:rsid w:val="00017FBB"/>
    <w:rsid w:val="0002004F"/>
    <w:rsid w:val="00020099"/>
    <w:rsid w:val="00020196"/>
    <w:rsid w:val="000201BA"/>
    <w:rsid w:val="00020328"/>
    <w:rsid w:val="0002039F"/>
    <w:rsid w:val="0002047A"/>
    <w:rsid w:val="0002066E"/>
    <w:rsid w:val="0002088F"/>
    <w:rsid w:val="00020990"/>
    <w:rsid w:val="00020AD1"/>
    <w:rsid w:val="00020D40"/>
    <w:rsid w:val="00020D6C"/>
    <w:rsid w:val="00020E0C"/>
    <w:rsid w:val="00020F9E"/>
    <w:rsid w:val="0002102F"/>
    <w:rsid w:val="0002105D"/>
    <w:rsid w:val="0002110E"/>
    <w:rsid w:val="000212C8"/>
    <w:rsid w:val="000215F6"/>
    <w:rsid w:val="00021747"/>
    <w:rsid w:val="00021DA8"/>
    <w:rsid w:val="00021F30"/>
    <w:rsid w:val="00022019"/>
    <w:rsid w:val="000224D8"/>
    <w:rsid w:val="000226E5"/>
    <w:rsid w:val="000226F9"/>
    <w:rsid w:val="00022741"/>
    <w:rsid w:val="0002291B"/>
    <w:rsid w:val="00022984"/>
    <w:rsid w:val="000229A4"/>
    <w:rsid w:val="000229A9"/>
    <w:rsid w:val="00022A2F"/>
    <w:rsid w:val="00022B6B"/>
    <w:rsid w:val="00022C40"/>
    <w:rsid w:val="00022D68"/>
    <w:rsid w:val="00022F39"/>
    <w:rsid w:val="00022F51"/>
    <w:rsid w:val="00022F81"/>
    <w:rsid w:val="00023024"/>
    <w:rsid w:val="00023101"/>
    <w:rsid w:val="000231A2"/>
    <w:rsid w:val="000231EA"/>
    <w:rsid w:val="00023282"/>
    <w:rsid w:val="000232D4"/>
    <w:rsid w:val="00023453"/>
    <w:rsid w:val="0002353E"/>
    <w:rsid w:val="00023842"/>
    <w:rsid w:val="00023864"/>
    <w:rsid w:val="00023AFA"/>
    <w:rsid w:val="00023B36"/>
    <w:rsid w:val="00023B4A"/>
    <w:rsid w:val="00023BE0"/>
    <w:rsid w:val="00023CAC"/>
    <w:rsid w:val="00023D8F"/>
    <w:rsid w:val="00023DEC"/>
    <w:rsid w:val="00023F58"/>
    <w:rsid w:val="00023FA0"/>
    <w:rsid w:val="00024008"/>
    <w:rsid w:val="000240E3"/>
    <w:rsid w:val="00024205"/>
    <w:rsid w:val="0002425D"/>
    <w:rsid w:val="000242E2"/>
    <w:rsid w:val="000243CF"/>
    <w:rsid w:val="000247A5"/>
    <w:rsid w:val="0002482B"/>
    <w:rsid w:val="00024862"/>
    <w:rsid w:val="000248CC"/>
    <w:rsid w:val="00024A31"/>
    <w:rsid w:val="00024AD5"/>
    <w:rsid w:val="00024D27"/>
    <w:rsid w:val="00024DB8"/>
    <w:rsid w:val="00024E1A"/>
    <w:rsid w:val="000251BE"/>
    <w:rsid w:val="0002521D"/>
    <w:rsid w:val="00025604"/>
    <w:rsid w:val="0002561B"/>
    <w:rsid w:val="00025798"/>
    <w:rsid w:val="000257A6"/>
    <w:rsid w:val="000257FB"/>
    <w:rsid w:val="00025936"/>
    <w:rsid w:val="00025A03"/>
    <w:rsid w:val="00025A5A"/>
    <w:rsid w:val="00025B71"/>
    <w:rsid w:val="00025C5B"/>
    <w:rsid w:val="00025D54"/>
    <w:rsid w:val="00025DA8"/>
    <w:rsid w:val="00025E24"/>
    <w:rsid w:val="00025E9A"/>
    <w:rsid w:val="00025F8F"/>
    <w:rsid w:val="00026293"/>
    <w:rsid w:val="00026361"/>
    <w:rsid w:val="00026525"/>
    <w:rsid w:val="00026625"/>
    <w:rsid w:val="000267F7"/>
    <w:rsid w:val="000268A8"/>
    <w:rsid w:val="0002694A"/>
    <w:rsid w:val="000269CD"/>
    <w:rsid w:val="00026BAA"/>
    <w:rsid w:val="00026EEE"/>
    <w:rsid w:val="00027140"/>
    <w:rsid w:val="0002719D"/>
    <w:rsid w:val="000272BC"/>
    <w:rsid w:val="00027427"/>
    <w:rsid w:val="00027436"/>
    <w:rsid w:val="0002764B"/>
    <w:rsid w:val="0002767F"/>
    <w:rsid w:val="00027695"/>
    <w:rsid w:val="00027727"/>
    <w:rsid w:val="000278E8"/>
    <w:rsid w:val="00027B6E"/>
    <w:rsid w:val="00027BFB"/>
    <w:rsid w:val="00027C5A"/>
    <w:rsid w:val="00027CD8"/>
    <w:rsid w:val="00027E23"/>
    <w:rsid w:val="00027EC5"/>
    <w:rsid w:val="00030028"/>
    <w:rsid w:val="00030506"/>
    <w:rsid w:val="0003057E"/>
    <w:rsid w:val="000307B4"/>
    <w:rsid w:val="0003081B"/>
    <w:rsid w:val="000309A1"/>
    <w:rsid w:val="00030AC9"/>
    <w:rsid w:val="00030C5A"/>
    <w:rsid w:val="00030DEE"/>
    <w:rsid w:val="00030E68"/>
    <w:rsid w:val="00030F19"/>
    <w:rsid w:val="00031243"/>
    <w:rsid w:val="00031528"/>
    <w:rsid w:val="0003152E"/>
    <w:rsid w:val="000315AE"/>
    <w:rsid w:val="00031770"/>
    <w:rsid w:val="000317FC"/>
    <w:rsid w:val="00031896"/>
    <w:rsid w:val="0003192E"/>
    <w:rsid w:val="00031A41"/>
    <w:rsid w:val="00031A7F"/>
    <w:rsid w:val="00031AC3"/>
    <w:rsid w:val="00031AEA"/>
    <w:rsid w:val="00031AFC"/>
    <w:rsid w:val="00031DB7"/>
    <w:rsid w:val="00031DD4"/>
    <w:rsid w:val="00031F54"/>
    <w:rsid w:val="00032018"/>
    <w:rsid w:val="000320B1"/>
    <w:rsid w:val="00032236"/>
    <w:rsid w:val="00032388"/>
    <w:rsid w:val="0003254E"/>
    <w:rsid w:val="000326A2"/>
    <w:rsid w:val="000327E2"/>
    <w:rsid w:val="00032825"/>
    <w:rsid w:val="00032903"/>
    <w:rsid w:val="0003291A"/>
    <w:rsid w:val="0003292F"/>
    <w:rsid w:val="00032B87"/>
    <w:rsid w:val="00032C3D"/>
    <w:rsid w:val="00032C8A"/>
    <w:rsid w:val="00032E73"/>
    <w:rsid w:val="000330FD"/>
    <w:rsid w:val="000332FE"/>
    <w:rsid w:val="000333E6"/>
    <w:rsid w:val="000334EE"/>
    <w:rsid w:val="0003355F"/>
    <w:rsid w:val="00033617"/>
    <w:rsid w:val="0003368D"/>
    <w:rsid w:val="00033724"/>
    <w:rsid w:val="000337D3"/>
    <w:rsid w:val="00033890"/>
    <w:rsid w:val="000339B1"/>
    <w:rsid w:val="00033A90"/>
    <w:rsid w:val="00033B11"/>
    <w:rsid w:val="00033B85"/>
    <w:rsid w:val="00033D04"/>
    <w:rsid w:val="00033D61"/>
    <w:rsid w:val="00033DFC"/>
    <w:rsid w:val="00033F06"/>
    <w:rsid w:val="00034028"/>
    <w:rsid w:val="000342B5"/>
    <w:rsid w:val="000342D2"/>
    <w:rsid w:val="0003444B"/>
    <w:rsid w:val="000347A2"/>
    <w:rsid w:val="00034882"/>
    <w:rsid w:val="000349DB"/>
    <w:rsid w:val="00034D04"/>
    <w:rsid w:val="00034D3F"/>
    <w:rsid w:val="00034D4D"/>
    <w:rsid w:val="00034DE3"/>
    <w:rsid w:val="00034E1C"/>
    <w:rsid w:val="00034EDF"/>
    <w:rsid w:val="00034FBF"/>
    <w:rsid w:val="00035026"/>
    <w:rsid w:val="00035062"/>
    <w:rsid w:val="000354B3"/>
    <w:rsid w:val="000355B0"/>
    <w:rsid w:val="000356A2"/>
    <w:rsid w:val="00035776"/>
    <w:rsid w:val="0003579C"/>
    <w:rsid w:val="0003597B"/>
    <w:rsid w:val="000359AB"/>
    <w:rsid w:val="00035A07"/>
    <w:rsid w:val="00035BA1"/>
    <w:rsid w:val="00035CA7"/>
    <w:rsid w:val="00035F36"/>
    <w:rsid w:val="0003615D"/>
    <w:rsid w:val="00036171"/>
    <w:rsid w:val="000362DE"/>
    <w:rsid w:val="000363A6"/>
    <w:rsid w:val="00036603"/>
    <w:rsid w:val="0003660D"/>
    <w:rsid w:val="00036754"/>
    <w:rsid w:val="000367D3"/>
    <w:rsid w:val="0003693D"/>
    <w:rsid w:val="00036B8F"/>
    <w:rsid w:val="00036D40"/>
    <w:rsid w:val="00036DDE"/>
    <w:rsid w:val="00036E77"/>
    <w:rsid w:val="00036EB8"/>
    <w:rsid w:val="000372E2"/>
    <w:rsid w:val="0003740E"/>
    <w:rsid w:val="00037563"/>
    <w:rsid w:val="00037685"/>
    <w:rsid w:val="00037721"/>
    <w:rsid w:val="00037750"/>
    <w:rsid w:val="00037768"/>
    <w:rsid w:val="000377CD"/>
    <w:rsid w:val="0003798F"/>
    <w:rsid w:val="00037AAE"/>
    <w:rsid w:val="00037AF2"/>
    <w:rsid w:val="00037CB5"/>
    <w:rsid w:val="00037F14"/>
    <w:rsid w:val="0004007B"/>
    <w:rsid w:val="000401AB"/>
    <w:rsid w:val="000403C1"/>
    <w:rsid w:val="00040496"/>
    <w:rsid w:val="00040633"/>
    <w:rsid w:val="000406A9"/>
    <w:rsid w:val="000408A9"/>
    <w:rsid w:val="000408B6"/>
    <w:rsid w:val="00040971"/>
    <w:rsid w:val="00040A29"/>
    <w:rsid w:val="00040A94"/>
    <w:rsid w:val="00040BDE"/>
    <w:rsid w:val="00040C70"/>
    <w:rsid w:val="0004130E"/>
    <w:rsid w:val="0004156A"/>
    <w:rsid w:val="000415D7"/>
    <w:rsid w:val="00041629"/>
    <w:rsid w:val="000416B9"/>
    <w:rsid w:val="00041712"/>
    <w:rsid w:val="00041749"/>
    <w:rsid w:val="000418D3"/>
    <w:rsid w:val="00041922"/>
    <w:rsid w:val="00041A4E"/>
    <w:rsid w:val="00041A8D"/>
    <w:rsid w:val="00041B98"/>
    <w:rsid w:val="00041C28"/>
    <w:rsid w:val="00041D9D"/>
    <w:rsid w:val="00041DED"/>
    <w:rsid w:val="00041E68"/>
    <w:rsid w:val="00041F4D"/>
    <w:rsid w:val="0004204D"/>
    <w:rsid w:val="00042249"/>
    <w:rsid w:val="000422E7"/>
    <w:rsid w:val="00042408"/>
    <w:rsid w:val="000425EB"/>
    <w:rsid w:val="00042ACD"/>
    <w:rsid w:val="00042AFF"/>
    <w:rsid w:val="00042B6E"/>
    <w:rsid w:val="00042D50"/>
    <w:rsid w:val="00042FF8"/>
    <w:rsid w:val="00043082"/>
    <w:rsid w:val="000435F6"/>
    <w:rsid w:val="00043652"/>
    <w:rsid w:val="00043684"/>
    <w:rsid w:val="0004368E"/>
    <w:rsid w:val="000436B2"/>
    <w:rsid w:val="000439AF"/>
    <w:rsid w:val="00043C9E"/>
    <w:rsid w:val="00043D8E"/>
    <w:rsid w:val="00043F4E"/>
    <w:rsid w:val="00043F59"/>
    <w:rsid w:val="00044396"/>
    <w:rsid w:val="000445AB"/>
    <w:rsid w:val="000446BB"/>
    <w:rsid w:val="00044708"/>
    <w:rsid w:val="00044C35"/>
    <w:rsid w:val="00044C39"/>
    <w:rsid w:val="00044FEF"/>
    <w:rsid w:val="0004518B"/>
    <w:rsid w:val="0004526A"/>
    <w:rsid w:val="000452F0"/>
    <w:rsid w:val="0004543A"/>
    <w:rsid w:val="0004549B"/>
    <w:rsid w:val="000455F2"/>
    <w:rsid w:val="000457A6"/>
    <w:rsid w:val="000459E5"/>
    <w:rsid w:val="00045A36"/>
    <w:rsid w:val="00045AE8"/>
    <w:rsid w:val="00045BE5"/>
    <w:rsid w:val="00045CCD"/>
    <w:rsid w:val="00045E6E"/>
    <w:rsid w:val="00045E72"/>
    <w:rsid w:val="00045E89"/>
    <w:rsid w:val="00045FF7"/>
    <w:rsid w:val="00046024"/>
    <w:rsid w:val="0004603A"/>
    <w:rsid w:val="00046179"/>
    <w:rsid w:val="000462A1"/>
    <w:rsid w:val="00046369"/>
    <w:rsid w:val="00046395"/>
    <w:rsid w:val="00046511"/>
    <w:rsid w:val="0004674C"/>
    <w:rsid w:val="00046798"/>
    <w:rsid w:val="00046816"/>
    <w:rsid w:val="000468EF"/>
    <w:rsid w:val="0004694D"/>
    <w:rsid w:val="00046994"/>
    <w:rsid w:val="00046A76"/>
    <w:rsid w:val="00046A92"/>
    <w:rsid w:val="00046AF1"/>
    <w:rsid w:val="00046C73"/>
    <w:rsid w:val="00046CD6"/>
    <w:rsid w:val="00046E08"/>
    <w:rsid w:val="000472BD"/>
    <w:rsid w:val="000472D0"/>
    <w:rsid w:val="000473C2"/>
    <w:rsid w:val="000473C7"/>
    <w:rsid w:val="0004744A"/>
    <w:rsid w:val="00047543"/>
    <w:rsid w:val="000476D4"/>
    <w:rsid w:val="000478D3"/>
    <w:rsid w:val="00047A63"/>
    <w:rsid w:val="00047CBD"/>
    <w:rsid w:val="00047CD5"/>
    <w:rsid w:val="00047DFC"/>
    <w:rsid w:val="00047F8D"/>
    <w:rsid w:val="000500E1"/>
    <w:rsid w:val="0005049B"/>
    <w:rsid w:val="00050501"/>
    <w:rsid w:val="00050539"/>
    <w:rsid w:val="00050556"/>
    <w:rsid w:val="00050823"/>
    <w:rsid w:val="000508F2"/>
    <w:rsid w:val="00050B91"/>
    <w:rsid w:val="00050BAD"/>
    <w:rsid w:val="00050C34"/>
    <w:rsid w:val="00050C71"/>
    <w:rsid w:val="00050CC0"/>
    <w:rsid w:val="00050CFE"/>
    <w:rsid w:val="00050D13"/>
    <w:rsid w:val="00050DE0"/>
    <w:rsid w:val="00050F37"/>
    <w:rsid w:val="00050F4D"/>
    <w:rsid w:val="000513C9"/>
    <w:rsid w:val="0005199E"/>
    <w:rsid w:val="00051A18"/>
    <w:rsid w:val="00051A34"/>
    <w:rsid w:val="00051A60"/>
    <w:rsid w:val="00051A7C"/>
    <w:rsid w:val="00051AC4"/>
    <w:rsid w:val="00051C27"/>
    <w:rsid w:val="00051CB0"/>
    <w:rsid w:val="0005273A"/>
    <w:rsid w:val="0005276B"/>
    <w:rsid w:val="000527DC"/>
    <w:rsid w:val="000528D0"/>
    <w:rsid w:val="000529D8"/>
    <w:rsid w:val="00052C69"/>
    <w:rsid w:val="00052CA9"/>
    <w:rsid w:val="00052CE3"/>
    <w:rsid w:val="00052DA9"/>
    <w:rsid w:val="00052E25"/>
    <w:rsid w:val="000532B4"/>
    <w:rsid w:val="00053335"/>
    <w:rsid w:val="0005334B"/>
    <w:rsid w:val="000533EF"/>
    <w:rsid w:val="00053461"/>
    <w:rsid w:val="00053462"/>
    <w:rsid w:val="000535E3"/>
    <w:rsid w:val="00053706"/>
    <w:rsid w:val="00053739"/>
    <w:rsid w:val="00053759"/>
    <w:rsid w:val="00053798"/>
    <w:rsid w:val="000538F1"/>
    <w:rsid w:val="00053922"/>
    <w:rsid w:val="00053ADF"/>
    <w:rsid w:val="00054141"/>
    <w:rsid w:val="00054304"/>
    <w:rsid w:val="000543CD"/>
    <w:rsid w:val="000543E8"/>
    <w:rsid w:val="0005456F"/>
    <w:rsid w:val="000546FE"/>
    <w:rsid w:val="00054861"/>
    <w:rsid w:val="000549F6"/>
    <w:rsid w:val="00054A0A"/>
    <w:rsid w:val="00054B69"/>
    <w:rsid w:val="00054BA5"/>
    <w:rsid w:val="00054EF6"/>
    <w:rsid w:val="0005502C"/>
    <w:rsid w:val="000550C5"/>
    <w:rsid w:val="00055145"/>
    <w:rsid w:val="000553EA"/>
    <w:rsid w:val="00055497"/>
    <w:rsid w:val="00055513"/>
    <w:rsid w:val="00055688"/>
    <w:rsid w:val="0005589E"/>
    <w:rsid w:val="00055A6B"/>
    <w:rsid w:val="00055B2E"/>
    <w:rsid w:val="00055B4C"/>
    <w:rsid w:val="00055BF0"/>
    <w:rsid w:val="00055C30"/>
    <w:rsid w:val="00055C85"/>
    <w:rsid w:val="00055D76"/>
    <w:rsid w:val="00055DE8"/>
    <w:rsid w:val="00055E69"/>
    <w:rsid w:val="00055EB3"/>
    <w:rsid w:val="00055F4A"/>
    <w:rsid w:val="000560C2"/>
    <w:rsid w:val="00056182"/>
    <w:rsid w:val="000561B0"/>
    <w:rsid w:val="000561D2"/>
    <w:rsid w:val="00056332"/>
    <w:rsid w:val="000564EB"/>
    <w:rsid w:val="0005652E"/>
    <w:rsid w:val="000566E2"/>
    <w:rsid w:val="00056716"/>
    <w:rsid w:val="000568F9"/>
    <w:rsid w:val="000569C9"/>
    <w:rsid w:val="00056ABD"/>
    <w:rsid w:val="00056BDB"/>
    <w:rsid w:val="00056C3E"/>
    <w:rsid w:val="00056D28"/>
    <w:rsid w:val="00056D40"/>
    <w:rsid w:val="00056E26"/>
    <w:rsid w:val="00056F33"/>
    <w:rsid w:val="00057225"/>
    <w:rsid w:val="00057338"/>
    <w:rsid w:val="0005738A"/>
    <w:rsid w:val="000573D4"/>
    <w:rsid w:val="0005752C"/>
    <w:rsid w:val="00057887"/>
    <w:rsid w:val="000578AF"/>
    <w:rsid w:val="0005794A"/>
    <w:rsid w:val="0005796E"/>
    <w:rsid w:val="00057A03"/>
    <w:rsid w:val="00057B14"/>
    <w:rsid w:val="00057BCE"/>
    <w:rsid w:val="00057DD2"/>
    <w:rsid w:val="00057F17"/>
    <w:rsid w:val="00060119"/>
    <w:rsid w:val="0006015C"/>
    <w:rsid w:val="00060222"/>
    <w:rsid w:val="00060396"/>
    <w:rsid w:val="000603C7"/>
    <w:rsid w:val="000603E9"/>
    <w:rsid w:val="0006041C"/>
    <w:rsid w:val="00060478"/>
    <w:rsid w:val="00060648"/>
    <w:rsid w:val="000607F7"/>
    <w:rsid w:val="000609D2"/>
    <w:rsid w:val="00060AAB"/>
    <w:rsid w:val="00060D22"/>
    <w:rsid w:val="00060D4E"/>
    <w:rsid w:val="00060DAA"/>
    <w:rsid w:val="00060E54"/>
    <w:rsid w:val="00061089"/>
    <w:rsid w:val="000610D5"/>
    <w:rsid w:val="0006112C"/>
    <w:rsid w:val="00061141"/>
    <w:rsid w:val="00061810"/>
    <w:rsid w:val="00061B75"/>
    <w:rsid w:val="00061D61"/>
    <w:rsid w:val="00061F20"/>
    <w:rsid w:val="0006201D"/>
    <w:rsid w:val="000622D7"/>
    <w:rsid w:val="000622E9"/>
    <w:rsid w:val="00062391"/>
    <w:rsid w:val="0006243D"/>
    <w:rsid w:val="000625EA"/>
    <w:rsid w:val="00062780"/>
    <w:rsid w:val="00062853"/>
    <w:rsid w:val="000629B2"/>
    <w:rsid w:val="00062ECB"/>
    <w:rsid w:val="000632A6"/>
    <w:rsid w:val="000632A8"/>
    <w:rsid w:val="00063523"/>
    <w:rsid w:val="000635B9"/>
    <w:rsid w:val="000636BA"/>
    <w:rsid w:val="00063809"/>
    <w:rsid w:val="00063867"/>
    <w:rsid w:val="000638A3"/>
    <w:rsid w:val="00063C9C"/>
    <w:rsid w:val="0006408B"/>
    <w:rsid w:val="0006422E"/>
    <w:rsid w:val="000642C6"/>
    <w:rsid w:val="00064353"/>
    <w:rsid w:val="000644A5"/>
    <w:rsid w:val="00064584"/>
    <w:rsid w:val="000646DC"/>
    <w:rsid w:val="0006473D"/>
    <w:rsid w:val="00064861"/>
    <w:rsid w:val="000649A9"/>
    <w:rsid w:val="00064F42"/>
    <w:rsid w:val="00064F73"/>
    <w:rsid w:val="00065027"/>
    <w:rsid w:val="00065191"/>
    <w:rsid w:val="00065387"/>
    <w:rsid w:val="000654CD"/>
    <w:rsid w:val="000655EF"/>
    <w:rsid w:val="00065662"/>
    <w:rsid w:val="00065714"/>
    <w:rsid w:val="00065B53"/>
    <w:rsid w:val="00065BF8"/>
    <w:rsid w:val="00065C54"/>
    <w:rsid w:val="00065C84"/>
    <w:rsid w:val="00065CA7"/>
    <w:rsid w:val="00065D01"/>
    <w:rsid w:val="00065DA2"/>
    <w:rsid w:val="00066142"/>
    <w:rsid w:val="000661DA"/>
    <w:rsid w:val="0006637D"/>
    <w:rsid w:val="0006638B"/>
    <w:rsid w:val="000663A1"/>
    <w:rsid w:val="00066624"/>
    <w:rsid w:val="00066664"/>
    <w:rsid w:val="00066699"/>
    <w:rsid w:val="00066764"/>
    <w:rsid w:val="00066946"/>
    <w:rsid w:val="000669B5"/>
    <w:rsid w:val="00066A8A"/>
    <w:rsid w:val="00067204"/>
    <w:rsid w:val="000673B3"/>
    <w:rsid w:val="000675DF"/>
    <w:rsid w:val="00067606"/>
    <w:rsid w:val="000678E4"/>
    <w:rsid w:val="00067BF6"/>
    <w:rsid w:val="00067C41"/>
    <w:rsid w:val="00067DE3"/>
    <w:rsid w:val="00067DF0"/>
    <w:rsid w:val="00067E85"/>
    <w:rsid w:val="00067EE0"/>
    <w:rsid w:val="00067F84"/>
    <w:rsid w:val="00067FE8"/>
    <w:rsid w:val="0007000F"/>
    <w:rsid w:val="0007015A"/>
    <w:rsid w:val="000701F7"/>
    <w:rsid w:val="0007038A"/>
    <w:rsid w:val="000706CC"/>
    <w:rsid w:val="00070740"/>
    <w:rsid w:val="000708AE"/>
    <w:rsid w:val="000708D2"/>
    <w:rsid w:val="00070A35"/>
    <w:rsid w:val="00070A84"/>
    <w:rsid w:val="00070B42"/>
    <w:rsid w:val="00070CAA"/>
    <w:rsid w:val="000713F6"/>
    <w:rsid w:val="00071478"/>
    <w:rsid w:val="0007148B"/>
    <w:rsid w:val="0007170A"/>
    <w:rsid w:val="0007178E"/>
    <w:rsid w:val="000717EA"/>
    <w:rsid w:val="0007195C"/>
    <w:rsid w:val="000719B3"/>
    <w:rsid w:val="00071AE7"/>
    <w:rsid w:val="00071CE3"/>
    <w:rsid w:val="00071D99"/>
    <w:rsid w:val="00071E33"/>
    <w:rsid w:val="00071E4C"/>
    <w:rsid w:val="00071E70"/>
    <w:rsid w:val="000720CA"/>
    <w:rsid w:val="000720DC"/>
    <w:rsid w:val="00072280"/>
    <w:rsid w:val="000724F2"/>
    <w:rsid w:val="0007265B"/>
    <w:rsid w:val="000727C2"/>
    <w:rsid w:val="00072D14"/>
    <w:rsid w:val="00072FCF"/>
    <w:rsid w:val="00073348"/>
    <w:rsid w:val="00073358"/>
    <w:rsid w:val="000734BA"/>
    <w:rsid w:val="00073825"/>
    <w:rsid w:val="00073865"/>
    <w:rsid w:val="000739FC"/>
    <w:rsid w:val="00073AE1"/>
    <w:rsid w:val="00073AE4"/>
    <w:rsid w:val="00073B9F"/>
    <w:rsid w:val="00073E78"/>
    <w:rsid w:val="00073F6B"/>
    <w:rsid w:val="00074028"/>
    <w:rsid w:val="0007406E"/>
    <w:rsid w:val="00074137"/>
    <w:rsid w:val="000744CB"/>
    <w:rsid w:val="000744D0"/>
    <w:rsid w:val="000744F1"/>
    <w:rsid w:val="00074672"/>
    <w:rsid w:val="00074815"/>
    <w:rsid w:val="000748DE"/>
    <w:rsid w:val="0007490D"/>
    <w:rsid w:val="00074A4C"/>
    <w:rsid w:val="00074CF4"/>
    <w:rsid w:val="00075155"/>
    <w:rsid w:val="00075179"/>
    <w:rsid w:val="00075352"/>
    <w:rsid w:val="00075409"/>
    <w:rsid w:val="00075686"/>
    <w:rsid w:val="00075697"/>
    <w:rsid w:val="000757DB"/>
    <w:rsid w:val="00075AF4"/>
    <w:rsid w:val="00075B09"/>
    <w:rsid w:val="00075C73"/>
    <w:rsid w:val="00075D80"/>
    <w:rsid w:val="00075D85"/>
    <w:rsid w:val="00075E2F"/>
    <w:rsid w:val="00075F7F"/>
    <w:rsid w:val="00075FB4"/>
    <w:rsid w:val="00076136"/>
    <w:rsid w:val="00076164"/>
    <w:rsid w:val="00076196"/>
    <w:rsid w:val="000761E0"/>
    <w:rsid w:val="00076287"/>
    <w:rsid w:val="000762F9"/>
    <w:rsid w:val="00076485"/>
    <w:rsid w:val="00076523"/>
    <w:rsid w:val="00076637"/>
    <w:rsid w:val="00076915"/>
    <w:rsid w:val="00076A59"/>
    <w:rsid w:val="00076BFD"/>
    <w:rsid w:val="00076CE9"/>
    <w:rsid w:val="00076D83"/>
    <w:rsid w:val="00076F07"/>
    <w:rsid w:val="00077022"/>
    <w:rsid w:val="0007718E"/>
    <w:rsid w:val="000771D4"/>
    <w:rsid w:val="00077241"/>
    <w:rsid w:val="000773E6"/>
    <w:rsid w:val="00077594"/>
    <w:rsid w:val="0007779B"/>
    <w:rsid w:val="000779FB"/>
    <w:rsid w:val="00077B09"/>
    <w:rsid w:val="00077B20"/>
    <w:rsid w:val="000800CE"/>
    <w:rsid w:val="0008010D"/>
    <w:rsid w:val="00080177"/>
    <w:rsid w:val="000801F1"/>
    <w:rsid w:val="00080349"/>
    <w:rsid w:val="00080486"/>
    <w:rsid w:val="00080891"/>
    <w:rsid w:val="000808D7"/>
    <w:rsid w:val="00080913"/>
    <w:rsid w:val="00080A89"/>
    <w:rsid w:val="00080B7D"/>
    <w:rsid w:val="00080DE9"/>
    <w:rsid w:val="00080E85"/>
    <w:rsid w:val="00081019"/>
    <w:rsid w:val="000811B9"/>
    <w:rsid w:val="00081272"/>
    <w:rsid w:val="00081277"/>
    <w:rsid w:val="00081279"/>
    <w:rsid w:val="0008128A"/>
    <w:rsid w:val="000813D8"/>
    <w:rsid w:val="000815B0"/>
    <w:rsid w:val="0008160B"/>
    <w:rsid w:val="0008175C"/>
    <w:rsid w:val="00081827"/>
    <w:rsid w:val="0008188A"/>
    <w:rsid w:val="0008188C"/>
    <w:rsid w:val="00081958"/>
    <w:rsid w:val="000819C2"/>
    <w:rsid w:val="00081ACB"/>
    <w:rsid w:val="00081AF3"/>
    <w:rsid w:val="0008219C"/>
    <w:rsid w:val="000821C5"/>
    <w:rsid w:val="00082282"/>
    <w:rsid w:val="00082306"/>
    <w:rsid w:val="000825C7"/>
    <w:rsid w:val="0008266B"/>
    <w:rsid w:val="00082C45"/>
    <w:rsid w:val="00082CA1"/>
    <w:rsid w:val="00082D43"/>
    <w:rsid w:val="00082E41"/>
    <w:rsid w:val="00082F69"/>
    <w:rsid w:val="00082FB2"/>
    <w:rsid w:val="00083018"/>
    <w:rsid w:val="0008306A"/>
    <w:rsid w:val="000831F9"/>
    <w:rsid w:val="00083491"/>
    <w:rsid w:val="000834AA"/>
    <w:rsid w:val="0008352F"/>
    <w:rsid w:val="00083679"/>
    <w:rsid w:val="000836AA"/>
    <w:rsid w:val="000836BF"/>
    <w:rsid w:val="00083772"/>
    <w:rsid w:val="00083873"/>
    <w:rsid w:val="00083903"/>
    <w:rsid w:val="00083925"/>
    <w:rsid w:val="00083A24"/>
    <w:rsid w:val="00083AD9"/>
    <w:rsid w:val="00083B01"/>
    <w:rsid w:val="00083DF9"/>
    <w:rsid w:val="00083E04"/>
    <w:rsid w:val="00083E31"/>
    <w:rsid w:val="00083E40"/>
    <w:rsid w:val="00083E82"/>
    <w:rsid w:val="00083EA1"/>
    <w:rsid w:val="00083EAB"/>
    <w:rsid w:val="00083F5C"/>
    <w:rsid w:val="0008404A"/>
    <w:rsid w:val="000840CD"/>
    <w:rsid w:val="000841A6"/>
    <w:rsid w:val="00084275"/>
    <w:rsid w:val="000842AD"/>
    <w:rsid w:val="00084301"/>
    <w:rsid w:val="00084389"/>
    <w:rsid w:val="000843E8"/>
    <w:rsid w:val="0008478D"/>
    <w:rsid w:val="00084A55"/>
    <w:rsid w:val="00084DA4"/>
    <w:rsid w:val="00085045"/>
    <w:rsid w:val="0008518F"/>
    <w:rsid w:val="0008528B"/>
    <w:rsid w:val="000852C0"/>
    <w:rsid w:val="00085336"/>
    <w:rsid w:val="00085729"/>
    <w:rsid w:val="0008583C"/>
    <w:rsid w:val="0008598C"/>
    <w:rsid w:val="000859AB"/>
    <w:rsid w:val="00085BB0"/>
    <w:rsid w:val="00085CC3"/>
    <w:rsid w:val="00085DCA"/>
    <w:rsid w:val="00085E4B"/>
    <w:rsid w:val="00085E4C"/>
    <w:rsid w:val="00085FC4"/>
    <w:rsid w:val="00086152"/>
    <w:rsid w:val="00086186"/>
    <w:rsid w:val="000861E4"/>
    <w:rsid w:val="000861ED"/>
    <w:rsid w:val="00086417"/>
    <w:rsid w:val="0008650E"/>
    <w:rsid w:val="00086640"/>
    <w:rsid w:val="000867D1"/>
    <w:rsid w:val="00086893"/>
    <w:rsid w:val="00086926"/>
    <w:rsid w:val="00086935"/>
    <w:rsid w:val="00086ACE"/>
    <w:rsid w:val="00086B00"/>
    <w:rsid w:val="00086C52"/>
    <w:rsid w:val="00086D6F"/>
    <w:rsid w:val="00086DB1"/>
    <w:rsid w:val="00086EA6"/>
    <w:rsid w:val="00086F0E"/>
    <w:rsid w:val="00087108"/>
    <w:rsid w:val="0008742B"/>
    <w:rsid w:val="0008744B"/>
    <w:rsid w:val="00087612"/>
    <w:rsid w:val="00087762"/>
    <w:rsid w:val="00087781"/>
    <w:rsid w:val="0008778B"/>
    <w:rsid w:val="00087814"/>
    <w:rsid w:val="00087B2D"/>
    <w:rsid w:val="00087B30"/>
    <w:rsid w:val="00087B7A"/>
    <w:rsid w:val="00087CC3"/>
    <w:rsid w:val="00087D15"/>
    <w:rsid w:val="00087D30"/>
    <w:rsid w:val="00087E2D"/>
    <w:rsid w:val="00090527"/>
    <w:rsid w:val="00090540"/>
    <w:rsid w:val="000905D7"/>
    <w:rsid w:val="000907F8"/>
    <w:rsid w:val="00090A9D"/>
    <w:rsid w:val="00090A9E"/>
    <w:rsid w:val="00090B22"/>
    <w:rsid w:val="00090E7A"/>
    <w:rsid w:val="00090E83"/>
    <w:rsid w:val="00090FF7"/>
    <w:rsid w:val="000910E0"/>
    <w:rsid w:val="00091226"/>
    <w:rsid w:val="000913B6"/>
    <w:rsid w:val="0009167B"/>
    <w:rsid w:val="000916EC"/>
    <w:rsid w:val="00091792"/>
    <w:rsid w:val="00091A04"/>
    <w:rsid w:val="00091B11"/>
    <w:rsid w:val="00091C17"/>
    <w:rsid w:val="00091EFF"/>
    <w:rsid w:val="00091F68"/>
    <w:rsid w:val="0009208F"/>
    <w:rsid w:val="0009212A"/>
    <w:rsid w:val="000922A4"/>
    <w:rsid w:val="0009230C"/>
    <w:rsid w:val="00092429"/>
    <w:rsid w:val="000925C0"/>
    <w:rsid w:val="00092723"/>
    <w:rsid w:val="00092794"/>
    <w:rsid w:val="000927A9"/>
    <w:rsid w:val="000927EB"/>
    <w:rsid w:val="00092802"/>
    <w:rsid w:val="00092845"/>
    <w:rsid w:val="00092B08"/>
    <w:rsid w:val="00092C81"/>
    <w:rsid w:val="00092CDA"/>
    <w:rsid w:val="00092F3C"/>
    <w:rsid w:val="00093009"/>
    <w:rsid w:val="0009330A"/>
    <w:rsid w:val="000933AB"/>
    <w:rsid w:val="000934CB"/>
    <w:rsid w:val="00093518"/>
    <w:rsid w:val="00093963"/>
    <w:rsid w:val="00093C6A"/>
    <w:rsid w:val="00093E1F"/>
    <w:rsid w:val="00093E81"/>
    <w:rsid w:val="00094110"/>
    <w:rsid w:val="000941D6"/>
    <w:rsid w:val="00094208"/>
    <w:rsid w:val="000942B8"/>
    <w:rsid w:val="00094374"/>
    <w:rsid w:val="000944B2"/>
    <w:rsid w:val="00094559"/>
    <w:rsid w:val="0009455D"/>
    <w:rsid w:val="0009458D"/>
    <w:rsid w:val="00094666"/>
    <w:rsid w:val="00094708"/>
    <w:rsid w:val="0009472A"/>
    <w:rsid w:val="00094759"/>
    <w:rsid w:val="00094835"/>
    <w:rsid w:val="00094CC7"/>
    <w:rsid w:val="00094CFF"/>
    <w:rsid w:val="00094DA9"/>
    <w:rsid w:val="00094DF4"/>
    <w:rsid w:val="000951A3"/>
    <w:rsid w:val="0009533A"/>
    <w:rsid w:val="000954B3"/>
    <w:rsid w:val="000954F7"/>
    <w:rsid w:val="00095678"/>
    <w:rsid w:val="000956DE"/>
    <w:rsid w:val="000957E8"/>
    <w:rsid w:val="000957FB"/>
    <w:rsid w:val="00095817"/>
    <w:rsid w:val="00095856"/>
    <w:rsid w:val="000958A9"/>
    <w:rsid w:val="00095962"/>
    <w:rsid w:val="00095B3C"/>
    <w:rsid w:val="00095CFD"/>
    <w:rsid w:val="00095EEB"/>
    <w:rsid w:val="00095F23"/>
    <w:rsid w:val="0009619C"/>
    <w:rsid w:val="000963A8"/>
    <w:rsid w:val="00096888"/>
    <w:rsid w:val="0009688B"/>
    <w:rsid w:val="000968B5"/>
    <w:rsid w:val="00096902"/>
    <w:rsid w:val="000969C0"/>
    <w:rsid w:val="00096B87"/>
    <w:rsid w:val="00096CDC"/>
    <w:rsid w:val="00096E34"/>
    <w:rsid w:val="000970FA"/>
    <w:rsid w:val="000971E4"/>
    <w:rsid w:val="0009722F"/>
    <w:rsid w:val="0009724A"/>
    <w:rsid w:val="0009726A"/>
    <w:rsid w:val="00097521"/>
    <w:rsid w:val="00097585"/>
    <w:rsid w:val="00097769"/>
    <w:rsid w:val="0009776E"/>
    <w:rsid w:val="00097CEA"/>
    <w:rsid w:val="00097DE2"/>
    <w:rsid w:val="000A0063"/>
    <w:rsid w:val="000A0218"/>
    <w:rsid w:val="000A025A"/>
    <w:rsid w:val="000A02AB"/>
    <w:rsid w:val="000A0347"/>
    <w:rsid w:val="000A0400"/>
    <w:rsid w:val="000A0466"/>
    <w:rsid w:val="000A0C5C"/>
    <w:rsid w:val="000A0C7E"/>
    <w:rsid w:val="000A0DF8"/>
    <w:rsid w:val="000A0E92"/>
    <w:rsid w:val="000A0FA1"/>
    <w:rsid w:val="000A10B6"/>
    <w:rsid w:val="000A1438"/>
    <w:rsid w:val="000A1621"/>
    <w:rsid w:val="000A1762"/>
    <w:rsid w:val="000A180F"/>
    <w:rsid w:val="000A18D3"/>
    <w:rsid w:val="000A19B8"/>
    <w:rsid w:val="000A19F7"/>
    <w:rsid w:val="000A1DB3"/>
    <w:rsid w:val="000A20D0"/>
    <w:rsid w:val="000A20D9"/>
    <w:rsid w:val="000A2145"/>
    <w:rsid w:val="000A2174"/>
    <w:rsid w:val="000A240C"/>
    <w:rsid w:val="000A2553"/>
    <w:rsid w:val="000A28A9"/>
    <w:rsid w:val="000A2953"/>
    <w:rsid w:val="000A2A02"/>
    <w:rsid w:val="000A2AF0"/>
    <w:rsid w:val="000A2B3B"/>
    <w:rsid w:val="000A2B6A"/>
    <w:rsid w:val="000A2C1A"/>
    <w:rsid w:val="000A2C6C"/>
    <w:rsid w:val="000A2E90"/>
    <w:rsid w:val="000A2F50"/>
    <w:rsid w:val="000A318E"/>
    <w:rsid w:val="000A336B"/>
    <w:rsid w:val="000A35F6"/>
    <w:rsid w:val="000A36D7"/>
    <w:rsid w:val="000A3777"/>
    <w:rsid w:val="000A3AE3"/>
    <w:rsid w:val="000A3EE0"/>
    <w:rsid w:val="000A4055"/>
    <w:rsid w:val="000A4089"/>
    <w:rsid w:val="000A42AE"/>
    <w:rsid w:val="000A4394"/>
    <w:rsid w:val="000A43AA"/>
    <w:rsid w:val="000A44C5"/>
    <w:rsid w:val="000A4575"/>
    <w:rsid w:val="000A4727"/>
    <w:rsid w:val="000A479D"/>
    <w:rsid w:val="000A48B0"/>
    <w:rsid w:val="000A490F"/>
    <w:rsid w:val="000A4B0D"/>
    <w:rsid w:val="000A4C01"/>
    <w:rsid w:val="000A4DA8"/>
    <w:rsid w:val="000A4E71"/>
    <w:rsid w:val="000A52D6"/>
    <w:rsid w:val="000A5437"/>
    <w:rsid w:val="000A5796"/>
    <w:rsid w:val="000A57E7"/>
    <w:rsid w:val="000A588F"/>
    <w:rsid w:val="000A58D8"/>
    <w:rsid w:val="000A595C"/>
    <w:rsid w:val="000A5972"/>
    <w:rsid w:val="000A5AAF"/>
    <w:rsid w:val="000A5AE8"/>
    <w:rsid w:val="000A5DAD"/>
    <w:rsid w:val="000A5DB8"/>
    <w:rsid w:val="000A644E"/>
    <w:rsid w:val="000A6761"/>
    <w:rsid w:val="000A6AC6"/>
    <w:rsid w:val="000A6C00"/>
    <w:rsid w:val="000A6E24"/>
    <w:rsid w:val="000A6EBE"/>
    <w:rsid w:val="000A6EF1"/>
    <w:rsid w:val="000A7060"/>
    <w:rsid w:val="000A7224"/>
    <w:rsid w:val="000A7485"/>
    <w:rsid w:val="000A7782"/>
    <w:rsid w:val="000A78A1"/>
    <w:rsid w:val="000A7B1E"/>
    <w:rsid w:val="000A7B87"/>
    <w:rsid w:val="000A7EBF"/>
    <w:rsid w:val="000A7F47"/>
    <w:rsid w:val="000B01BA"/>
    <w:rsid w:val="000B0298"/>
    <w:rsid w:val="000B035F"/>
    <w:rsid w:val="000B0489"/>
    <w:rsid w:val="000B059B"/>
    <w:rsid w:val="000B05D2"/>
    <w:rsid w:val="000B07BA"/>
    <w:rsid w:val="000B0826"/>
    <w:rsid w:val="000B0862"/>
    <w:rsid w:val="000B0A3E"/>
    <w:rsid w:val="000B0A7B"/>
    <w:rsid w:val="000B0B14"/>
    <w:rsid w:val="000B0DC2"/>
    <w:rsid w:val="000B0DE8"/>
    <w:rsid w:val="000B104D"/>
    <w:rsid w:val="000B1301"/>
    <w:rsid w:val="000B1502"/>
    <w:rsid w:val="000B15D3"/>
    <w:rsid w:val="000B1981"/>
    <w:rsid w:val="000B1A61"/>
    <w:rsid w:val="000B1C36"/>
    <w:rsid w:val="000B1D19"/>
    <w:rsid w:val="000B1F5E"/>
    <w:rsid w:val="000B2035"/>
    <w:rsid w:val="000B20D8"/>
    <w:rsid w:val="000B2158"/>
    <w:rsid w:val="000B2229"/>
    <w:rsid w:val="000B22AF"/>
    <w:rsid w:val="000B27EF"/>
    <w:rsid w:val="000B2896"/>
    <w:rsid w:val="000B2B37"/>
    <w:rsid w:val="000B2C80"/>
    <w:rsid w:val="000B2CB5"/>
    <w:rsid w:val="000B2DB4"/>
    <w:rsid w:val="000B312A"/>
    <w:rsid w:val="000B336C"/>
    <w:rsid w:val="000B33DC"/>
    <w:rsid w:val="000B3732"/>
    <w:rsid w:val="000B3762"/>
    <w:rsid w:val="000B380F"/>
    <w:rsid w:val="000B386C"/>
    <w:rsid w:val="000B39DE"/>
    <w:rsid w:val="000B3A55"/>
    <w:rsid w:val="000B3C85"/>
    <w:rsid w:val="000B42FD"/>
    <w:rsid w:val="000B44AA"/>
    <w:rsid w:val="000B49FE"/>
    <w:rsid w:val="000B4A33"/>
    <w:rsid w:val="000B4BF8"/>
    <w:rsid w:val="000B4CE3"/>
    <w:rsid w:val="000B4CEB"/>
    <w:rsid w:val="000B4E17"/>
    <w:rsid w:val="000B4EBB"/>
    <w:rsid w:val="000B4F25"/>
    <w:rsid w:val="000B4FBB"/>
    <w:rsid w:val="000B4FE7"/>
    <w:rsid w:val="000B502D"/>
    <w:rsid w:val="000B50E5"/>
    <w:rsid w:val="000B5163"/>
    <w:rsid w:val="000B585D"/>
    <w:rsid w:val="000B5A25"/>
    <w:rsid w:val="000B5A90"/>
    <w:rsid w:val="000B5BF5"/>
    <w:rsid w:val="000B5D0C"/>
    <w:rsid w:val="000B5E2E"/>
    <w:rsid w:val="000B5E6C"/>
    <w:rsid w:val="000B5F6A"/>
    <w:rsid w:val="000B5FC1"/>
    <w:rsid w:val="000B60C1"/>
    <w:rsid w:val="000B62E6"/>
    <w:rsid w:val="000B6378"/>
    <w:rsid w:val="000B63A8"/>
    <w:rsid w:val="000B63FB"/>
    <w:rsid w:val="000B6623"/>
    <w:rsid w:val="000B6A53"/>
    <w:rsid w:val="000B6ACB"/>
    <w:rsid w:val="000B6C15"/>
    <w:rsid w:val="000B6D54"/>
    <w:rsid w:val="000B6DAF"/>
    <w:rsid w:val="000B6DED"/>
    <w:rsid w:val="000B6DF0"/>
    <w:rsid w:val="000B6F33"/>
    <w:rsid w:val="000B6F47"/>
    <w:rsid w:val="000B700A"/>
    <w:rsid w:val="000B71AB"/>
    <w:rsid w:val="000B728A"/>
    <w:rsid w:val="000B72F7"/>
    <w:rsid w:val="000B73BF"/>
    <w:rsid w:val="000B7519"/>
    <w:rsid w:val="000B77B6"/>
    <w:rsid w:val="000B78B3"/>
    <w:rsid w:val="000B7AE4"/>
    <w:rsid w:val="000B7B79"/>
    <w:rsid w:val="000B7C03"/>
    <w:rsid w:val="000B7C99"/>
    <w:rsid w:val="000C0025"/>
    <w:rsid w:val="000C0030"/>
    <w:rsid w:val="000C00DB"/>
    <w:rsid w:val="000C0122"/>
    <w:rsid w:val="000C01CE"/>
    <w:rsid w:val="000C020C"/>
    <w:rsid w:val="000C06BC"/>
    <w:rsid w:val="000C06E2"/>
    <w:rsid w:val="000C0BF2"/>
    <w:rsid w:val="000C0E0E"/>
    <w:rsid w:val="000C0ED5"/>
    <w:rsid w:val="000C0EDC"/>
    <w:rsid w:val="000C0F56"/>
    <w:rsid w:val="000C0FCF"/>
    <w:rsid w:val="000C1552"/>
    <w:rsid w:val="000C1573"/>
    <w:rsid w:val="000C15B6"/>
    <w:rsid w:val="000C180B"/>
    <w:rsid w:val="000C1968"/>
    <w:rsid w:val="000C19CB"/>
    <w:rsid w:val="000C1AD8"/>
    <w:rsid w:val="000C1E0C"/>
    <w:rsid w:val="000C20EC"/>
    <w:rsid w:val="000C2182"/>
    <w:rsid w:val="000C240C"/>
    <w:rsid w:val="000C2671"/>
    <w:rsid w:val="000C278C"/>
    <w:rsid w:val="000C27D1"/>
    <w:rsid w:val="000C28E7"/>
    <w:rsid w:val="000C2A83"/>
    <w:rsid w:val="000C2B88"/>
    <w:rsid w:val="000C2EE2"/>
    <w:rsid w:val="000C2FD2"/>
    <w:rsid w:val="000C301A"/>
    <w:rsid w:val="000C3030"/>
    <w:rsid w:val="000C30B2"/>
    <w:rsid w:val="000C3266"/>
    <w:rsid w:val="000C3279"/>
    <w:rsid w:val="000C34A1"/>
    <w:rsid w:val="000C3516"/>
    <w:rsid w:val="000C3582"/>
    <w:rsid w:val="000C366E"/>
    <w:rsid w:val="000C377F"/>
    <w:rsid w:val="000C37E6"/>
    <w:rsid w:val="000C3879"/>
    <w:rsid w:val="000C3927"/>
    <w:rsid w:val="000C3B15"/>
    <w:rsid w:val="000C3B39"/>
    <w:rsid w:val="000C3C3F"/>
    <w:rsid w:val="000C3C7C"/>
    <w:rsid w:val="000C4189"/>
    <w:rsid w:val="000C422D"/>
    <w:rsid w:val="000C4434"/>
    <w:rsid w:val="000C44C3"/>
    <w:rsid w:val="000C4842"/>
    <w:rsid w:val="000C48F7"/>
    <w:rsid w:val="000C4991"/>
    <w:rsid w:val="000C4BD1"/>
    <w:rsid w:val="000C4D53"/>
    <w:rsid w:val="000C4E86"/>
    <w:rsid w:val="000C4F0B"/>
    <w:rsid w:val="000C505D"/>
    <w:rsid w:val="000C511F"/>
    <w:rsid w:val="000C512D"/>
    <w:rsid w:val="000C5240"/>
    <w:rsid w:val="000C5254"/>
    <w:rsid w:val="000C529E"/>
    <w:rsid w:val="000C5589"/>
    <w:rsid w:val="000C5607"/>
    <w:rsid w:val="000C584C"/>
    <w:rsid w:val="000C5872"/>
    <w:rsid w:val="000C5B19"/>
    <w:rsid w:val="000C5C30"/>
    <w:rsid w:val="000C5DE0"/>
    <w:rsid w:val="000C5E18"/>
    <w:rsid w:val="000C5E4F"/>
    <w:rsid w:val="000C63CB"/>
    <w:rsid w:val="000C640E"/>
    <w:rsid w:val="000C6561"/>
    <w:rsid w:val="000C6575"/>
    <w:rsid w:val="000C657D"/>
    <w:rsid w:val="000C6860"/>
    <w:rsid w:val="000C688D"/>
    <w:rsid w:val="000C6A08"/>
    <w:rsid w:val="000C6A41"/>
    <w:rsid w:val="000C7010"/>
    <w:rsid w:val="000C7114"/>
    <w:rsid w:val="000C72DB"/>
    <w:rsid w:val="000C7404"/>
    <w:rsid w:val="000C7462"/>
    <w:rsid w:val="000C748F"/>
    <w:rsid w:val="000C75C9"/>
    <w:rsid w:val="000C79D3"/>
    <w:rsid w:val="000C7A0B"/>
    <w:rsid w:val="000C7AA8"/>
    <w:rsid w:val="000C7CB7"/>
    <w:rsid w:val="000C7D58"/>
    <w:rsid w:val="000C7EC7"/>
    <w:rsid w:val="000D00E1"/>
    <w:rsid w:val="000D00E4"/>
    <w:rsid w:val="000D017B"/>
    <w:rsid w:val="000D02E3"/>
    <w:rsid w:val="000D0314"/>
    <w:rsid w:val="000D0545"/>
    <w:rsid w:val="000D06D9"/>
    <w:rsid w:val="000D0747"/>
    <w:rsid w:val="000D07B7"/>
    <w:rsid w:val="000D0882"/>
    <w:rsid w:val="000D0883"/>
    <w:rsid w:val="000D0A20"/>
    <w:rsid w:val="000D0A27"/>
    <w:rsid w:val="000D0A9E"/>
    <w:rsid w:val="000D0C87"/>
    <w:rsid w:val="000D0CF8"/>
    <w:rsid w:val="000D0D42"/>
    <w:rsid w:val="000D0D60"/>
    <w:rsid w:val="000D0D99"/>
    <w:rsid w:val="000D0E56"/>
    <w:rsid w:val="000D1080"/>
    <w:rsid w:val="000D1113"/>
    <w:rsid w:val="000D115B"/>
    <w:rsid w:val="000D13CD"/>
    <w:rsid w:val="000D155C"/>
    <w:rsid w:val="000D15AB"/>
    <w:rsid w:val="000D1624"/>
    <w:rsid w:val="000D1734"/>
    <w:rsid w:val="000D18B3"/>
    <w:rsid w:val="000D1B95"/>
    <w:rsid w:val="000D1BFE"/>
    <w:rsid w:val="000D20F0"/>
    <w:rsid w:val="000D21D9"/>
    <w:rsid w:val="000D21F9"/>
    <w:rsid w:val="000D2410"/>
    <w:rsid w:val="000D2462"/>
    <w:rsid w:val="000D24F7"/>
    <w:rsid w:val="000D25D3"/>
    <w:rsid w:val="000D2832"/>
    <w:rsid w:val="000D28C5"/>
    <w:rsid w:val="000D29BB"/>
    <w:rsid w:val="000D2A28"/>
    <w:rsid w:val="000D2AB6"/>
    <w:rsid w:val="000D2BAA"/>
    <w:rsid w:val="000D2D53"/>
    <w:rsid w:val="000D2DC0"/>
    <w:rsid w:val="000D2F54"/>
    <w:rsid w:val="000D2FEC"/>
    <w:rsid w:val="000D3078"/>
    <w:rsid w:val="000D3206"/>
    <w:rsid w:val="000D33D5"/>
    <w:rsid w:val="000D35AC"/>
    <w:rsid w:val="000D35BD"/>
    <w:rsid w:val="000D3656"/>
    <w:rsid w:val="000D39AE"/>
    <w:rsid w:val="000D3C0F"/>
    <w:rsid w:val="000D3D41"/>
    <w:rsid w:val="000D3D51"/>
    <w:rsid w:val="000D3DB1"/>
    <w:rsid w:val="000D3F02"/>
    <w:rsid w:val="000D414B"/>
    <w:rsid w:val="000D42EB"/>
    <w:rsid w:val="000D4305"/>
    <w:rsid w:val="000D447D"/>
    <w:rsid w:val="000D44A7"/>
    <w:rsid w:val="000D44CA"/>
    <w:rsid w:val="000D45F7"/>
    <w:rsid w:val="000D481B"/>
    <w:rsid w:val="000D48B3"/>
    <w:rsid w:val="000D4B5D"/>
    <w:rsid w:val="000D4C6E"/>
    <w:rsid w:val="000D4CAC"/>
    <w:rsid w:val="000D4D03"/>
    <w:rsid w:val="000D4D21"/>
    <w:rsid w:val="000D4E50"/>
    <w:rsid w:val="000D4E81"/>
    <w:rsid w:val="000D508F"/>
    <w:rsid w:val="000D5149"/>
    <w:rsid w:val="000D514F"/>
    <w:rsid w:val="000D51EC"/>
    <w:rsid w:val="000D5254"/>
    <w:rsid w:val="000D534A"/>
    <w:rsid w:val="000D55F6"/>
    <w:rsid w:val="000D5887"/>
    <w:rsid w:val="000D5895"/>
    <w:rsid w:val="000D58FC"/>
    <w:rsid w:val="000D5AA2"/>
    <w:rsid w:val="000D5CB3"/>
    <w:rsid w:val="000D5DAC"/>
    <w:rsid w:val="000D5DD4"/>
    <w:rsid w:val="000D628C"/>
    <w:rsid w:val="000D6394"/>
    <w:rsid w:val="000D64A3"/>
    <w:rsid w:val="000D6533"/>
    <w:rsid w:val="000D65DF"/>
    <w:rsid w:val="000D65EE"/>
    <w:rsid w:val="000D6673"/>
    <w:rsid w:val="000D6760"/>
    <w:rsid w:val="000D67CA"/>
    <w:rsid w:val="000D699B"/>
    <w:rsid w:val="000D6A1C"/>
    <w:rsid w:val="000D6AF3"/>
    <w:rsid w:val="000D6C72"/>
    <w:rsid w:val="000D6EFC"/>
    <w:rsid w:val="000D6FAB"/>
    <w:rsid w:val="000D700D"/>
    <w:rsid w:val="000D70B5"/>
    <w:rsid w:val="000D7137"/>
    <w:rsid w:val="000D7190"/>
    <w:rsid w:val="000D71D0"/>
    <w:rsid w:val="000D7251"/>
    <w:rsid w:val="000D72C7"/>
    <w:rsid w:val="000D7308"/>
    <w:rsid w:val="000D74F4"/>
    <w:rsid w:val="000D771A"/>
    <w:rsid w:val="000D79AF"/>
    <w:rsid w:val="000D79BD"/>
    <w:rsid w:val="000D79EE"/>
    <w:rsid w:val="000D7A40"/>
    <w:rsid w:val="000D7BD1"/>
    <w:rsid w:val="000D7CF2"/>
    <w:rsid w:val="000D7E1D"/>
    <w:rsid w:val="000D7F10"/>
    <w:rsid w:val="000D7F3B"/>
    <w:rsid w:val="000D7FC7"/>
    <w:rsid w:val="000E0211"/>
    <w:rsid w:val="000E05F9"/>
    <w:rsid w:val="000E08F9"/>
    <w:rsid w:val="000E0935"/>
    <w:rsid w:val="000E09F0"/>
    <w:rsid w:val="000E0A4A"/>
    <w:rsid w:val="000E0ACC"/>
    <w:rsid w:val="000E0C97"/>
    <w:rsid w:val="000E0C9C"/>
    <w:rsid w:val="000E0CA4"/>
    <w:rsid w:val="000E0D27"/>
    <w:rsid w:val="000E1033"/>
    <w:rsid w:val="000E105D"/>
    <w:rsid w:val="000E11D9"/>
    <w:rsid w:val="000E1426"/>
    <w:rsid w:val="000E1614"/>
    <w:rsid w:val="000E16DE"/>
    <w:rsid w:val="000E1710"/>
    <w:rsid w:val="000E1750"/>
    <w:rsid w:val="000E186C"/>
    <w:rsid w:val="000E189B"/>
    <w:rsid w:val="000E1A78"/>
    <w:rsid w:val="000E1ABD"/>
    <w:rsid w:val="000E1AF8"/>
    <w:rsid w:val="000E1AFD"/>
    <w:rsid w:val="000E1CA0"/>
    <w:rsid w:val="000E1ECD"/>
    <w:rsid w:val="000E201B"/>
    <w:rsid w:val="000E20FA"/>
    <w:rsid w:val="000E224D"/>
    <w:rsid w:val="000E2369"/>
    <w:rsid w:val="000E247A"/>
    <w:rsid w:val="000E24F2"/>
    <w:rsid w:val="000E2665"/>
    <w:rsid w:val="000E266F"/>
    <w:rsid w:val="000E2AA6"/>
    <w:rsid w:val="000E2C1A"/>
    <w:rsid w:val="000E2DCB"/>
    <w:rsid w:val="000E2F9D"/>
    <w:rsid w:val="000E311A"/>
    <w:rsid w:val="000E3190"/>
    <w:rsid w:val="000E33B8"/>
    <w:rsid w:val="000E33F4"/>
    <w:rsid w:val="000E357C"/>
    <w:rsid w:val="000E35C9"/>
    <w:rsid w:val="000E35EA"/>
    <w:rsid w:val="000E37C3"/>
    <w:rsid w:val="000E3918"/>
    <w:rsid w:val="000E3963"/>
    <w:rsid w:val="000E39C3"/>
    <w:rsid w:val="000E3B2E"/>
    <w:rsid w:val="000E3BC2"/>
    <w:rsid w:val="000E3C5C"/>
    <w:rsid w:val="000E3D0B"/>
    <w:rsid w:val="000E3D59"/>
    <w:rsid w:val="000E3D60"/>
    <w:rsid w:val="000E4017"/>
    <w:rsid w:val="000E4274"/>
    <w:rsid w:val="000E4503"/>
    <w:rsid w:val="000E46E0"/>
    <w:rsid w:val="000E47BF"/>
    <w:rsid w:val="000E4B71"/>
    <w:rsid w:val="000E4F5F"/>
    <w:rsid w:val="000E5135"/>
    <w:rsid w:val="000E525E"/>
    <w:rsid w:val="000E52BD"/>
    <w:rsid w:val="000E533C"/>
    <w:rsid w:val="000E5673"/>
    <w:rsid w:val="000E56A9"/>
    <w:rsid w:val="000E5858"/>
    <w:rsid w:val="000E5886"/>
    <w:rsid w:val="000E58D4"/>
    <w:rsid w:val="000E5BB9"/>
    <w:rsid w:val="000E5C23"/>
    <w:rsid w:val="000E5D8B"/>
    <w:rsid w:val="000E5D97"/>
    <w:rsid w:val="000E5E16"/>
    <w:rsid w:val="000E5F4A"/>
    <w:rsid w:val="000E5FB3"/>
    <w:rsid w:val="000E6065"/>
    <w:rsid w:val="000E6108"/>
    <w:rsid w:val="000E61BE"/>
    <w:rsid w:val="000E658A"/>
    <w:rsid w:val="000E658C"/>
    <w:rsid w:val="000E6593"/>
    <w:rsid w:val="000E6685"/>
    <w:rsid w:val="000E66A5"/>
    <w:rsid w:val="000E66CB"/>
    <w:rsid w:val="000E6772"/>
    <w:rsid w:val="000E67D7"/>
    <w:rsid w:val="000E6869"/>
    <w:rsid w:val="000E694C"/>
    <w:rsid w:val="000E69DB"/>
    <w:rsid w:val="000E6B04"/>
    <w:rsid w:val="000E6C79"/>
    <w:rsid w:val="000E6CEF"/>
    <w:rsid w:val="000E7019"/>
    <w:rsid w:val="000E70CD"/>
    <w:rsid w:val="000E7250"/>
    <w:rsid w:val="000E72C6"/>
    <w:rsid w:val="000E7344"/>
    <w:rsid w:val="000E739A"/>
    <w:rsid w:val="000E74A5"/>
    <w:rsid w:val="000E7602"/>
    <w:rsid w:val="000E77BA"/>
    <w:rsid w:val="000E78A2"/>
    <w:rsid w:val="000E7A77"/>
    <w:rsid w:val="000E7ABA"/>
    <w:rsid w:val="000E7B27"/>
    <w:rsid w:val="000E7BAB"/>
    <w:rsid w:val="000E7C1A"/>
    <w:rsid w:val="000E7DD1"/>
    <w:rsid w:val="000F0046"/>
    <w:rsid w:val="000F01CA"/>
    <w:rsid w:val="000F0310"/>
    <w:rsid w:val="000F05D1"/>
    <w:rsid w:val="000F05FF"/>
    <w:rsid w:val="000F063F"/>
    <w:rsid w:val="000F0693"/>
    <w:rsid w:val="000F0744"/>
    <w:rsid w:val="000F075A"/>
    <w:rsid w:val="000F0A63"/>
    <w:rsid w:val="000F0E01"/>
    <w:rsid w:val="000F0F11"/>
    <w:rsid w:val="000F0F89"/>
    <w:rsid w:val="000F0FBA"/>
    <w:rsid w:val="000F1085"/>
    <w:rsid w:val="000F10DF"/>
    <w:rsid w:val="000F137B"/>
    <w:rsid w:val="000F151C"/>
    <w:rsid w:val="000F1598"/>
    <w:rsid w:val="000F15BA"/>
    <w:rsid w:val="000F15F5"/>
    <w:rsid w:val="000F176C"/>
    <w:rsid w:val="000F185A"/>
    <w:rsid w:val="000F1A03"/>
    <w:rsid w:val="000F1A1B"/>
    <w:rsid w:val="000F1A21"/>
    <w:rsid w:val="000F1AE9"/>
    <w:rsid w:val="000F1DEC"/>
    <w:rsid w:val="000F1EDD"/>
    <w:rsid w:val="000F1EE9"/>
    <w:rsid w:val="000F1FB6"/>
    <w:rsid w:val="000F20E9"/>
    <w:rsid w:val="000F2332"/>
    <w:rsid w:val="000F2355"/>
    <w:rsid w:val="000F236A"/>
    <w:rsid w:val="000F247A"/>
    <w:rsid w:val="000F248D"/>
    <w:rsid w:val="000F26E8"/>
    <w:rsid w:val="000F2703"/>
    <w:rsid w:val="000F290B"/>
    <w:rsid w:val="000F2A24"/>
    <w:rsid w:val="000F2A52"/>
    <w:rsid w:val="000F2AC9"/>
    <w:rsid w:val="000F2BA8"/>
    <w:rsid w:val="000F2D7F"/>
    <w:rsid w:val="000F2EDA"/>
    <w:rsid w:val="000F2F3B"/>
    <w:rsid w:val="000F2F6D"/>
    <w:rsid w:val="000F2F9D"/>
    <w:rsid w:val="000F2FFA"/>
    <w:rsid w:val="000F30E3"/>
    <w:rsid w:val="000F3142"/>
    <w:rsid w:val="000F3246"/>
    <w:rsid w:val="000F3496"/>
    <w:rsid w:val="000F34E2"/>
    <w:rsid w:val="000F3537"/>
    <w:rsid w:val="000F36A6"/>
    <w:rsid w:val="000F371E"/>
    <w:rsid w:val="000F37A1"/>
    <w:rsid w:val="000F38AE"/>
    <w:rsid w:val="000F38F5"/>
    <w:rsid w:val="000F3902"/>
    <w:rsid w:val="000F3B95"/>
    <w:rsid w:val="000F3BB9"/>
    <w:rsid w:val="000F3BCF"/>
    <w:rsid w:val="000F3D94"/>
    <w:rsid w:val="000F3E70"/>
    <w:rsid w:val="000F40DA"/>
    <w:rsid w:val="000F4295"/>
    <w:rsid w:val="000F42C1"/>
    <w:rsid w:val="000F462E"/>
    <w:rsid w:val="000F4735"/>
    <w:rsid w:val="000F4CC4"/>
    <w:rsid w:val="000F4E95"/>
    <w:rsid w:val="000F4EE6"/>
    <w:rsid w:val="000F50C1"/>
    <w:rsid w:val="000F521A"/>
    <w:rsid w:val="000F5264"/>
    <w:rsid w:val="000F571A"/>
    <w:rsid w:val="000F5A57"/>
    <w:rsid w:val="000F5A9F"/>
    <w:rsid w:val="000F5B24"/>
    <w:rsid w:val="000F5CB8"/>
    <w:rsid w:val="000F5F73"/>
    <w:rsid w:val="000F6196"/>
    <w:rsid w:val="000F61A6"/>
    <w:rsid w:val="000F62B1"/>
    <w:rsid w:val="000F64CA"/>
    <w:rsid w:val="000F65A4"/>
    <w:rsid w:val="000F6655"/>
    <w:rsid w:val="000F6A1F"/>
    <w:rsid w:val="000F6A59"/>
    <w:rsid w:val="000F6C24"/>
    <w:rsid w:val="000F6EAF"/>
    <w:rsid w:val="000F6EF7"/>
    <w:rsid w:val="000F70CA"/>
    <w:rsid w:val="000F7303"/>
    <w:rsid w:val="000F73FF"/>
    <w:rsid w:val="000F7460"/>
    <w:rsid w:val="000F748A"/>
    <w:rsid w:val="000F7626"/>
    <w:rsid w:val="000F7635"/>
    <w:rsid w:val="000F7644"/>
    <w:rsid w:val="000F77DA"/>
    <w:rsid w:val="000F7987"/>
    <w:rsid w:val="000F7F3F"/>
    <w:rsid w:val="000F7F5D"/>
    <w:rsid w:val="0010030C"/>
    <w:rsid w:val="00100403"/>
    <w:rsid w:val="001005D2"/>
    <w:rsid w:val="001006DD"/>
    <w:rsid w:val="001006F3"/>
    <w:rsid w:val="001007AD"/>
    <w:rsid w:val="001007E9"/>
    <w:rsid w:val="001009E8"/>
    <w:rsid w:val="00100B6B"/>
    <w:rsid w:val="00100CF7"/>
    <w:rsid w:val="00100D38"/>
    <w:rsid w:val="00100D56"/>
    <w:rsid w:val="00100DFE"/>
    <w:rsid w:val="00100ED4"/>
    <w:rsid w:val="00100F66"/>
    <w:rsid w:val="001011A6"/>
    <w:rsid w:val="001017C1"/>
    <w:rsid w:val="0010186C"/>
    <w:rsid w:val="00101A63"/>
    <w:rsid w:val="00101ED3"/>
    <w:rsid w:val="00101F31"/>
    <w:rsid w:val="00101FAB"/>
    <w:rsid w:val="00102159"/>
    <w:rsid w:val="001022B6"/>
    <w:rsid w:val="001022F0"/>
    <w:rsid w:val="0010235B"/>
    <w:rsid w:val="001023AE"/>
    <w:rsid w:val="0010281F"/>
    <w:rsid w:val="001029E0"/>
    <w:rsid w:val="00102BFE"/>
    <w:rsid w:val="00102C2D"/>
    <w:rsid w:val="00102E21"/>
    <w:rsid w:val="00102E46"/>
    <w:rsid w:val="00102EAA"/>
    <w:rsid w:val="00102EE5"/>
    <w:rsid w:val="00102F5B"/>
    <w:rsid w:val="00102F8F"/>
    <w:rsid w:val="00103135"/>
    <w:rsid w:val="001033C7"/>
    <w:rsid w:val="0010346A"/>
    <w:rsid w:val="001036DE"/>
    <w:rsid w:val="00103801"/>
    <w:rsid w:val="001038A4"/>
    <w:rsid w:val="00103A53"/>
    <w:rsid w:val="00103B0E"/>
    <w:rsid w:val="00103B23"/>
    <w:rsid w:val="00103DD3"/>
    <w:rsid w:val="00103DF2"/>
    <w:rsid w:val="00103E53"/>
    <w:rsid w:val="00103E99"/>
    <w:rsid w:val="00103EB9"/>
    <w:rsid w:val="00103EF7"/>
    <w:rsid w:val="001044C2"/>
    <w:rsid w:val="00104517"/>
    <w:rsid w:val="001045C3"/>
    <w:rsid w:val="0010468B"/>
    <w:rsid w:val="001049F2"/>
    <w:rsid w:val="00104C57"/>
    <w:rsid w:val="00105090"/>
    <w:rsid w:val="00105329"/>
    <w:rsid w:val="00105453"/>
    <w:rsid w:val="00105489"/>
    <w:rsid w:val="001054D6"/>
    <w:rsid w:val="001055B7"/>
    <w:rsid w:val="00105682"/>
    <w:rsid w:val="001058A7"/>
    <w:rsid w:val="00105C06"/>
    <w:rsid w:val="00105D9C"/>
    <w:rsid w:val="00105E2F"/>
    <w:rsid w:val="00105F08"/>
    <w:rsid w:val="00105F9D"/>
    <w:rsid w:val="00106528"/>
    <w:rsid w:val="00106AA5"/>
    <w:rsid w:val="00106B1D"/>
    <w:rsid w:val="00106B45"/>
    <w:rsid w:val="00106DB3"/>
    <w:rsid w:val="00106E4B"/>
    <w:rsid w:val="00107583"/>
    <w:rsid w:val="0010759B"/>
    <w:rsid w:val="00107657"/>
    <w:rsid w:val="001076A3"/>
    <w:rsid w:val="00107A74"/>
    <w:rsid w:val="00107C28"/>
    <w:rsid w:val="00107C2C"/>
    <w:rsid w:val="00107C89"/>
    <w:rsid w:val="00107D8D"/>
    <w:rsid w:val="00107E24"/>
    <w:rsid w:val="00107E2D"/>
    <w:rsid w:val="00107E94"/>
    <w:rsid w:val="00107FCD"/>
    <w:rsid w:val="0011031A"/>
    <w:rsid w:val="0011040E"/>
    <w:rsid w:val="00110501"/>
    <w:rsid w:val="001106D9"/>
    <w:rsid w:val="00110780"/>
    <w:rsid w:val="00110B11"/>
    <w:rsid w:val="00110B12"/>
    <w:rsid w:val="00110B99"/>
    <w:rsid w:val="00110DCA"/>
    <w:rsid w:val="00110F44"/>
    <w:rsid w:val="00111077"/>
    <w:rsid w:val="001110E6"/>
    <w:rsid w:val="00111306"/>
    <w:rsid w:val="00111469"/>
    <w:rsid w:val="001115A4"/>
    <w:rsid w:val="001115C5"/>
    <w:rsid w:val="001116FD"/>
    <w:rsid w:val="00111701"/>
    <w:rsid w:val="00111703"/>
    <w:rsid w:val="00111785"/>
    <w:rsid w:val="0011181B"/>
    <w:rsid w:val="001118AD"/>
    <w:rsid w:val="00111915"/>
    <w:rsid w:val="00111A07"/>
    <w:rsid w:val="00111AA5"/>
    <w:rsid w:val="00111EA1"/>
    <w:rsid w:val="001121D8"/>
    <w:rsid w:val="001123CF"/>
    <w:rsid w:val="00112555"/>
    <w:rsid w:val="001125DF"/>
    <w:rsid w:val="001129A6"/>
    <w:rsid w:val="00112A0F"/>
    <w:rsid w:val="00112AF8"/>
    <w:rsid w:val="00112B47"/>
    <w:rsid w:val="00112BC6"/>
    <w:rsid w:val="00112C21"/>
    <w:rsid w:val="00112D15"/>
    <w:rsid w:val="00112E5E"/>
    <w:rsid w:val="00112F0E"/>
    <w:rsid w:val="00113039"/>
    <w:rsid w:val="00113111"/>
    <w:rsid w:val="0011320A"/>
    <w:rsid w:val="00113344"/>
    <w:rsid w:val="001135C5"/>
    <w:rsid w:val="001138B0"/>
    <w:rsid w:val="001139B6"/>
    <w:rsid w:val="00113A4B"/>
    <w:rsid w:val="00113D5B"/>
    <w:rsid w:val="00113E50"/>
    <w:rsid w:val="00113EB5"/>
    <w:rsid w:val="00114275"/>
    <w:rsid w:val="001142C3"/>
    <w:rsid w:val="001143F6"/>
    <w:rsid w:val="0011445B"/>
    <w:rsid w:val="00114667"/>
    <w:rsid w:val="00114687"/>
    <w:rsid w:val="0011473D"/>
    <w:rsid w:val="001147B2"/>
    <w:rsid w:val="001148F3"/>
    <w:rsid w:val="00114941"/>
    <w:rsid w:val="00114A00"/>
    <w:rsid w:val="00114A09"/>
    <w:rsid w:val="00114B70"/>
    <w:rsid w:val="00114BB5"/>
    <w:rsid w:val="00114CEE"/>
    <w:rsid w:val="00115196"/>
    <w:rsid w:val="001151D6"/>
    <w:rsid w:val="00115478"/>
    <w:rsid w:val="0011558A"/>
    <w:rsid w:val="001155BB"/>
    <w:rsid w:val="00115757"/>
    <w:rsid w:val="00115AF0"/>
    <w:rsid w:val="00115BDD"/>
    <w:rsid w:val="00115BF3"/>
    <w:rsid w:val="00115DC0"/>
    <w:rsid w:val="00115F19"/>
    <w:rsid w:val="00116233"/>
    <w:rsid w:val="00116238"/>
    <w:rsid w:val="0011665A"/>
    <w:rsid w:val="00116DF8"/>
    <w:rsid w:val="001170AF"/>
    <w:rsid w:val="00117105"/>
    <w:rsid w:val="001171E2"/>
    <w:rsid w:val="001172B9"/>
    <w:rsid w:val="001172DE"/>
    <w:rsid w:val="001174A0"/>
    <w:rsid w:val="001175FD"/>
    <w:rsid w:val="0011774B"/>
    <w:rsid w:val="001178DE"/>
    <w:rsid w:val="00117AA4"/>
    <w:rsid w:val="00117BB3"/>
    <w:rsid w:val="00117C58"/>
    <w:rsid w:val="00117CD8"/>
    <w:rsid w:val="00117F09"/>
    <w:rsid w:val="00117F68"/>
    <w:rsid w:val="001200DB"/>
    <w:rsid w:val="00120513"/>
    <w:rsid w:val="001205DB"/>
    <w:rsid w:val="0012064C"/>
    <w:rsid w:val="00120782"/>
    <w:rsid w:val="00120784"/>
    <w:rsid w:val="001207F2"/>
    <w:rsid w:val="0012091E"/>
    <w:rsid w:val="00120935"/>
    <w:rsid w:val="00120AC1"/>
    <w:rsid w:val="00120AF7"/>
    <w:rsid w:val="00120CE0"/>
    <w:rsid w:val="00121051"/>
    <w:rsid w:val="00121614"/>
    <w:rsid w:val="00121671"/>
    <w:rsid w:val="0012175B"/>
    <w:rsid w:val="001217D8"/>
    <w:rsid w:val="001217E6"/>
    <w:rsid w:val="0012199C"/>
    <w:rsid w:val="001219BD"/>
    <w:rsid w:val="00121AAC"/>
    <w:rsid w:val="00121BE9"/>
    <w:rsid w:val="00121D56"/>
    <w:rsid w:val="00121D63"/>
    <w:rsid w:val="00121E76"/>
    <w:rsid w:val="0012212E"/>
    <w:rsid w:val="0012219C"/>
    <w:rsid w:val="00122342"/>
    <w:rsid w:val="00122495"/>
    <w:rsid w:val="001224AD"/>
    <w:rsid w:val="0012256C"/>
    <w:rsid w:val="001227FD"/>
    <w:rsid w:val="001228F0"/>
    <w:rsid w:val="00122E91"/>
    <w:rsid w:val="00122EDB"/>
    <w:rsid w:val="00122F48"/>
    <w:rsid w:val="00122FFB"/>
    <w:rsid w:val="001231A0"/>
    <w:rsid w:val="00123633"/>
    <w:rsid w:val="001236FB"/>
    <w:rsid w:val="0012389A"/>
    <w:rsid w:val="001239B3"/>
    <w:rsid w:val="001239D8"/>
    <w:rsid w:val="00123B4E"/>
    <w:rsid w:val="00123BFA"/>
    <w:rsid w:val="00123DFE"/>
    <w:rsid w:val="00123F7C"/>
    <w:rsid w:val="00124080"/>
    <w:rsid w:val="0012414C"/>
    <w:rsid w:val="0012416B"/>
    <w:rsid w:val="001241BA"/>
    <w:rsid w:val="00124308"/>
    <w:rsid w:val="0012434E"/>
    <w:rsid w:val="00124494"/>
    <w:rsid w:val="001245B0"/>
    <w:rsid w:val="0012474D"/>
    <w:rsid w:val="00124A33"/>
    <w:rsid w:val="00124AAE"/>
    <w:rsid w:val="00124B82"/>
    <w:rsid w:val="00124F7B"/>
    <w:rsid w:val="00125010"/>
    <w:rsid w:val="00125232"/>
    <w:rsid w:val="00125422"/>
    <w:rsid w:val="001255BF"/>
    <w:rsid w:val="00125823"/>
    <w:rsid w:val="001258AF"/>
    <w:rsid w:val="00125930"/>
    <w:rsid w:val="00125A8C"/>
    <w:rsid w:val="00125DD1"/>
    <w:rsid w:val="00125E3A"/>
    <w:rsid w:val="00125E9C"/>
    <w:rsid w:val="00125F64"/>
    <w:rsid w:val="00126091"/>
    <w:rsid w:val="0012610C"/>
    <w:rsid w:val="0012615D"/>
    <w:rsid w:val="001263B2"/>
    <w:rsid w:val="0012647E"/>
    <w:rsid w:val="001264B1"/>
    <w:rsid w:val="00126713"/>
    <w:rsid w:val="00126825"/>
    <w:rsid w:val="0012684E"/>
    <w:rsid w:val="00126B1C"/>
    <w:rsid w:val="00126B6A"/>
    <w:rsid w:val="00126D39"/>
    <w:rsid w:val="00126D99"/>
    <w:rsid w:val="00126FEE"/>
    <w:rsid w:val="00127327"/>
    <w:rsid w:val="00127328"/>
    <w:rsid w:val="0012735E"/>
    <w:rsid w:val="00127782"/>
    <w:rsid w:val="00127805"/>
    <w:rsid w:val="0012785B"/>
    <w:rsid w:val="00127936"/>
    <w:rsid w:val="00127945"/>
    <w:rsid w:val="0012796E"/>
    <w:rsid w:val="001279F7"/>
    <w:rsid w:val="00127A43"/>
    <w:rsid w:val="00127ABD"/>
    <w:rsid w:val="00127C83"/>
    <w:rsid w:val="00127E1F"/>
    <w:rsid w:val="00127EB9"/>
    <w:rsid w:val="00127F25"/>
    <w:rsid w:val="001300A4"/>
    <w:rsid w:val="0013025C"/>
    <w:rsid w:val="00130320"/>
    <w:rsid w:val="00130368"/>
    <w:rsid w:val="0013044F"/>
    <w:rsid w:val="001304FB"/>
    <w:rsid w:val="001306BF"/>
    <w:rsid w:val="001306C2"/>
    <w:rsid w:val="001308E4"/>
    <w:rsid w:val="00130A44"/>
    <w:rsid w:val="00130B0D"/>
    <w:rsid w:val="00130C83"/>
    <w:rsid w:val="00130D0E"/>
    <w:rsid w:val="00130D8F"/>
    <w:rsid w:val="00130E0B"/>
    <w:rsid w:val="00130E10"/>
    <w:rsid w:val="00130FD6"/>
    <w:rsid w:val="00131129"/>
    <w:rsid w:val="0013134D"/>
    <w:rsid w:val="0013135C"/>
    <w:rsid w:val="001314BA"/>
    <w:rsid w:val="00131564"/>
    <w:rsid w:val="001316CB"/>
    <w:rsid w:val="00131A18"/>
    <w:rsid w:val="00131AC3"/>
    <w:rsid w:val="00131AFB"/>
    <w:rsid w:val="00131BE0"/>
    <w:rsid w:val="00131E8A"/>
    <w:rsid w:val="00131EF9"/>
    <w:rsid w:val="00131FFB"/>
    <w:rsid w:val="001324C1"/>
    <w:rsid w:val="001324CE"/>
    <w:rsid w:val="00132505"/>
    <w:rsid w:val="00132696"/>
    <w:rsid w:val="00132733"/>
    <w:rsid w:val="00132763"/>
    <w:rsid w:val="00132797"/>
    <w:rsid w:val="001327DF"/>
    <w:rsid w:val="00132958"/>
    <w:rsid w:val="00132AF7"/>
    <w:rsid w:val="00132BEB"/>
    <w:rsid w:val="00132D5E"/>
    <w:rsid w:val="001330A8"/>
    <w:rsid w:val="0013316F"/>
    <w:rsid w:val="0013325C"/>
    <w:rsid w:val="001333B0"/>
    <w:rsid w:val="00133719"/>
    <w:rsid w:val="001337A1"/>
    <w:rsid w:val="00133ED7"/>
    <w:rsid w:val="00134220"/>
    <w:rsid w:val="001343C5"/>
    <w:rsid w:val="0013450B"/>
    <w:rsid w:val="001347DF"/>
    <w:rsid w:val="00134914"/>
    <w:rsid w:val="00134BB2"/>
    <w:rsid w:val="00134CE7"/>
    <w:rsid w:val="00134D88"/>
    <w:rsid w:val="00134E66"/>
    <w:rsid w:val="00135019"/>
    <w:rsid w:val="001350CA"/>
    <w:rsid w:val="0013517A"/>
    <w:rsid w:val="00135241"/>
    <w:rsid w:val="00135349"/>
    <w:rsid w:val="0013566E"/>
    <w:rsid w:val="0013582C"/>
    <w:rsid w:val="00135A35"/>
    <w:rsid w:val="00135AF2"/>
    <w:rsid w:val="00135B41"/>
    <w:rsid w:val="00135BB3"/>
    <w:rsid w:val="00135C1E"/>
    <w:rsid w:val="00135CAB"/>
    <w:rsid w:val="00135EA7"/>
    <w:rsid w:val="00135EAB"/>
    <w:rsid w:val="00135F26"/>
    <w:rsid w:val="0013605F"/>
    <w:rsid w:val="00136064"/>
    <w:rsid w:val="0013607C"/>
    <w:rsid w:val="001360D9"/>
    <w:rsid w:val="001361B6"/>
    <w:rsid w:val="001364CD"/>
    <w:rsid w:val="00136636"/>
    <w:rsid w:val="0013664D"/>
    <w:rsid w:val="0013666E"/>
    <w:rsid w:val="00136B4E"/>
    <w:rsid w:val="00136C57"/>
    <w:rsid w:val="00136CC2"/>
    <w:rsid w:val="001370DF"/>
    <w:rsid w:val="0013714E"/>
    <w:rsid w:val="00137292"/>
    <w:rsid w:val="0013730E"/>
    <w:rsid w:val="00137370"/>
    <w:rsid w:val="001374F7"/>
    <w:rsid w:val="0013764E"/>
    <w:rsid w:val="00137898"/>
    <w:rsid w:val="0013794D"/>
    <w:rsid w:val="00137B68"/>
    <w:rsid w:val="00137CE4"/>
    <w:rsid w:val="00137DFB"/>
    <w:rsid w:val="00137E64"/>
    <w:rsid w:val="00137F06"/>
    <w:rsid w:val="00137F10"/>
    <w:rsid w:val="00137FAF"/>
    <w:rsid w:val="0014007D"/>
    <w:rsid w:val="00140363"/>
    <w:rsid w:val="00140654"/>
    <w:rsid w:val="00140678"/>
    <w:rsid w:val="001406C5"/>
    <w:rsid w:val="001407D9"/>
    <w:rsid w:val="0014082B"/>
    <w:rsid w:val="00140A74"/>
    <w:rsid w:val="00140AA9"/>
    <w:rsid w:val="00140CD3"/>
    <w:rsid w:val="00140DC7"/>
    <w:rsid w:val="00141177"/>
    <w:rsid w:val="0014122F"/>
    <w:rsid w:val="001413AE"/>
    <w:rsid w:val="00141484"/>
    <w:rsid w:val="0014174F"/>
    <w:rsid w:val="00141782"/>
    <w:rsid w:val="001417CF"/>
    <w:rsid w:val="001418BD"/>
    <w:rsid w:val="00141962"/>
    <w:rsid w:val="001419CC"/>
    <w:rsid w:val="001419DA"/>
    <w:rsid w:val="00141AA2"/>
    <w:rsid w:val="00141B95"/>
    <w:rsid w:val="00141C38"/>
    <w:rsid w:val="00141D80"/>
    <w:rsid w:val="00141E18"/>
    <w:rsid w:val="00141F8F"/>
    <w:rsid w:val="001422CB"/>
    <w:rsid w:val="001423DD"/>
    <w:rsid w:val="0014271D"/>
    <w:rsid w:val="00142939"/>
    <w:rsid w:val="00142942"/>
    <w:rsid w:val="00142999"/>
    <w:rsid w:val="00142AA8"/>
    <w:rsid w:val="00142ABD"/>
    <w:rsid w:val="00142EB2"/>
    <w:rsid w:val="001430CE"/>
    <w:rsid w:val="00143379"/>
    <w:rsid w:val="00143553"/>
    <w:rsid w:val="0014358F"/>
    <w:rsid w:val="001435C3"/>
    <w:rsid w:val="0014363B"/>
    <w:rsid w:val="001438C6"/>
    <w:rsid w:val="001439B6"/>
    <w:rsid w:val="00143B20"/>
    <w:rsid w:val="00143C1B"/>
    <w:rsid w:val="00143D26"/>
    <w:rsid w:val="00143E51"/>
    <w:rsid w:val="00143EDF"/>
    <w:rsid w:val="00143F3A"/>
    <w:rsid w:val="00143FD0"/>
    <w:rsid w:val="00144053"/>
    <w:rsid w:val="001440AE"/>
    <w:rsid w:val="001442D7"/>
    <w:rsid w:val="00144684"/>
    <w:rsid w:val="001446AD"/>
    <w:rsid w:val="00144801"/>
    <w:rsid w:val="001449E2"/>
    <w:rsid w:val="00144AB8"/>
    <w:rsid w:val="00144B24"/>
    <w:rsid w:val="00144F4A"/>
    <w:rsid w:val="00144F86"/>
    <w:rsid w:val="001452FC"/>
    <w:rsid w:val="00145467"/>
    <w:rsid w:val="0014549C"/>
    <w:rsid w:val="0014549D"/>
    <w:rsid w:val="00145522"/>
    <w:rsid w:val="00145528"/>
    <w:rsid w:val="00145708"/>
    <w:rsid w:val="0014570F"/>
    <w:rsid w:val="00145A61"/>
    <w:rsid w:val="00145A7E"/>
    <w:rsid w:val="00145B02"/>
    <w:rsid w:val="00145BD0"/>
    <w:rsid w:val="00145C61"/>
    <w:rsid w:val="0014603A"/>
    <w:rsid w:val="0014608D"/>
    <w:rsid w:val="00146161"/>
    <w:rsid w:val="00146164"/>
    <w:rsid w:val="00146333"/>
    <w:rsid w:val="0014637C"/>
    <w:rsid w:val="00146694"/>
    <w:rsid w:val="00146762"/>
    <w:rsid w:val="00146786"/>
    <w:rsid w:val="001467EB"/>
    <w:rsid w:val="00146B4D"/>
    <w:rsid w:val="00146B8D"/>
    <w:rsid w:val="00146D7F"/>
    <w:rsid w:val="00146DC6"/>
    <w:rsid w:val="00146F88"/>
    <w:rsid w:val="00146FD7"/>
    <w:rsid w:val="00147391"/>
    <w:rsid w:val="0014748B"/>
    <w:rsid w:val="001474BC"/>
    <w:rsid w:val="00147544"/>
    <w:rsid w:val="001475B9"/>
    <w:rsid w:val="001477F8"/>
    <w:rsid w:val="0014786C"/>
    <w:rsid w:val="001479B5"/>
    <w:rsid w:val="00147BC0"/>
    <w:rsid w:val="00147DD4"/>
    <w:rsid w:val="00147F2B"/>
    <w:rsid w:val="00147F77"/>
    <w:rsid w:val="001501EE"/>
    <w:rsid w:val="00150230"/>
    <w:rsid w:val="00150341"/>
    <w:rsid w:val="00150528"/>
    <w:rsid w:val="0015069E"/>
    <w:rsid w:val="001506C6"/>
    <w:rsid w:val="001508F4"/>
    <w:rsid w:val="001509A3"/>
    <w:rsid w:val="00150A4A"/>
    <w:rsid w:val="00150A56"/>
    <w:rsid w:val="00150A9E"/>
    <w:rsid w:val="00150C5E"/>
    <w:rsid w:val="00150ED6"/>
    <w:rsid w:val="00150F81"/>
    <w:rsid w:val="00150FE3"/>
    <w:rsid w:val="00151081"/>
    <w:rsid w:val="00151221"/>
    <w:rsid w:val="001512C3"/>
    <w:rsid w:val="001513A5"/>
    <w:rsid w:val="0015147A"/>
    <w:rsid w:val="00151541"/>
    <w:rsid w:val="001515E2"/>
    <w:rsid w:val="00151647"/>
    <w:rsid w:val="0015165E"/>
    <w:rsid w:val="00151684"/>
    <w:rsid w:val="00151889"/>
    <w:rsid w:val="001518F9"/>
    <w:rsid w:val="00151C7F"/>
    <w:rsid w:val="00151D9E"/>
    <w:rsid w:val="00151ED1"/>
    <w:rsid w:val="00152275"/>
    <w:rsid w:val="0015256D"/>
    <w:rsid w:val="0015265C"/>
    <w:rsid w:val="001527C3"/>
    <w:rsid w:val="00152873"/>
    <w:rsid w:val="0015292D"/>
    <w:rsid w:val="0015295C"/>
    <w:rsid w:val="00152AE7"/>
    <w:rsid w:val="00152B79"/>
    <w:rsid w:val="00152B99"/>
    <w:rsid w:val="00152D84"/>
    <w:rsid w:val="00152DB9"/>
    <w:rsid w:val="00152E00"/>
    <w:rsid w:val="00152EC0"/>
    <w:rsid w:val="00152F62"/>
    <w:rsid w:val="00152FCC"/>
    <w:rsid w:val="00153080"/>
    <w:rsid w:val="0015310D"/>
    <w:rsid w:val="00153458"/>
    <w:rsid w:val="001534CC"/>
    <w:rsid w:val="00153579"/>
    <w:rsid w:val="00153626"/>
    <w:rsid w:val="00153693"/>
    <w:rsid w:val="001537B1"/>
    <w:rsid w:val="00153CE4"/>
    <w:rsid w:val="00153D19"/>
    <w:rsid w:val="00153DC5"/>
    <w:rsid w:val="00153E01"/>
    <w:rsid w:val="001540CF"/>
    <w:rsid w:val="001543AF"/>
    <w:rsid w:val="00154FFE"/>
    <w:rsid w:val="00155123"/>
    <w:rsid w:val="001552A8"/>
    <w:rsid w:val="001553B8"/>
    <w:rsid w:val="001555C2"/>
    <w:rsid w:val="0015571F"/>
    <w:rsid w:val="00155735"/>
    <w:rsid w:val="00155791"/>
    <w:rsid w:val="001558F1"/>
    <w:rsid w:val="00155906"/>
    <w:rsid w:val="00155AE7"/>
    <w:rsid w:val="00155B8D"/>
    <w:rsid w:val="00155DD2"/>
    <w:rsid w:val="00155DF2"/>
    <w:rsid w:val="00155F0F"/>
    <w:rsid w:val="00156444"/>
    <w:rsid w:val="0015657B"/>
    <w:rsid w:val="001568CA"/>
    <w:rsid w:val="001568F3"/>
    <w:rsid w:val="00156A5F"/>
    <w:rsid w:val="00156ADA"/>
    <w:rsid w:val="00156BD5"/>
    <w:rsid w:val="00156CA2"/>
    <w:rsid w:val="00156CB6"/>
    <w:rsid w:val="0015711E"/>
    <w:rsid w:val="00157323"/>
    <w:rsid w:val="0015735F"/>
    <w:rsid w:val="00157BE5"/>
    <w:rsid w:val="00157BF6"/>
    <w:rsid w:val="00157D8F"/>
    <w:rsid w:val="00157D94"/>
    <w:rsid w:val="00157E8F"/>
    <w:rsid w:val="00157F5B"/>
    <w:rsid w:val="00157F6F"/>
    <w:rsid w:val="00157FE0"/>
    <w:rsid w:val="0016005D"/>
    <w:rsid w:val="00160168"/>
    <w:rsid w:val="001601B4"/>
    <w:rsid w:val="001601E8"/>
    <w:rsid w:val="0016025E"/>
    <w:rsid w:val="001603CC"/>
    <w:rsid w:val="00160782"/>
    <w:rsid w:val="00160804"/>
    <w:rsid w:val="001609DA"/>
    <w:rsid w:val="00160A91"/>
    <w:rsid w:val="00160AD3"/>
    <w:rsid w:val="00160DFC"/>
    <w:rsid w:val="00160E09"/>
    <w:rsid w:val="00161022"/>
    <w:rsid w:val="0016114F"/>
    <w:rsid w:val="001614EE"/>
    <w:rsid w:val="001614FB"/>
    <w:rsid w:val="0016156A"/>
    <w:rsid w:val="0016162F"/>
    <w:rsid w:val="00161738"/>
    <w:rsid w:val="001618DD"/>
    <w:rsid w:val="00161F69"/>
    <w:rsid w:val="00162100"/>
    <w:rsid w:val="00162153"/>
    <w:rsid w:val="001622BB"/>
    <w:rsid w:val="00162327"/>
    <w:rsid w:val="0016250F"/>
    <w:rsid w:val="00162667"/>
    <w:rsid w:val="001628F5"/>
    <w:rsid w:val="00162BC3"/>
    <w:rsid w:val="00162BD0"/>
    <w:rsid w:val="00162DE0"/>
    <w:rsid w:val="00162E32"/>
    <w:rsid w:val="00162ED0"/>
    <w:rsid w:val="00162EEF"/>
    <w:rsid w:val="00163103"/>
    <w:rsid w:val="0016315E"/>
    <w:rsid w:val="001631EB"/>
    <w:rsid w:val="001632FB"/>
    <w:rsid w:val="00163429"/>
    <w:rsid w:val="00163599"/>
    <w:rsid w:val="001638E8"/>
    <w:rsid w:val="00163BBA"/>
    <w:rsid w:val="00163BD0"/>
    <w:rsid w:val="00163F67"/>
    <w:rsid w:val="001640A5"/>
    <w:rsid w:val="0016410D"/>
    <w:rsid w:val="00164671"/>
    <w:rsid w:val="00164690"/>
    <w:rsid w:val="001646F3"/>
    <w:rsid w:val="00164751"/>
    <w:rsid w:val="00164769"/>
    <w:rsid w:val="00164ADE"/>
    <w:rsid w:val="00164C9B"/>
    <w:rsid w:val="00164F92"/>
    <w:rsid w:val="00165023"/>
    <w:rsid w:val="00165059"/>
    <w:rsid w:val="00165091"/>
    <w:rsid w:val="001650D4"/>
    <w:rsid w:val="0016537C"/>
    <w:rsid w:val="00165428"/>
    <w:rsid w:val="001654F6"/>
    <w:rsid w:val="00165986"/>
    <w:rsid w:val="00165987"/>
    <w:rsid w:val="001659DE"/>
    <w:rsid w:val="00165A04"/>
    <w:rsid w:val="00165BC3"/>
    <w:rsid w:val="00165BE7"/>
    <w:rsid w:val="00165D27"/>
    <w:rsid w:val="00165F0F"/>
    <w:rsid w:val="00165F85"/>
    <w:rsid w:val="00165FEE"/>
    <w:rsid w:val="001660C6"/>
    <w:rsid w:val="001660F1"/>
    <w:rsid w:val="0016622B"/>
    <w:rsid w:val="0016628F"/>
    <w:rsid w:val="001667CB"/>
    <w:rsid w:val="001667DD"/>
    <w:rsid w:val="00166A0C"/>
    <w:rsid w:val="00166A66"/>
    <w:rsid w:val="00166D2A"/>
    <w:rsid w:val="00166E37"/>
    <w:rsid w:val="00166F59"/>
    <w:rsid w:val="0016701E"/>
    <w:rsid w:val="001673CD"/>
    <w:rsid w:val="00167614"/>
    <w:rsid w:val="00167636"/>
    <w:rsid w:val="00167725"/>
    <w:rsid w:val="00167825"/>
    <w:rsid w:val="00167C52"/>
    <w:rsid w:val="00167C5B"/>
    <w:rsid w:val="00167D81"/>
    <w:rsid w:val="00167FC6"/>
    <w:rsid w:val="001700A0"/>
    <w:rsid w:val="001700ED"/>
    <w:rsid w:val="00170113"/>
    <w:rsid w:val="00170158"/>
    <w:rsid w:val="00170164"/>
    <w:rsid w:val="00170207"/>
    <w:rsid w:val="00170247"/>
    <w:rsid w:val="00170337"/>
    <w:rsid w:val="001704CE"/>
    <w:rsid w:val="001705D5"/>
    <w:rsid w:val="001705D6"/>
    <w:rsid w:val="0017084C"/>
    <w:rsid w:val="00170A2E"/>
    <w:rsid w:val="00170B0B"/>
    <w:rsid w:val="00170B0F"/>
    <w:rsid w:val="00170BDD"/>
    <w:rsid w:val="00170BF2"/>
    <w:rsid w:val="00170CCE"/>
    <w:rsid w:val="00170D6A"/>
    <w:rsid w:val="00170E5E"/>
    <w:rsid w:val="00170F4C"/>
    <w:rsid w:val="00170F6E"/>
    <w:rsid w:val="001711A9"/>
    <w:rsid w:val="00171254"/>
    <w:rsid w:val="0017131D"/>
    <w:rsid w:val="0017143F"/>
    <w:rsid w:val="001714A0"/>
    <w:rsid w:val="00171675"/>
    <w:rsid w:val="0017174C"/>
    <w:rsid w:val="00171801"/>
    <w:rsid w:val="00171ABC"/>
    <w:rsid w:val="00171B2A"/>
    <w:rsid w:val="00171C82"/>
    <w:rsid w:val="00171E4A"/>
    <w:rsid w:val="0017212B"/>
    <w:rsid w:val="001721E8"/>
    <w:rsid w:val="00172390"/>
    <w:rsid w:val="00172400"/>
    <w:rsid w:val="001727D3"/>
    <w:rsid w:val="00172A82"/>
    <w:rsid w:val="00172B89"/>
    <w:rsid w:val="00172F00"/>
    <w:rsid w:val="00172FA2"/>
    <w:rsid w:val="00173050"/>
    <w:rsid w:val="00173161"/>
    <w:rsid w:val="0017332A"/>
    <w:rsid w:val="00173584"/>
    <w:rsid w:val="00173A77"/>
    <w:rsid w:val="00173B7D"/>
    <w:rsid w:val="00173C7B"/>
    <w:rsid w:val="00173E9F"/>
    <w:rsid w:val="00174013"/>
    <w:rsid w:val="0017411C"/>
    <w:rsid w:val="001742BC"/>
    <w:rsid w:val="0017447E"/>
    <w:rsid w:val="001744F1"/>
    <w:rsid w:val="0017453E"/>
    <w:rsid w:val="00174564"/>
    <w:rsid w:val="001745DD"/>
    <w:rsid w:val="00174628"/>
    <w:rsid w:val="001747F6"/>
    <w:rsid w:val="00174903"/>
    <w:rsid w:val="00174B0F"/>
    <w:rsid w:val="00174BB2"/>
    <w:rsid w:val="00174D79"/>
    <w:rsid w:val="00174DDC"/>
    <w:rsid w:val="00174E16"/>
    <w:rsid w:val="00175215"/>
    <w:rsid w:val="0017542E"/>
    <w:rsid w:val="0017547C"/>
    <w:rsid w:val="00175491"/>
    <w:rsid w:val="001755B3"/>
    <w:rsid w:val="00175656"/>
    <w:rsid w:val="00175657"/>
    <w:rsid w:val="001756CF"/>
    <w:rsid w:val="0017577B"/>
    <w:rsid w:val="00175D7E"/>
    <w:rsid w:val="00175E5E"/>
    <w:rsid w:val="00175F46"/>
    <w:rsid w:val="00176064"/>
    <w:rsid w:val="001763C9"/>
    <w:rsid w:val="001764B1"/>
    <w:rsid w:val="0017658B"/>
    <w:rsid w:val="001768E2"/>
    <w:rsid w:val="00176B36"/>
    <w:rsid w:val="00176E84"/>
    <w:rsid w:val="00176EF4"/>
    <w:rsid w:val="00176FE2"/>
    <w:rsid w:val="00177148"/>
    <w:rsid w:val="00177445"/>
    <w:rsid w:val="001776D8"/>
    <w:rsid w:val="00177755"/>
    <w:rsid w:val="00177852"/>
    <w:rsid w:val="00177965"/>
    <w:rsid w:val="00177ACE"/>
    <w:rsid w:val="00177DEC"/>
    <w:rsid w:val="00177F18"/>
    <w:rsid w:val="00177FEF"/>
    <w:rsid w:val="00180126"/>
    <w:rsid w:val="001802CA"/>
    <w:rsid w:val="0018038A"/>
    <w:rsid w:val="001804D4"/>
    <w:rsid w:val="001804DB"/>
    <w:rsid w:val="0018060F"/>
    <w:rsid w:val="00180647"/>
    <w:rsid w:val="00180776"/>
    <w:rsid w:val="00180871"/>
    <w:rsid w:val="00180928"/>
    <w:rsid w:val="00180A2F"/>
    <w:rsid w:val="00180AB8"/>
    <w:rsid w:val="00180D66"/>
    <w:rsid w:val="00180F73"/>
    <w:rsid w:val="00181022"/>
    <w:rsid w:val="00181154"/>
    <w:rsid w:val="00181167"/>
    <w:rsid w:val="001811E3"/>
    <w:rsid w:val="00181393"/>
    <w:rsid w:val="001813DA"/>
    <w:rsid w:val="001814B6"/>
    <w:rsid w:val="0018174C"/>
    <w:rsid w:val="00181C58"/>
    <w:rsid w:val="00181EAF"/>
    <w:rsid w:val="00181FC5"/>
    <w:rsid w:val="0018200E"/>
    <w:rsid w:val="0018219B"/>
    <w:rsid w:val="001821CD"/>
    <w:rsid w:val="00182227"/>
    <w:rsid w:val="0018224A"/>
    <w:rsid w:val="0018232D"/>
    <w:rsid w:val="001824BA"/>
    <w:rsid w:val="001824E8"/>
    <w:rsid w:val="00182768"/>
    <w:rsid w:val="00182931"/>
    <w:rsid w:val="00182A7A"/>
    <w:rsid w:val="00182AA7"/>
    <w:rsid w:val="00182CFE"/>
    <w:rsid w:val="00182E5F"/>
    <w:rsid w:val="00182F48"/>
    <w:rsid w:val="00182F71"/>
    <w:rsid w:val="00182F80"/>
    <w:rsid w:val="00183028"/>
    <w:rsid w:val="00183163"/>
    <w:rsid w:val="001836B9"/>
    <w:rsid w:val="001837B9"/>
    <w:rsid w:val="001838AA"/>
    <w:rsid w:val="00183958"/>
    <w:rsid w:val="00183A1A"/>
    <w:rsid w:val="00183AD0"/>
    <w:rsid w:val="00183DF7"/>
    <w:rsid w:val="00183E38"/>
    <w:rsid w:val="00183E71"/>
    <w:rsid w:val="00183E7B"/>
    <w:rsid w:val="00183F17"/>
    <w:rsid w:val="00184016"/>
    <w:rsid w:val="00184023"/>
    <w:rsid w:val="00184244"/>
    <w:rsid w:val="0018425F"/>
    <w:rsid w:val="0018432E"/>
    <w:rsid w:val="00184359"/>
    <w:rsid w:val="00184395"/>
    <w:rsid w:val="001843D3"/>
    <w:rsid w:val="001844A8"/>
    <w:rsid w:val="00184633"/>
    <w:rsid w:val="001846ED"/>
    <w:rsid w:val="00184729"/>
    <w:rsid w:val="0018478B"/>
    <w:rsid w:val="00184844"/>
    <w:rsid w:val="00184BD1"/>
    <w:rsid w:val="00184E75"/>
    <w:rsid w:val="00184F58"/>
    <w:rsid w:val="00184F63"/>
    <w:rsid w:val="0018506D"/>
    <w:rsid w:val="0018507B"/>
    <w:rsid w:val="00185119"/>
    <w:rsid w:val="00185254"/>
    <w:rsid w:val="001852ED"/>
    <w:rsid w:val="001853E0"/>
    <w:rsid w:val="00185461"/>
    <w:rsid w:val="0018577A"/>
    <w:rsid w:val="001857C6"/>
    <w:rsid w:val="0018584C"/>
    <w:rsid w:val="001858C6"/>
    <w:rsid w:val="0018597F"/>
    <w:rsid w:val="00185AEC"/>
    <w:rsid w:val="00185CDB"/>
    <w:rsid w:val="00185EA8"/>
    <w:rsid w:val="00185EC6"/>
    <w:rsid w:val="0018614E"/>
    <w:rsid w:val="001863FD"/>
    <w:rsid w:val="0018653E"/>
    <w:rsid w:val="0018699D"/>
    <w:rsid w:val="00186AAF"/>
    <w:rsid w:val="00186B7F"/>
    <w:rsid w:val="00186B99"/>
    <w:rsid w:val="00186B9D"/>
    <w:rsid w:val="00186DCB"/>
    <w:rsid w:val="00186ECC"/>
    <w:rsid w:val="00186F6A"/>
    <w:rsid w:val="00187083"/>
    <w:rsid w:val="00187153"/>
    <w:rsid w:val="00187275"/>
    <w:rsid w:val="001873E7"/>
    <w:rsid w:val="001875F6"/>
    <w:rsid w:val="00187948"/>
    <w:rsid w:val="00187BE8"/>
    <w:rsid w:val="00187D4F"/>
    <w:rsid w:val="00187D50"/>
    <w:rsid w:val="00187F4C"/>
    <w:rsid w:val="00187F95"/>
    <w:rsid w:val="00187FAB"/>
    <w:rsid w:val="00190356"/>
    <w:rsid w:val="00190418"/>
    <w:rsid w:val="00190517"/>
    <w:rsid w:val="001905B3"/>
    <w:rsid w:val="001905C4"/>
    <w:rsid w:val="001905EE"/>
    <w:rsid w:val="001906A1"/>
    <w:rsid w:val="00190992"/>
    <w:rsid w:val="00190A45"/>
    <w:rsid w:val="00190B3E"/>
    <w:rsid w:val="00190C44"/>
    <w:rsid w:val="00190F1B"/>
    <w:rsid w:val="001910FB"/>
    <w:rsid w:val="00191198"/>
    <w:rsid w:val="00191312"/>
    <w:rsid w:val="001916CB"/>
    <w:rsid w:val="001917D0"/>
    <w:rsid w:val="001919B3"/>
    <w:rsid w:val="00191C98"/>
    <w:rsid w:val="00191FBE"/>
    <w:rsid w:val="0019207E"/>
    <w:rsid w:val="0019215F"/>
    <w:rsid w:val="0019231A"/>
    <w:rsid w:val="001923EF"/>
    <w:rsid w:val="00192550"/>
    <w:rsid w:val="00192719"/>
    <w:rsid w:val="00192891"/>
    <w:rsid w:val="00192A1F"/>
    <w:rsid w:val="00192A24"/>
    <w:rsid w:val="00192CA3"/>
    <w:rsid w:val="00192E0A"/>
    <w:rsid w:val="00192E6A"/>
    <w:rsid w:val="0019304D"/>
    <w:rsid w:val="001931F7"/>
    <w:rsid w:val="0019344C"/>
    <w:rsid w:val="001936E3"/>
    <w:rsid w:val="00193939"/>
    <w:rsid w:val="00193970"/>
    <w:rsid w:val="001939ED"/>
    <w:rsid w:val="00193A10"/>
    <w:rsid w:val="00193B0C"/>
    <w:rsid w:val="00193B57"/>
    <w:rsid w:val="00193D0D"/>
    <w:rsid w:val="00193F86"/>
    <w:rsid w:val="0019415F"/>
    <w:rsid w:val="00194327"/>
    <w:rsid w:val="0019440B"/>
    <w:rsid w:val="00194487"/>
    <w:rsid w:val="001945F2"/>
    <w:rsid w:val="0019471D"/>
    <w:rsid w:val="001947CD"/>
    <w:rsid w:val="001948FB"/>
    <w:rsid w:val="001949F7"/>
    <w:rsid w:val="00194A03"/>
    <w:rsid w:val="00194AB4"/>
    <w:rsid w:val="00194B23"/>
    <w:rsid w:val="00194CA2"/>
    <w:rsid w:val="00194D69"/>
    <w:rsid w:val="00194EFD"/>
    <w:rsid w:val="00194FFD"/>
    <w:rsid w:val="001951FF"/>
    <w:rsid w:val="00195251"/>
    <w:rsid w:val="001954A8"/>
    <w:rsid w:val="0019552F"/>
    <w:rsid w:val="001955D2"/>
    <w:rsid w:val="0019568B"/>
    <w:rsid w:val="001958A5"/>
    <w:rsid w:val="001958DF"/>
    <w:rsid w:val="00195A4D"/>
    <w:rsid w:val="00195A77"/>
    <w:rsid w:val="00195C48"/>
    <w:rsid w:val="00195D02"/>
    <w:rsid w:val="00195D3E"/>
    <w:rsid w:val="00195D81"/>
    <w:rsid w:val="00195F13"/>
    <w:rsid w:val="001961BD"/>
    <w:rsid w:val="0019632D"/>
    <w:rsid w:val="001966A0"/>
    <w:rsid w:val="0019670B"/>
    <w:rsid w:val="0019695C"/>
    <w:rsid w:val="00196985"/>
    <w:rsid w:val="00196A28"/>
    <w:rsid w:val="00196BE5"/>
    <w:rsid w:val="00196E0A"/>
    <w:rsid w:val="00196E1E"/>
    <w:rsid w:val="00196F87"/>
    <w:rsid w:val="00196FD2"/>
    <w:rsid w:val="00196FFE"/>
    <w:rsid w:val="0019723C"/>
    <w:rsid w:val="001974E1"/>
    <w:rsid w:val="001975AF"/>
    <w:rsid w:val="00197952"/>
    <w:rsid w:val="00197A80"/>
    <w:rsid w:val="00197C16"/>
    <w:rsid w:val="00197D77"/>
    <w:rsid w:val="00197D8B"/>
    <w:rsid w:val="00197D9E"/>
    <w:rsid w:val="00197DAD"/>
    <w:rsid w:val="00197FF9"/>
    <w:rsid w:val="001A00DC"/>
    <w:rsid w:val="001A00F6"/>
    <w:rsid w:val="001A02BE"/>
    <w:rsid w:val="001A031F"/>
    <w:rsid w:val="001A035B"/>
    <w:rsid w:val="001A03CF"/>
    <w:rsid w:val="001A0418"/>
    <w:rsid w:val="001A0500"/>
    <w:rsid w:val="001A054F"/>
    <w:rsid w:val="001A0605"/>
    <w:rsid w:val="001A07B0"/>
    <w:rsid w:val="001A07E9"/>
    <w:rsid w:val="001A0920"/>
    <w:rsid w:val="001A0BD8"/>
    <w:rsid w:val="001A0C27"/>
    <w:rsid w:val="001A0C45"/>
    <w:rsid w:val="001A0D46"/>
    <w:rsid w:val="001A0D8E"/>
    <w:rsid w:val="001A0DE7"/>
    <w:rsid w:val="001A11EB"/>
    <w:rsid w:val="001A14B6"/>
    <w:rsid w:val="001A14EB"/>
    <w:rsid w:val="001A16A6"/>
    <w:rsid w:val="001A17AC"/>
    <w:rsid w:val="001A1832"/>
    <w:rsid w:val="001A186C"/>
    <w:rsid w:val="001A187D"/>
    <w:rsid w:val="001A1A7E"/>
    <w:rsid w:val="001A1AD5"/>
    <w:rsid w:val="001A1D34"/>
    <w:rsid w:val="001A1DA9"/>
    <w:rsid w:val="001A1DDF"/>
    <w:rsid w:val="001A1DE9"/>
    <w:rsid w:val="001A21A2"/>
    <w:rsid w:val="001A21E1"/>
    <w:rsid w:val="001A2339"/>
    <w:rsid w:val="001A24B0"/>
    <w:rsid w:val="001A252F"/>
    <w:rsid w:val="001A25B5"/>
    <w:rsid w:val="001A25C3"/>
    <w:rsid w:val="001A269B"/>
    <w:rsid w:val="001A26BB"/>
    <w:rsid w:val="001A285F"/>
    <w:rsid w:val="001A28FC"/>
    <w:rsid w:val="001A2935"/>
    <w:rsid w:val="001A2AA9"/>
    <w:rsid w:val="001A2AAC"/>
    <w:rsid w:val="001A2D57"/>
    <w:rsid w:val="001A2D8F"/>
    <w:rsid w:val="001A32C1"/>
    <w:rsid w:val="001A3999"/>
    <w:rsid w:val="001A3D30"/>
    <w:rsid w:val="001A3D4A"/>
    <w:rsid w:val="001A3DA0"/>
    <w:rsid w:val="001A3ECD"/>
    <w:rsid w:val="001A3EE9"/>
    <w:rsid w:val="001A3FB6"/>
    <w:rsid w:val="001A3FB7"/>
    <w:rsid w:val="001A4268"/>
    <w:rsid w:val="001A4A07"/>
    <w:rsid w:val="001A4B8C"/>
    <w:rsid w:val="001A4C18"/>
    <w:rsid w:val="001A4C42"/>
    <w:rsid w:val="001A4D05"/>
    <w:rsid w:val="001A4EAF"/>
    <w:rsid w:val="001A4EC9"/>
    <w:rsid w:val="001A4F92"/>
    <w:rsid w:val="001A5171"/>
    <w:rsid w:val="001A556D"/>
    <w:rsid w:val="001A57D6"/>
    <w:rsid w:val="001A59D9"/>
    <w:rsid w:val="001A59E1"/>
    <w:rsid w:val="001A5BAB"/>
    <w:rsid w:val="001A5C99"/>
    <w:rsid w:val="001A5D1A"/>
    <w:rsid w:val="001A5D6D"/>
    <w:rsid w:val="001A5E63"/>
    <w:rsid w:val="001A5EBB"/>
    <w:rsid w:val="001A5FB0"/>
    <w:rsid w:val="001A61EE"/>
    <w:rsid w:val="001A660C"/>
    <w:rsid w:val="001A6850"/>
    <w:rsid w:val="001A6BAB"/>
    <w:rsid w:val="001A6C4B"/>
    <w:rsid w:val="001A6F10"/>
    <w:rsid w:val="001A72F7"/>
    <w:rsid w:val="001A7401"/>
    <w:rsid w:val="001A74B7"/>
    <w:rsid w:val="001A751B"/>
    <w:rsid w:val="001A75E6"/>
    <w:rsid w:val="001A77F0"/>
    <w:rsid w:val="001A7891"/>
    <w:rsid w:val="001A7AD9"/>
    <w:rsid w:val="001A7D75"/>
    <w:rsid w:val="001A7D92"/>
    <w:rsid w:val="001A7E7D"/>
    <w:rsid w:val="001A7FB8"/>
    <w:rsid w:val="001B02CF"/>
    <w:rsid w:val="001B05BA"/>
    <w:rsid w:val="001B0642"/>
    <w:rsid w:val="001B080A"/>
    <w:rsid w:val="001B0A3D"/>
    <w:rsid w:val="001B0BD4"/>
    <w:rsid w:val="001B0E23"/>
    <w:rsid w:val="001B0E77"/>
    <w:rsid w:val="001B0F1D"/>
    <w:rsid w:val="001B0F25"/>
    <w:rsid w:val="001B0F33"/>
    <w:rsid w:val="001B13F2"/>
    <w:rsid w:val="001B14AB"/>
    <w:rsid w:val="001B15AD"/>
    <w:rsid w:val="001B1620"/>
    <w:rsid w:val="001B164E"/>
    <w:rsid w:val="001B170C"/>
    <w:rsid w:val="001B1816"/>
    <w:rsid w:val="001B1AD1"/>
    <w:rsid w:val="001B1B81"/>
    <w:rsid w:val="001B1EA6"/>
    <w:rsid w:val="001B1F7E"/>
    <w:rsid w:val="001B1FC6"/>
    <w:rsid w:val="001B1FD0"/>
    <w:rsid w:val="001B1FFD"/>
    <w:rsid w:val="001B2012"/>
    <w:rsid w:val="001B20F6"/>
    <w:rsid w:val="001B21E2"/>
    <w:rsid w:val="001B2351"/>
    <w:rsid w:val="001B23D7"/>
    <w:rsid w:val="001B2410"/>
    <w:rsid w:val="001B2583"/>
    <w:rsid w:val="001B2810"/>
    <w:rsid w:val="001B28A2"/>
    <w:rsid w:val="001B2909"/>
    <w:rsid w:val="001B2A3F"/>
    <w:rsid w:val="001B2B89"/>
    <w:rsid w:val="001B2C2E"/>
    <w:rsid w:val="001B2CA4"/>
    <w:rsid w:val="001B2CCE"/>
    <w:rsid w:val="001B2D20"/>
    <w:rsid w:val="001B2E21"/>
    <w:rsid w:val="001B2F31"/>
    <w:rsid w:val="001B308C"/>
    <w:rsid w:val="001B3101"/>
    <w:rsid w:val="001B3133"/>
    <w:rsid w:val="001B340F"/>
    <w:rsid w:val="001B3538"/>
    <w:rsid w:val="001B358D"/>
    <w:rsid w:val="001B35FE"/>
    <w:rsid w:val="001B3642"/>
    <w:rsid w:val="001B37A9"/>
    <w:rsid w:val="001B3992"/>
    <w:rsid w:val="001B3B58"/>
    <w:rsid w:val="001B3C52"/>
    <w:rsid w:val="001B3DA0"/>
    <w:rsid w:val="001B3FAB"/>
    <w:rsid w:val="001B40FD"/>
    <w:rsid w:val="001B4192"/>
    <w:rsid w:val="001B4197"/>
    <w:rsid w:val="001B4617"/>
    <w:rsid w:val="001B4780"/>
    <w:rsid w:val="001B478C"/>
    <w:rsid w:val="001B47E0"/>
    <w:rsid w:val="001B4A25"/>
    <w:rsid w:val="001B4AF6"/>
    <w:rsid w:val="001B4B12"/>
    <w:rsid w:val="001B4CF6"/>
    <w:rsid w:val="001B4DE8"/>
    <w:rsid w:val="001B4E0A"/>
    <w:rsid w:val="001B4E97"/>
    <w:rsid w:val="001B4EB3"/>
    <w:rsid w:val="001B5043"/>
    <w:rsid w:val="001B509E"/>
    <w:rsid w:val="001B514B"/>
    <w:rsid w:val="001B519E"/>
    <w:rsid w:val="001B521C"/>
    <w:rsid w:val="001B54D5"/>
    <w:rsid w:val="001B57B9"/>
    <w:rsid w:val="001B58D8"/>
    <w:rsid w:val="001B5A0B"/>
    <w:rsid w:val="001B5AD9"/>
    <w:rsid w:val="001B5C00"/>
    <w:rsid w:val="001B5DF2"/>
    <w:rsid w:val="001B5E7E"/>
    <w:rsid w:val="001B5F40"/>
    <w:rsid w:val="001B6140"/>
    <w:rsid w:val="001B63EF"/>
    <w:rsid w:val="001B6477"/>
    <w:rsid w:val="001B66C7"/>
    <w:rsid w:val="001B66F8"/>
    <w:rsid w:val="001B685E"/>
    <w:rsid w:val="001B68F6"/>
    <w:rsid w:val="001B6925"/>
    <w:rsid w:val="001B6D9E"/>
    <w:rsid w:val="001B6EC7"/>
    <w:rsid w:val="001B7298"/>
    <w:rsid w:val="001B75B7"/>
    <w:rsid w:val="001B7658"/>
    <w:rsid w:val="001B7A00"/>
    <w:rsid w:val="001B7AAC"/>
    <w:rsid w:val="001B7B7B"/>
    <w:rsid w:val="001B7B9D"/>
    <w:rsid w:val="001B7E0F"/>
    <w:rsid w:val="001B7E52"/>
    <w:rsid w:val="001B7F49"/>
    <w:rsid w:val="001C020C"/>
    <w:rsid w:val="001C0214"/>
    <w:rsid w:val="001C0220"/>
    <w:rsid w:val="001C04D8"/>
    <w:rsid w:val="001C0613"/>
    <w:rsid w:val="001C0636"/>
    <w:rsid w:val="001C0782"/>
    <w:rsid w:val="001C0806"/>
    <w:rsid w:val="001C0833"/>
    <w:rsid w:val="001C09E0"/>
    <w:rsid w:val="001C0AE3"/>
    <w:rsid w:val="001C0AE5"/>
    <w:rsid w:val="001C0C00"/>
    <w:rsid w:val="001C0C79"/>
    <w:rsid w:val="001C0F8D"/>
    <w:rsid w:val="001C1045"/>
    <w:rsid w:val="001C1286"/>
    <w:rsid w:val="001C149C"/>
    <w:rsid w:val="001C1618"/>
    <w:rsid w:val="001C16B3"/>
    <w:rsid w:val="001C16E9"/>
    <w:rsid w:val="001C17FD"/>
    <w:rsid w:val="001C183C"/>
    <w:rsid w:val="001C192E"/>
    <w:rsid w:val="001C1AE0"/>
    <w:rsid w:val="001C1FBC"/>
    <w:rsid w:val="001C215C"/>
    <w:rsid w:val="001C2438"/>
    <w:rsid w:val="001C2446"/>
    <w:rsid w:val="001C2770"/>
    <w:rsid w:val="001C280E"/>
    <w:rsid w:val="001C28A9"/>
    <w:rsid w:val="001C29A6"/>
    <w:rsid w:val="001C2AE2"/>
    <w:rsid w:val="001C2B08"/>
    <w:rsid w:val="001C2D8D"/>
    <w:rsid w:val="001C2E84"/>
    <w:rsid w:val="001C307A"/>
    <w:rsid w:val="001C3205"/>
    <w:rsid w:val="001C3241"/>
    <w:rsid w:val="001C3277"/>
    <w:rsid w:val="001C328E"/>
    <w:rsid w:val="001C364C"/>
    <w:rsid w:val="001C367B"/>
    <w:rsid w:val="001C375C"/>
    <w:rsid w:val="001C38A6"/>
    <w:rsid w:val="001C391C"/>
    <w:rsid w:val="001C3A21"/>
    <w:rsid w:val="001C3B06"/>
    <w:rsid w:val="001C3BB6"/>
    <w:rsid w:val="001C3CB2"/>
    <w:rsid w:val="001C3E09"/>
    <w:rsid w:val="001C3E40"/>
    <w:rsid w:val="001C4029"/>
    <w:rsid w:val="001C40E8"/>
    <w:rsid w:val="001C419B"/>
    <w:rsid w:val="001C428A"/>
    <w:rsid w:val="001C42B3"/>
    <w:rsid w:val="001C4392"/>
    <w:rsid w:val="001C43DD"/>
    <w:rsid w:val="001C4455"/>
    <w:rsid w:val="001C44CD"/>
    <w:rsid w:val="001C4586"/>
    <w:rsid w:val="001C4617"/>
    <w:rsid w:val="001C465A"/>
    <w:rsid w:val="001C46E0"/>
    <w:rsid w:val="001C471C"/>
    <w:rsid w:val="001C47B9"/>
    <w:rsid w:val="001C4901"/>
    <w:rsid w:val="001C4970"/>
    <w:rsid w:val="001C4A2F"/>
    <w:rsid w:val="001C4B1A"/>
    <w:rsid w:val="001C4B1C"/>
    <w:rsid w:val="001C4B1D"/>
    <w:rsid w:val="001C4B2D"/>
    <w:rsid w:val="001C4E93"/>
    <w:rsid w:val="001C4FFA"/>
    <w:rsid w:val="001C523B"/>
    <w:rsid w:val="001C5479"/>
    <w:rsid w:val="001C5811"/>
    <w:rsid w:val="001C5898"/>
    <w:rsid w:val="001C58B4"/>
    <w:rsid w:val="001C5A20"/>
    <w:rsid w:val="001C5BFF"/>
    <w:rsid w:val="001C5C0A"/>
    <w:rsid w:val="001C5DFE"/>
    <w:rsid w:val="001C6013"/>
    <w:rsid w:val="001C60CB"/>
    <w:rsid w:val="001C65CC"/>
    <w:rsid w:val="001C684B"/>
    <w:rsid w:val="001C6B95"/>
    <w:rsid w:val="001C6D55"/>
    <w:rsid w:val="001C6ED1"/>
    <w:rsid w:val="001C6F2C"/>
    <w:rsid w:val="001C716B"/>
    <w:rsid w:val="001C7265"/>
    <w:rsid w:val="001C7297"/>
    <w:rsid w:val="001C72AE"/>
    <w:rsid w:val="001C75DC"/>
    <w:rsid w:val="001C7896"/>
    <w:rsid w:val="001C78A3"/>
    <w:rsid w:val="001C78F2"/>
    <w:rsid w:val="001C7BB9"/>
    <w:rsid w:val="001D006C"/>
    <w:rsid w:val="001D00A9"/>
    <w:rsid w:val="001D0238"/>
    <w:rsid w:val="001D032B"/>
    <w:rsid w:val="001D043E"/>
    <w:rsid w:val="001D044D"/>
    <w:rsid w:val="001D04BD"/>
    <w:rsid w:val="001D0500"/>
    <w:rsid w:val="001D05D0"/>
    <w:rsid w:val="001D078D"/>
    <w:rsid w:val="001D090B"/>
    <w:rsid w:val="001D0A03"/>
    <w:rsid w:val="001D0E58"/>
    <w:rsid w:val="001D0E7E"/>
    <w:rsid w:val="001D1075"/>
    <w:rsid w:val="001D1533"/>
    <w:rsid w:val="001D1751"/>
    <w:rsid w:val="001D1D4E"/>
    <w:rsid w:val="001D1DF7"/>
    <w:rsid w:val="001D1FD2"/>
    <w:rsid w:val="001D201D"/>
    <w:rsid w:val="001D22AB"/>
    <w:rsid w:val="001D2348"/>
    <w:rsid w:val="001D2428"/>
    <w:rsid w:val="001D256B"/>
    <w:rsid w:val="001D26E0"/>
    <w:rsid w:val="001D2962"/>
    <w:rsid w:val="001D2A75"/>
    <w:rsid w:val="001D2B82"/>
    <w:rsid w:val="001D2C12"/>
    <w:rsid w:val="001D2D00"/>
    <w:rsid w:val="001D2ED2"/>
    <w:rsid w:val="001D2FBA"/>
    <w:rsid w:val="001D313A"/>
    <w:rsid w:val="001D3289"/>
    <w:rsid w:val="001D32DD"/>
    <w:rsid w:val="001D3432"/>
    <w:rsid w:val="001D351A"/>
    <w:rsid w:val="001D359A"/>
    <w:rsid w:val="001D3615"/>
    <w:rsid w:val="001D3726"/>
    <w:rsid w:val="001D38FA"/>
    <w:rsid w:val="001D3B4E"/>
    <w:rsid w:val="001D3CB7"/>
    <w:rsid w:val="001D3DFC"/>
    <w:rsid w:val="001D3E8A"/>
    <w:rsid w:val="001D3EFA"/>
    <w:rsid w:val="001D3F38"/>
    <w:rsid w:val="001D40C4"/>
    <w:rsid w:val="001D42C7"/>
    <w:rsid w:val="001D4543"/>
    <w:rsid w:val="001D4711"/>
    <w:rsid w:val="001D4732"/>
    <w:rsid w:val="001D499F"/>
    <w:rsid w:val="001D4A75"/>
    <w:rsid w:val="001D4A98"/>
    <w:rsid w:val="001D4EEF"/>
    <w:rsid w:val="001D5228"/>
    <w:rsid w:val="001D5343"/>
    <w:rsid w:val="001D558B"/>
    <w:rsid w:val="001D5B40"/>
    <w:rsid w:val="001D60A2"/>
    <w:rsid w:val="001D60B6"/>
    <w:rsid w:val="001D6152"/>
    <w:rsid w:val="001D61D0"/>
    <w:rsid w:val="001D6292"/>
    <w:rsid w:val="001D6479"/>
    <w:rsid w:val="001D6679"/>
    <w:rsid w:val="001D67CE"/>
    <w:rsid w:val="001D6907"/>
    <w:rsid w:val="001D6AAB"/>
    <w:rsid w:val="001D6ACD"/>
    <w:rsid w:val="001D7032"/>
    <w:rsid w:val="001D7110"/>
    <w:rsid w:val="001D74E5"/>
    <w:rsid w:val="001D7517"/>
    <w:rsid w:val="001D7673"/>
    <w:rsid w:val="001D79A0"/>
    <w:rsid w:val="001D7DF6"/>
    <w:rsid w:val="001D7E1D"/>
    <w:rsid w:val="001D7E61"/>
    <w:rsid w:val="001D7FDD"/>
    <w:rsid w:val="001E0164"/>
    <w:rsid w:val="001E0376"/>
    <w:rsid w:val="001E03D7"/>
    <w:rsid w:val="001E07F9"/>
    <w:rsid w:val="001E09B3"/>
    <w:rsid w:val="001E0D6F"/>
    <w:rsid w:val="001E1297"/>
    <w:rsid w:val="001E1322"/>
    <w:rsid w:val="001E1404"/>
    <w:rsid w:val="001E1531"/>
    <w:rsid w:val="001E162B"/>
    <w:rsid w:val="001E1675"/>
    <w:rsid w:val="001E169A"/>
    <w:rsid w:val="001E1AC1"/>
    <w:rsid w:val="001E1AC5"/>
    <w:rsid w:val="001E1CB3"/>
    <w:rsid w:val="001E1CE6"/>
    <w:rsid w:val="001E1D06"/>
    <w:rsid w:val="001E1F5A"/>
    <w:rsid w:val="001E2142"/>
    <w:rsid w:val="001E2369"/>
    <w:rsid w:val="001E25BF"/>
    <w:rsid w:val="001E26BA"/>
    <w:rsid w:val="001E2791"/>
    <w:rsid w:val="001E287B"/>
    <w:rsid w:val="001E299E"/>
    <w:rsid w:val="001E2AF3"/>
    <w:rsid w:val="001E310C"/>
    <w:rsid w:val="001E3706"/>
    <w:rsid w:val="001E373D"/>
    <w:rsid w:val="001E3895"/>
    <w:rsid w:val="001E38EC"/>
    <w:rsid w:val="001E39EF"/>
    <w:rsid w:val="001E3AE7"/>
    <w:rsid w:val="001E3AED"/>
    <w:rsid w:val="001E3C85"/>
    <w:rsid w:val="001E3FCE"/>
    <w:rsid w:val="001E406A"/>
    <w:rsid w:val="001E4170"/>
    <w:rsid w:val="001E41F0"/>
    <w:rsid w:val="001E432D"/>
    <w:rsid w:val="001E434C"/>
    <w:rsid w:val="001E451B"/>
    <w:rsid w:val="001E471C"/>
    <w:rsid w:val="001E471D"/>
    <w:rsid w:val="001E4786"/>
    <w:rsid w:val="001E47B5"/>
    <w:rsid w:val="001E4906"/>
    <w:rsid w:val="001E495C"/>
    <w:rsid w:val="001E4B17"/>
    <w:rsid w:val="001E4F80"/>
    <w:rsid w:val="001E4FC5"/>
    <w:rsid w:val="001E5287"/>
    <w:rsid w:val="001E591B"/>
    <w:rsid w:val="001E5DD4"/>
    <w:rsid w:val="001E5EED"/>
    <w:rsid w:val="001E5F5B"/>
    <w:rsid w:val="001E6035"/>
    <w:rsid w:val="001E60B7"/>
    <w:rsid w:val="001E6255"/>
    <w:rsid w:val="001E649A"/>
    <w:rsid w:val="001E653A"/>
    <w:rsid w:val="001E6577"/>
    <w:rsid w:val="001E6652"/>
    <w:rsid w:val="001E67EF"/>
    <w:rsid w:val="001E6CD6"/>
    <w:rsid w:val="001E6E50"/>
    <w:rsid w:val="001E6F11"/>
    <w:rsid w:val="001E6FA9"/>
    <w:rsid w:val="001E7134"/>
    <w:rsid w:val="001E7229"/>
    <w:rsid w:val="001E74BE"/>
    <w:rsid w:val="001E761F"/>
    <w:rsid w:val="001E797D"/>
    <w:rsid w:val="001E7B24"/>
    <w:rsid w:val="001E7D3E"/>
    <w:rsid w:val="001F00CA"/>
    <w:rsid w:val="001F02FC"/>
    <w:rsid w:val="001F047C"/>
    <w:rsid w:val="001F0563"/>
    <w:rsid w:val="001F097D"/>
    <w:rsid w:val="001F09C7"/>
    <w:rsid w:val="001F0A99"/>
    <w:rsid w:val="001F0B38"/>
    <w:rsid w:val="001F0B6D"/>
    <w:rsid w:val="001F0BED"/>
    <w:rsid w:val="001F0BF0"/>
    <w:rsid w:val="001F0D31"/>
    <w:rsid w:val="001F0D3D"/>
    <w:rsid w:val="001F0FB7"/>
    <w:rsid w:val="001F1457"/>
    <w:rsid w:val="001F161F"/>
    <w:rsid w:val="001F166C"/>
    <w:rsid w:val="001F1855"/>
    <w:rsid w:val="001F18B4"/>
    <w:rsid w:val="001F19E2"/>
    <w:rsid w:val="001F1A9B"/>
    <w:rsid w:val="001F1B3E"/>
    <w:rsid w:val="001F1BF5"/>
    <w:rsid w:val="001F1C13"/>
    <w:rsid w:val="001F1CCF"/>
    <w:rsid w:val="001F1FFF"/>
    <w:rsid w:val="001F2026"/>
    <w:rsid w:val="001F2117"/>
    <w:rsid w:val="001F214F"/>
    <w:rsid w:val="001F22CD"/>
    <w:rsid w:val="001F230B"/>
    <w:rsid w:val="001F2416"/>
    <w:rsid w:val="001F24C5"/>
    <w:rsid w:val="001F24D4"/>
    <w:rsid w:val="001F24E7"/>
    <w:rsid w:val="001F2844"/>
    <w:rsid w:val="001F285C"/>
    <w:rsid w:val="001F2984"/>
    <w:rsid w:val="001F2AB8"/>
    <w:rsid w:val="001F2B6D"/>
    <w:rsid w:val="001F2BF0"/>
    <w:rsid w:val="001F2E1B"/>
    <w:rsid w:val="001F2E8C"/>
    <w:rsid w:val="001F2FF9"/>
    <w:rsid w:val="001F30DF"/>
    <w:rsid w:val="001F31E5"/>
    <w:rsid w:val="001F331C"/>
    <w:rsid w:val="001F3385"/>
    <w:rsid w:val="001F36A8"/>
    <w:rsid w:val="001F3A6D"/>
    <w:rsid w:val="001F3E61"/>
    <w:rsid w:val="001F3EA4"/>
    <w:rsid w:val="001F3EC9"/>
    <w:rsid w:val="001F4060"/>
    <w:rsid w:val="001F45EE"/>
    <w:rsid w:val="001F47AD"/>
    <w:rsid w:val="001F489B"/>
    <w:rsid w:val="001F4919"/>
    <w:rsid w:val="001F4C73"/>
    <w:rsid w:val="001F4EAF"/>
    <w:rsid w:val="001F4EF5"/>
    <w:rsid w:val="001F4EFD"/>
    <w:rsid w:val="001F4FA8"/>
    <w:rsid w:val="001F50C0"/>
    <w:rsid w:val="001F51D2"/>
    <w:rsid w:val="001F5290"/>
    <w:rsid w:val="001F57FF"/>
    <w:rsid w:val="001F589F"/>
    <w:rsid w:val="001F5995"/>
    <w:rsid w:val="001F5B1F"/>
    <w:rsid w:val="001F5BF1"/>
    <w:rsid w:val="001F5CAC"/>
    <w:rsid w:val="001F5CDA"/>
    <w:rsid w:val="001F622A"/>
    <w:rsid w:val="001F63DB"/>
    <w:rsid w:val="001F6463"/>
    <w:rsid w:val="001F665B"/>
    <w:rsid w:val="001F6669"/>
    <w:rsid w:val="001F66E0"/>
    <w:rsid w:val="001F6849"/>
    <w:rsid w:val="001F69BD"/>
    <w:rsid w:val="001F6A58"/>
    <w:rsid w:val="001F6A8F"/>
    <w:rsid w:val="001F6B81"/>
    <w:rsid w:val="001F6BB9"/>
    <w:rsid w:val="001F6C9A"/>
    <w:rsid w:val="001F6D9B"/>
    <w:rsid w:val="001F6EDF"/>
    <w:rsid w:val="001F6F1B"/>
    <w:rsid w:val="001F70E1"/>
    <w:rsid w:val="001F7383"/>
    <w:rsid w:val="001F75D7"/>
    <w:rsid w:val="001F77A9"/>
    <w:rsid w:val="001F7802"/>
    <w:rsid w:val="001F7810"/>
    <w:rsid w:val="001F7B3F"/>
    <w:rsid w:val="001F7C88"/>
    <w:rsid w:val="001F7CCC"/>
    <w:rsid w:val="001F7D61"/>
    <w:rsid w:val="001F7DEB"/>
    <w:rsid w:val="001F7DFF"/>
    <w:rsid w:val="001F7EF9"/>
    <w:rsid w:val="001F7F6A"/>
    <w:rsid w:val="00200058"/>
    <w:rsid w:val="002000CE"/>
    <w:rsid w:val="002001B6"/>
    <w:rsid w:val="00200421"/>
    <w:rsid w:val="00200575"/>
    <w:rsid w:val="00200611"/>
    <w:rsid w:val="00200D56"/>
    <w:rsid w:val="00201047"/>
    <w:rsid w:val="00201093"/>
    <w:rsid w:val="00201094"/>
    <w:rsid w:val="002011C1"/>
    <w:rsid w:val="002013D1"/>
    <w:rsid w:val="002014CA"/>
    <w:rsid w:val="0020175B"/>
    <w:rsid w:val="00201A73"/>
    <w:rsid w:val="00201B0D"/>
    <w:rsid w:val="00201D6B"/>
    <w:rsid w:val="00201E30"/>
    <w:rsid w:val="00201FA9"/>
    <w:rsid w:val="00202099"/>
    <w:rsid w:val="0020218D"/>
    <w:rsid w:val="00202275"/>
    <w:rsid w:val="0020238B"/>
    <w:rsid w:val="00202746"/>
    <w:rsid w:val="002028E5"/>
    <w:rsid w:val="00202C7E"/>
    <w:rsid w:val="00202EA0"/>
    <w:rsid w:val="00203145"/>
    <w:rsid w:val="0020336F"/>
    <w:rsid w:val="00203484"/>
    <w:rsid w:val="00203528"/>
    <w:rsid w:val="00203629"/>
    <w:rsid w:val="00203A87"/>
    <w:rsid w:val="0020400E"/>
    <w:rsid w:val="00204347"/>
    <w:rsid w:val="00204440"/>
    <w:rsid w:val="0020452A"/>
    <w:rsid w:val="00204814"/>
    <w:rsid w:val="002049FD"/>
    <w:rsid w:val="00204BD9"/>
    <w:rsid w:val="00204DD4"/>
    <w:rsid w:val="00204E7C"/>
    <w:rsid w:val="00204E99"/>
    <w:rsid w:val="00204EBA"/>
    <w:rsid w:val="00204F05"/>
    <w:rsid w:val="0020500A"/>
    <w:rsid w:val="002051F4"/>
    <w:rsid w:val="00205221"/>
    <w:rsid w:val="00205230"/>
    <w:rsid w:val="002052CE"/>
    <w:rsid w:val="00205302"/>
    <w:rsid w:val="002053F2"/>
    <w:rsid w:val="002055AE"/>
    <w:rsid w:val="00205921"/>
    <w:rsid w:val="00205B84"/>
    <w:rsid w:val="00205E81"/>
    <w:rsid w:val="00205EDD"/>
    <w:rsid w:val="00205F56"/>
    <w:rsid w:val="00205FBB"/>
    <w:rsid w:val="002061A7"/>
    <w:rsid w:val="002061E0"/>
    <w:rsid w:val="0020639D"/>
    <w:rsid w:val="002065CC"/>
    <w:rsid w:val="0020694F"/>
    <w:rsid w:val="00206B01"/>
    <w:rsid w:val="00206D4A"/>
    <w:rsid w:val="00206DC6"/>
    <w:rsid w:val="00206ED0"/>
    <w:rsid w:val="00206EE6"/>
    <w:rsid w:val="00207009"/>
    <w:rsid w:val="00207198"/>
    <w:rsid w:val="002073D8"/>
    <w:rsid w:val="002073FD"/>
    <w:rsid w:val="0020756A"/>
    <w:rsid w:val="0020781B"/>
    <w:rsid w:val="00207898"/>
    <w:rsid w:val="0020799A"/>
    <w:rsid w:val="00207ACF"/>
    <w:rsid w:val="00207BAF"/>
    <w:rsid w:val="00207CA2"/>
    <w:rsid w:val="00207D82"/>
    <w:rsid w:val="00207EF9"/>
    <w:rsid w:val="00207F83"/>
    <w:rsid w:val="00210033"/>
    <w:rsid w:val="0021021A"/>
    <w:rsid w:val="00210531"/>
    <w:rsid w:val="002105C4"/>
    <w:rsid w:val="0021060D"/>
    <w:rsid w:val="0021067E"/>
    <w:rsid w:val="002106D5"/>
    <w:rsid w:val="00210B89"/>
    <w:rsid w:val="00210C17"/>
    <w:rsid w:val="00210CBE"/>
    <w:rsid w:val="00210D31"/>
    <w:rsid w:val="00210E14"/>
    <w:rsid w:val="00210FFC"/>
    <w:rsid w:val="00211048"/>
    <w:rsid w:val="002110E1"/>
    <w:rsid w:val="00211143"/>
    <w:rsid w:val="0021129A"/>
    <w:rsid w:val="002113E6"/>
    <w:rsid w:val="00211497"/>
    <w:rsid w:val="002114B6"/>
    <w:rsid w:val="00211624"/>
    <w:rsid w:val="00211771"/>
    <w:rsid w:val="002119E0"/>
    <w:rsid w:val="00211A6B"/>
    <w:rsid w:val="00211AAB"/>
    <w:rsid w:val="00211CA2"/>
    <w:rsid w:val="00211D38"/>
    <w:rsid w:val="00211D48"/>
    <w:rsid w:val="00211E72"/>
    <w:rsid w:val="00211FCE"/>
    <w:rsid w:val="00212102"/>
    <w:rsid w:val="002121BE"/>
    <w:rsid w:val="002121C7"/>
    <w:rsid w:val="0021228F"/>
    <w:rsid w:val="002122C8"/>
    <w:rsid w:val="0021242D"/>
    <w:rsid w:val="00212BC9"/>
    <w:rsid w:val="00212BDC"/>
    <w:rsid w:val="00212C35"/>
    <w:rsid w:val="00213002"/>
    <w:rsid w:val="00213327"/>
    <w:rsid w:val="0021337C"/>
    <w:rsid w:val="0021344F"/>
    <w:rsid w:val="0021364F"/>
    <w:rsid w:val="0021382D"/>
    <w:rsid w:val="00213A59"/>
    <w:rsid w:val="00213B3E"/>
    <w:rsid w:val="00213C3C"/>
    <w:rsid w:val="00213CF9"/>
    <w:rsid w:val="00213DD8"/>
    <w:rsid w:val="002141C5"/>
    <w:rsid w:val="0021430E"/>
    <w:rsid w:val="00214359"/>
    <w:rsid w:val="002143FD"/>
    <w:rsid w:val="0021449A"/>
    <w:rsid w:val="002145C5"/>
    <w:rsid w:val="0021478C"/>
    <w:rsid w:val="00214B1F"/>
    <w:rsid w:val="00214D03"/>
    <w:rsid w:val="00215547"/>
    <w:rsid w:val="002155C0"/>
    <w:rsid w:val="002156C2"/>
    <w:rsid w:val="002156D7"/>
    <w:rsid w:val="002156D9"/>
    <w:rsid w:val="00215838"/>
    <w:rsid w:val="00215A15"/>
    <w:rsid w:val="00215B97"/>
    <w:rsid w:val="00215DCD"/>
    <w:rsid w:val="00215EE7"/>
    <w:rsid w:val="002160CA"/>
    <w:rsid w:val="00216326"/>
    <w:rsid w:val="002164CC"/>
    <w:rsid w:val="0021650D"/>
    <w:rsid w:val="0021659E"/>
    <w:rsid w:val="00216651"/>
    <w:rsid w:val="002167A1"/>
    <w:rsid w:val="0021691C"/>
    <w:rsid w:val="00216AFE"/>
    <w:rsid w:val="00216BAA"/>
    <w:rsid w:val="00216CC2"/>
    <w:rsid w:val="002170DC"/>
    <w:rsid w:val="00217146"/>
    <w:rsid w:val="00217309"/>
    <w:rsid w:val="002173BC"/>
    <w:rsid w:val="002175CD"/>
    <w:rsid w:val="002176DD"/>
    <w:rsid w:val="00217775"/>
    <w:rsid w:val="00217803"/>
    <w:rsid w:val="00217867"/>
    <w:rsid w:val="00217870"/>
    <w:rsid w:val="002178C6"/>
    <w:rsid w:val="00217BF0"/>
    <w:rsid w:val="00217D53"/>
    <w:rsid w:val="00217EB6"/>
    <w:rsid w:val="00217F1A"/>
    <w:rsid w:val="00217F1E"/>
    <w:rsid w:val="002200C5"/>
    <w:rsid w:val="0022037F"/>
    <w:rsid w:val="0022049A"/>
    <w:rsid w:val="00220720"/>
    <w:rsid w:val="002208BC"/>
    <w:rsid w:val="00220B62"/>
    <w:rsid w:val="00220C42"/>
    <w:rsid w:val="00220E2E"/>
    <w:rsid w:val="00220EDC"/>
    <w:rsid w:val="002210A1"/>
    <w:rsid w:val="0022110A"/>
    <w:rsid w:val="002212D1"/>
    <w:rsid w:val="0022132C"/>
    <w:rsid w:val="00221330"/>
    <w:rsid w:val="002218B1"/>
    <w:rsid w:val="00221B77"/>
    <w:rsid w:val="00221BBC"/>
    <w:rsid w:val="00221D52"/>
    <w:rsid w:val="00221DA4"/>
    <w:rsid w:val="00221F17"/>
    <w:rsid w:val="002220BE"/>
    <w:rsid w:val="0022254D"/>
    <w:rsid w:val="002226D9"/>
    <w:rsid w:val="002226F7"/>
    <w:rsid w:val="002227EE"/>
    <w:rsid w:val="00222826"/>
    <w:rsid w:val="00222B4B"/>
    <w:rsid w:val="00222CB5"/>
    <w:rsid w:val="00222CF6"/>
    <w:rsid w:val="00222D4A"/>
    <w:rsid w:val="002232B7"/>
    <w:rsid w:val="002234C1"/>
    <w:rsid w:val="002234E8"/>
    <w:rsid w:val="002236B0"/>
    <w:rsid w:val="00223848"/>
    <w:rsid w:val="00223D6C"/>
    <w:rsid w:val="002241E6"/>
    <w:rsid w:val="002244D5"/>
    <w:rsid w:val="00224562"/>
    <w:rsid w:val="002248FD"/>
    <w:rsid w:val="00224913"/>
    <w:rsid w:val="0022494A"/>
    <w:rsid w:val="00224ACE"/>
    <w:rsid w:val="00224B2A"/>
    <w:rsid w:val="00224EEC"/>
    <w:rsid w:val="00224F71"/>
    <w:rsid w:val="00224FDF"/>
    <w:rsid w:val="00225111"/>
    <w:rsid w:val="00225239"/>
    <w:rsid w:val="00225320"/>
    <w:rsid w:val="00225355"/>
    <w:rsid w:val="00225372"/>
    <w:rsid w:val="002253DA"/>
    <w:rsid w:val="002257FB"/>
    <w:rsid w:val="00225C19"/>
    <w:rsid w:val="00225CC1"/>
    <w:rsid w:val="00225DE3"/>
    <w:rsid w:val="00225E28"/>
    <w:rsid w:val="0022609B"/>
    <w:rsid w:val="0022619E"/>
    <w:rsid w:val="00226241"/>
    <w:rsid w:val="0022652E"/>
    <w:rsid w:val="00226788"/>
    <w:rsid w:val="00226946"/>
    <w:rsid w:val="0022695E"/>
    <w:rsid w:val="00226A82"/>
    <w:rsid w:val="00226A9A"/>
    <w:rsid w:val="00226D9B"/>
    <w:rsid w:val="00226E1A"/>
    <w:rsid w:val="00227099"/>
    <w:rsid w:val="00227165"/>
    <w:rsid w:val="0022760E"/>
    <w:rsid w:val="0022790E"/>
    <w:rsid w:val="002279CA"/>
    <w:rsid w:val="00227F6D"/>
    <w:rsid w:val="002300BA"/>
    <w:rsid w:val="00230190"/>
    <w:rsid w:val="002303F1"/>
    <w:rsid w:val="00230A7F"/>
    <w:rsid w:val="00230A8A"/>
    <w:rsid w:val="00230AF4"/>
    <w:rsid w:val="00230C03"/>
    <w:rsid w:val="00230D4D"/>
    <w:rsid w:val="00230DB8"/>
    <w:rsid w:val="00231785"/>
    <w:rsid w:val="00231835"/>
    <w:rsid w:val="00231863"/>
    <w:rsid w:val="00231A75"/>
    <w:rsid w:val="00231C4F"/>
    <w:rsid w:val="00231D58"/>
    <w:rsid w:val="00231EC4"/>
    <w:rsid w:val="00232061"/>
    <w:rsid w:val="0023208C"/>
    <w:rsid w:val="00232141"/>
    <w:rsid w:val="0023225D"/>
    <w:rsid w:val="002323A1"/>
    <w:rsid w:val="002324A8"/>
    <w:rsid w:val="00232760"/>
    <w:rsid w:val="0023295E"/>
    <w:rsid w:val="002329C2"/>
    <w:rsid w:val="00232A67"/>
    <w:rsid w:val="00232D52"/>
    <w:rsid w:val="00232DA3"/>
    <w:rsid w:val="0023321E"/>
    <w:rsid w:val="00233526"/>
    <w:rsid w:val="0023367D"/>
    <w:rsid w:val="00233954"/>
    <w:rsid w:val="0023398D"/>
    <w:rsid w:val="002339F4"/>
    <w:rsid w:val="00233FBD"/>
    <w:rsid w:val="00234082"/>
    <w:rsid w:val="00234287"/>
    <w:rsid w:val="002342E5"/>
    <w:rsid w:val="0023433D"/>
    <w:rsid w:val="0023438E"/>
    <w:rsid w:val="002343E3"/>
    <w:rsid w:val="002344AC"/>
    <w:rsid w:val="002345D9"/>
    <w:rsid w:val="002349E8"/>
    <w:rsid w:val="00234C23"/>
    <w:rsid w:val="00234C67"/>
    <w:rsid w:val="00234D9C"/>
    <w:rsid w:val="00234DF3"/>
    <w:rsid w:val="00234FA8"/>
    <w:rsid w:val="0023513B"/>
    <w:rsid w:val="002352A7"/>
    <w:rsid w:val="0023534D"/>
    <w:rsid w:val="002354FB"/>
    <w:rsid w:val="00235547"/>
    <w:rsid w:val="00235619"/>
    <w:rsid w:val="00235622"/>
    <w:rsid w:val="0023562D"/>
    <w:rsid w:val="002358FC"/>
    <w:rsid w:val="00235952"/>
    <w:rsid w:val="0023597E"/>
    <w:rsid w:val="002359E3"/>
    <w:rsid w:val="00235A9E"/>
    <w:rsid w:val="00235CA4"/>
    <w:rsid w:val="00235D8C"/>
    <w:rsid w:val="00235DAB"/>
    <w:rsid w:val="00235F73"/>
    <w:rsid w:val="002360BD"/>
    <w:rsid w:val="002360CC"/>
    <w:rsid w:val="002362D0"/>
    <w:rsid w:val="002362F4"/>
    <w:rsid w:val="002362FF"/>
    <w:rsid w:val="00236547"/>
    <w:rsid w:val="002365A1"/>
    <w:rsid w:val="002365DF"/>
    <w:rsid w:val="00236968"/>
    <w:rsid w:val="00236975"/>
    <w:rsid w:val="0023698A"/>
    <w:rsid w:val="002369B0"/>
    <w:rsid w:val="00236DDB"/>
    <w:rsid w:val="00236E10"/>
    <w:rsid w:val="00236EEB"/>
    <w:rsid w:val="00237256"/>
    <w:rsid w:val="002374F6"/>
    <w:rsid w:val="002375DB"/>
    <w:rsid w:val="002377A8"/>
    <w:rsid w:val="002378B4"/>
    <w:rsid w:val="002378C9"/>
    <w:rsid w:val="00237BB4"/>
    <w:rsid w:val="00237CF0"/>
    <w:rsid w:val="00237DF6"/>
    <w:rsid w:val="00240175"/>
    <w:rsid w:val="002401B8"/>
    <w:rsid w:val="0024030E"/>
    <w:rsid w:val="002405D3"/>
    <w:rsid w:val="00240AE5"/>
    <w:rsid w:val="00240B75"/>
    <w:rsid w:val="00240C95"/>
    <w:rsid w:val="00240D73"/>
    <w:rsid w:val="00240F56"/>
    <w:rsid w:val="00240FFE"/>
    <w:rsid w:val="00241049"/>
    <w:rsid w:val="00241911"/>
    <w:rsid w:val="00241A98"/>
    <w:rsid w:val="00241BC6"/>
    <w:rsid w:val="00241C56"/>
    <w:rsid w:val="00241C92"/>
    <w:rsid w:val="00241D42"/>
    <w:rsid w:val="00241DEB"/>
    <w:rsid w:val="00241E14"/>
    <w:rsid w:val="00241E48"/>
    <w:rsid w:val="00241F96"/>
    <w:rsid w:val="00241FC4"/>
    <w:rsid w:val="00242166"/>
    <w:rsid w:val="002422AA"/>
    <w:rsid w:val="0024242B"/>
    <w:rsid w:val="002424BA"/>
    <w:rsid w:val="00242561"/>
    <w:rsid w:val="002426CD"/>
    <w:rsid w:val="00242761"/>
    <w:rsid w:val="002427AF"/>
    <w:rsid w:val="0024299E"/>
    <w:rsid w:val="00242A07"/>
    <w:rsid w:val="00242A21"/>
    <w:rsid w:val="00242AAF"/>
    <w:rsid w:val="00242CF0"/>
    <w:rsid w:val="00242EE9"/>
    <w:rsid w:val="002431AC"/>
    <w:rsid w:val="00243252"/>
    <w:rsid w:val="002432DA"/>
    <w:rsid w:val="00243309"/>
    <w:rsid w:val="0024366F"/>
    <w:rsid w:val="002436A0"/>
    <w:rsid w:val="002437CF"/>
    <w:rsid w:val="002437E5"/>
    <w:rsid w:val="002438A0"/>
    <w:rsid w:val="00243A5E"/>
    <w:rsid w:val="00243B35"/>
    <w:rsid w:val="00243B4D"/>
    <w:rsid w:val="00243D0D"/>
    <w:rsid w:val="00243D57"/>
    <w:rsid w:val="00243E09"/>
    <w:rsid w:val="00244035"/>
    <w:rsid w:val="00244039"/>
    <w:rsid w:val="0024421A"/>
    <w:rsid w:val="0024429E"/>
    <w:rsid w:val="0024450F"/>
    <w:rsid w:val="002445DB"/>
    <w:rsid w:val="002445EF"/>
    <w:rsid w:val="0024480A"/>
    <w:rsid w:val="00244910"/>
    <w:rsid w:val="00244923"/>
    <w:rsid w:val="00244A44"/>
    <w:rsid w:val="00244B8D"/>
    <w:rsid w:val="00244DCB"/>
    <w:rsid w:val="00244E31"/>
    <w:rsid w:val="00244E51"/>
    <w:rsid w:val="002451D3"/>
    <w:rsid w:val="002451D8"/>
    <w:rsid w:val="00245202"/>
    <w:rsid w:val="0024526F"/>
    <w:rsid w:val="00245272"/>
    <w:rsid w:val="00245646"/>
    <w:rsid w:val="00245733"/>
    <w:rsid w:val="0024589B"/>
    <w:rsid w:val="00245B90"/>
    <w:rsid w:val="00245B91"/>
    <w:rsid w:val="00245BAC"/>
    <w:rsid w:val="00245C1E"/>
    <w:rsid w:val="00245EA2"/>
    <w:rsid w:val="00245EC0"/>
    <w:rsid w:val="00246228"/>
    <w:rsid w:val="002462C0"/>
    <w:rsid w:val="00246344"/>
    <w:rsid w:val="00246425"/>
    <w:rsid w:val="00246497"/>
    <w:rsid w:val="002465F3"/>
    <w:rsid w:val="0024663C"/>
    <w:rsid w:val="002467A9"/>
    <w:rsid w:val="00246834"/>
    <w:rsid w:val="00246A49"/>
    <w:rsid w:val="00246A60"/>
    <w:rsid w:val="00246AA0"/>
    <w:rsid w:val="00246B30"/>
    <w:rsid w:val="00246CE5"/>
    <w:rsid w:val="00246D78"/>
    <w:rsid w:val="00246D7E"/>
    <w:rsid w:val="00246DA1"/>
    <w:rsid w:val="00246DD3"/>
    <w:rsid w:val="00247171"/>
    <w:rsid w:val="002471C6"/>
    <w:rsid w:val="00247278"/>
    <w:rsid w:val="0024729E"/>
    <w:rsid w:val="00247512"/>
    <w:rsid w:val="002477F1"/>
    <w:rsid w:val="00247BA5"/>
    <w:rsid w:val="00247BCC"/>
    <w:rsid w:val="00247C30"/>
    <w:rsid w:val="00247C85"/>
    <w:rsid w:val="00247F65"/>
    <w:rsid w:val="00247F8E"/>
    <w:rsid w:val="00247FB3"/>
    <w:rsid w:val="00247FFA"/>
    <w:rsid w:val="0025003B"/>
    <w:rsid w:val="002501DC"/>
    <w:rsid w:val="002501FB"/>
    <w:rsid w:val="0025033F"/>
    <w:rsid w:val="0025037D"/>
    <w:rsid w:val="002504C5"/>
    <w:rsid w:val="002504D7"/>
    <w:rsid w:val="002504E4"/>
    <w:rsid w:val="00250517"/>
    <w:rsid w:val="00250600"/>
    <w:rsid w:val="002506E9"/>
    <w:rsid w:val="00250774"/>
    <w:rsid w:val="00250779"/>
    <w:rsid w:val="002509C2"/>
    <w:rsid w:val="00250CD1"/>
    <w:rsid w:val="00250DD6"/>
    <w:rsid w:val="00250E39"/>
    <w:rsid w:val="00250F07"/>
    <w:rsid w:val="00250F91"/>
    <w:rsid w:val="00250FC8"/>
    <w:rsid w:val="00251087"/>
    <w:rsid w:val="00251362"/>
    <w:rsid w:val="00251391"/>
    <w:rsid w:val="002513AB"/>
    <w:rsid w:val="00251526"/>
    <w:rsid w:val="0025178F"/>
    <w:rsid w:val="00251A90"/>
    <w:rsid w:val="00251A9F"/>
    <w:rsid w:val="00251C0B"/>
    <w:rsid w:val="00251C13"/>
    <w:rsid w:val="00251C1A"/>
    <w:rsid w:val="00251C99"/>
    <w:rsid w:val="00251C9D"/>
    <w:rsid w:val="00251DB1"/>
    <w:rsid w:val="00251DC6"/>
    <w:rsid w:val="00251DD2"/>
    <w:rsid w:val="00251E8A"/>
    <w:rsid w:val="002523C7"/>
    <w:rsid w:val="00252446"/>
    <w:rsid w:val="002527A9"/>
    <w:rsid w:val="00252DB9"/>
    <w:rsid w:val="00252E6B"/>
    <w:rsid w:val="00252EDA"/>
    <w:rsid w:val="00252FBC"/>
    <w:rsid w:val="002530A6"/>
    <w:rsid w:val="002532F6"/>
    <w:rsid w:val="002535B5"/>
    <w:rsid w:val="002535D4"/>
    <w:rsid w:val="00253727"/>
    <w:rsid w:val="0025372B"/>
    <w:rsid w:val="002539C5"/>
    <w:rsid w:val="002539D4"/>
    <w:rsid w:val="002539F1"/>
    <w:rsid w:val="00253AC1"/>
    <w:rsid w:val="00253C2C"/>
    <w:rsid w:val="00253D18"/>
    <w:rsid w:val="00253D2A"/>
    <w:rsid w:val="00253DFB"/>
    <w:rsid w:val="00253F32"/>
    <w:rsid w:val="00253FE2"/>
    <w:rsid w:val="002544BC"/>
    <w:rsid w:val="002544D9"/>
    <w:rsid w:val="002545A3"/>
    <w:rsid w:val="0025472B"/>
    <w:rsid w:val="0025478C"/>
    <w:rsid w:val="002548A0"/>
    <w:rsid w:val="00254E0E"/>
    <w:rsid w:val="00254EEC"/>
    <w:rsid w:val="00255282"/>
    <w:rsid w:val="00255366"/>
    <w:rsid w:val="002553F9"/>
    <w:rsid w:val="002556EB"/>
    <w:rsid w:val="0025591D"/>
    <w:rsid w:val="00255935"/>
    <w:rsid w:val="0025598F"/>
    <w:rsid w:val="002559BE"/>
    <w:rsid w:val="00255C58"/>
    <w:rsid w:val="00255C60"/>
    <w:rsid w:val="00255CCE"/>
    <w:rsid w:val="002560DD"/>
    <w:rsid w:val="00256463"/>
    <w:rsid w:val="002567B9"/>
    <w:rsid w:val="0025696E"/>
    <w:rsid w:val="002569ED"/>
    <w:rsid w:val="00256B7C"/>
    <w:rsid w:val="00256D0A"/>
    <w:rsid w:val="00256FB6"/>
    <w:rsid w:val="00256FBB"/>
    <w:rsid w:val="00257076"/>
    <w:rsid w:val="00257132"/>
    <w:rsid w:val="00257304"/>
    <w:rsid w:val="00257505"/>
    <w:rsid w:val="0025750C"/>
    <w:rsid w:val="00257528"/>
    <w:rsid w:val="002576EC"/>
    <w:rsid w:val="00257972"/>
    <w:rsid w:val="00257BC6"/>
    <w:rsid w:val="00257BDA"/>
    <w:rsid w:val="00257E79"/>
    <w:rsid w:val="002601C7"/>
    <w:rsid w:val="00260327"/>
    <w:rsid w:val="00260328"/>
    <w:rsid w:val="00260494"/>
    <w:rsid w:val="00260588"/>
    <w:rsid w:val="002605C2"/>
    <w:rsid w:val="0026060F"/>
    <w:rsid w:val="002606DE"/>
    <w:rsid w:val="002607BC"/>
    <w:rsid w:val="0026099F"/>
    <w:rsid w:val="00260B61"/>
    <w:rsid w:val="00260CEF"/>
    <w:rsid w:val="00260D57"/>
    <w:rsid w:val="00260D96"/>
    <w:rsid w:val="00260DFF"/>
    <w:rsid w:val="00260EBB"/>
    <w:rsid w:val="00260F68"/>
    <w:rsid w:val="002612C2"/>
    <w:rsid w:val="0026136E"/>
    <w:rsid w:val="0026139B"/>
    <w:rsid w:val="002613F7"/>
    <w:rsid w:val="0026152F"/>
    <w:rsid w:val="0026184A"/>
    <w:rsid w:val="00261A04"/>
    <w:rsid w:val="00261A65"/>
    <w:rsid w:val="00261AF7"/>
    <w:rsid w:val="00261C02"/>
    <w:rsid w:val="00261CC1"/>
    <w:rsid w:val="00261DC5"/>
    <w:rsid w:val="00261DE7"/>
    <w:rsid w:val="00261F10"/>
    <w:rsid w:val="00261FF0"/>
    <w:rsid w:val="0026204C"/>
    <w:rsid w:val="002620F4"/>
    <w:rsid w:val="002623D7"/>
    <w:rsid w:val="002628FD"/>
    <w:rsid w:val="00262944"/>
    <w:rsid w:val="00262959"/>
    <w:rsid w:val="002629DF"/>
    <w:rsid w:val="00262A51"/>
    <w:rsid w:val="00262C65"/>
    <w:rsid w:val="00262CA4"/>
    <w:rsid w:val="00262FDA"/>
    <w:rsid w:val="00263071"/>
    <w:rsid w:val="002630A1"/>
    <w:rsid w:val="0026329D"/>
    <w:rsid w:val="002634DC"/>
    <w:rsid w:val="00263701"/>
    <w:rsid w:val="002638F3"/>
    <w:rsid w:val="002639C9"/>
    <w:rsid w:val="002639D8"/>
    <w:rsid w:val="00263A39"/>
    <w:rsid w:val="00264064"/>
    <w:rsid w:val="00264094"/>
    <w:rsid w:val="00264370"/>
    <w:rsid w:val="002643BD"/>
    <w:rsid w:val="0026448A"/>
    <w:rsid w:val="00264572"/>
    <w:rsid w:val="002645C4"/>
    <w:rsid w:val="00264651"/>
    <w:rsid w:val="002648CC"/>
    <w:rsid w:val="0026494E"/>
    <w:rsid w:val="00264958"/>
    <w:rsid w:val="002649DB"/>
    <w:rsid w:val="00264A42"/>
    <w:rsid w:val="00264B37"/>
    <w:rsid w:val="00264B75"/>
    <w:rsid w:val="00264F09"/>
    <w:rsid w:val="00264F42"/>
    <w:rsid w:val="0026503A"/>
    <w:rsid w:val="00265141"/>
    <w:rsid w:val="00265200"/>
    <w:rsid w:val="0026520C"/>
    <w:rsid w:val="00265A10"/>
    <w:rsid w:val="00265C7E"/>
    <w:rsid w:val="00265D81"/>
    <w:rsid w:val="00265E77"/>
    <w:rsid w:val="00265F63"/>
    <w:rsid w:val="00265F92"/>
    <w:rsid w:val="00265FBD"/>
    <w:rsid w:val="00266348"/>
    <w:rsid w:val="0026648F"/>
    <w:rsid w:val="0026668A"/>
    <w:rsid w:val="00266926"/>
    <w:rsid w:val="00266A2F"/>
    <w:rsid w:val="00266A76"/>
    <w:rsid w:val="00266AB6"/>
    <w:rsid w:val="00266ABB"/>
    <w:rsid w:val="00266ACC"/>
    <w:rsid w:val="00266AFE"/>
    <w:rsid w:val="00266B5D"/>
    <w:rsid w:val="00266CF9"/>
    <w:rsid w:val="00266F89"/>
    <w:rsid w:val="0026721B"/>
    <w:rsid w:val="00267417"/>
    <w:rsid w:val="002678EE"/>
    <w:rsid w:val="00267A10"/>
    <w:rsid w:val="00267AF7"/>
    <w:rsid w:val="00267C27"/>
    <w:rsid w:val="00267D35"/>
    <w:rsid w:val="00267D9D"/>
    <w:rsid w:val="00267DD9"/>
    <w:rsid w:val="00267F47"/>
    <w:rsid w:val="00267F8E"/>
    <w:rsid w:val="0027009D"/>
    <w:rsid w:val="002700E3"/>
    <w:rsid w:val="002703DD"/>
    <w:rsid w:val="00270466"/>
    <w:rsid w:val="002705B1"/>
    <w:rsid w:val="002705BE"/>
    <w:rsid w:val="00270797"/>
    <w:rsid w:val="0027081F"/>
    <w:rsid w:val="0027097D"/>
    <w:rsid w:val="00270A1E"/>
    <w:rsid w:val="00270D3C"/>
    <w:rsid w:val="00271112"/>
    <w:rsid w:val="002711A9"/>
    <w:rsid w:val="00271277"/>
    <w:rsid w:val="00271335"/>
    <w:rsid w:val="00271511"/>
    <w:rsid w:val="002715CA"/>
    <w:rsid w:val="00271730"/>
    <w:rsid w:val="0027178C"/>
    <w:rsid w:val="00271839"/>
    <w:rsid w:val="0027189D"/>
    <w:rsid w:val="0027194A"/>
    <w:rsid w:val="002719E7"/>
    <w:rsid w:val="00271A52"/>
    <w:rsid w:val="00271E0E"/>
    <w:rsid w:val="00271E39"/>
    <w:rsid w:val="0027203A"/>
    <w:rsid w:val="002721FA"/>
    <w:rsid w:val="002722A4"/>
    <w:rsid w:val="002722BE"/>
    <w:rsid w:val="002723A7"/>
    <w:rsid w:val="0027253B"/>
    <w:rsid w:val="0027274D"/>
    <w:rsid w:val="0027291C"/>
    <w:rsid w:val="00272A0E"/>
    <w:rsid w:val="00272A22"/>
    <w:rsid w:val="00272AD7"/>
    <w:rsid w:val="00272B44"/>
    <w:rsid w:val="00272B83"/>
    <w:rsid w:val="00272C04"/>
    <w:rsid w:val="00272D6F"/>
    <w:rsid w:val="00272DDA"/>
    <w:rsid w:val="00272E46"/>
    <w:rsid w:val="00272EC2"/>
    <w:rsid w:val="00272F59"/>
    <w:rsid w:val="00272F97"/>
    <w:rsid w:val="00272FE9"/>
    <w:rsid w:val="002733B9"/>
    <w:rsid w:val="002733F5"/>
    <w:rsid w:val="0027353E"/>
    <w:rsid w:val="00273727"/>
    <w:rsid w:val="0027392E"/>
    <w:rsid w:val="0027398E"/>
    <w:rsid w:val="00273ACD"/>
    <w:rsid w:val="00273DC8"/>
    <w:rsid w:val="00273DF6"/>
    <w:rsid w:val="00273DF8"/>
    <w:rsid w:val="00273E03"/>
    <w:rsid w:val="00274000"/>
    <w:rsid w:val="00274019"/>
    <w:rsid w:val="002741E2"/>
    <w:rsid w:val="00274354"/>
    <w:rsid w:val="00274407"/>
    <w:rsid w:val="0027459C"/>
    <w:rsid w:val="0027460C"/>
    <w:rsid w:val="0027468F"/>
    <w:rsid w:val="002746EE"/>
    <w:rsid w:val="00274760"/>
    <w:rsid w:val="002747B8"/>
    <w:rsid w:val="0027483E"/>
    <w:rsid w:val="002748D9"/>
    <w:rsid w:val="00274AF6"/>
    <w:rsid w:val="00274CE5"/>
    <w:rsid w:val="00274E94"/>
    <w:rsid w:val="00274F77"/>
    <w:rsid w:val="00275013"/>
    <w:rsid w:val="0027513B"/>
    <w:rsid w:val="0027520A"/>
    <w:rsid w:val="00275351"/>
    <w:rsid w:val="00275360"/>
    <w:rsid w:val="00275450"/>
    <w:rsid w:val="002755F6"/>
    <w:rsid w:val="00275803"/>
    <w:rsid w:val="00275A33"/>
    <w:rsid w:val="00275AD5"/>
    <w:rsid w:val="00275B8D"/>
    <w:rsid w:val="00275BF7"/>
    <w:rsid w:val="00275C90"/>
    <w:rsid w:val="00275D3D"/>
    <w:rsid w:val="00275F3B"/>
    <w:rsid w:val="002762E2"/>
    <w:rsid w:val="002763D7"/>
    <w:rsid w:val="002763F7"/>
    <w:rsid w:val="002764ED"/>
    <w:rsid w:val="002764F1"/>
    <w:rsid w:val="002764F5"/>
    <w:rsid w:val="002767D4"/>
    <w:rsid w:val="002767F3"/>
    <w:rsid w:val="002768B6"/>
    <w:rsid w:val="002768C4"/>
    <w:rsid w:val="002769B0"/>
    <w:rsid w:val="00276AFA"/>
    <w:rsid w:val="00276C04"/>
    <w:rsid w:val="00276D86"/>
    <w:rsid w:val="00276E1C"/>
    <w:rsid w:val="00276E23"/>
    <w:rsid w:val="00277041"/>
    <w:rsid w:val="00277532"/>
    <w:rsid w:val="0027759B"/>
    <w:rsid w:val="0027778E"/>
    <w:rsid w:val="00277C33"/>
    <w:rsid w:val="00277E26"/>
    <w:rsid w:val="002800BB"/>
    <w:rsid w:val="0028025A"/>
    <w:rsid w:val="00280424"/>
    <w:rsid w:val="00280472"/>
    <w:rsid w:val="0028064E"/>
    <w:rsid w:val="002806B4"/>
    <w:rsid w:val="00280766"/>
    <w:rsid w:val="0028091C"/>
    <w:rsid w:val="00280A65"/>
    <w:rsid w:val="00280B15"/>
    <w:rsid w:val="00280BBD"/>
    <w:rsid w:val="00280D54"/>
    <w:rsid w:val="00280DAB"/>
    <w:rsid w:val="00281094"/>
    <w:rsid w:val="002812DF"/>
    <w:rsid w:val="0028153A"/>
    <w:rsid w:val="00281557"/>
    <w:rsid w:val="002816E2"/>
    <w:rsid w:val="00281852"/>
    <w:rsid w:val="002819A6"/>
    <w:rsid w:val="00281A11"/>
    <w:rsid w:val="00281B57"/>
    <w:rsid w:val="00281F31"/>
    <w:rsid w:val="00281F50"/>
    <w:rsid w:val="00281FF9"/>
    <w:rsid w:val="00282197"/>
    <w:rsid w:val="002821F9"/>
    <w:rsid w:val="002823E6"/>
    <w:rsid w:val="002824E2"/>
    <w:rsid w:val="0028252A"/>
    <w:rsid w:val="00282688"/>
    <w:rsid w:val="00282C63"/>
    <w:rsid w:val="00282CE7"/>
    <w:rsid w:val="00282E38"/>
    <w:rsid w:val="00282E93"/>
    <w:rsid w:val="002830C6"/>
    <w:rsid w:val="00283213"/>
    <w:rsid w:val="00283459"/>
    <w:rsid w:val="00283566"/>
    <w:rsid w:val="00283726"/>
    <w:rsid w:val="00283848"/>
    <w:rsid w:val="002839D5"/>
    <w:rsid w:val="00283A84"/>
    <w:rsid w:val="00283ABE"/>
    <w:rsid w:val="00283B59"/>
    <w:rsid w:val="00283C54"/>
    <w:rsid w:val="00283CC4"/>
    <w:rsid w:val="00283E0C"/>
    <w:rsid w:val="00283E9C"/>
    <w:rsid w:val="00283EF2"/>
    <w:rsid w:val="00283F67"/>
    <w:rsid w:val="00283FB8"/>
    <w:rsid w:val="00284112"/>
    <w:rsid w:val="00284184"/>
    <w:rsid w:val="002842EE"/>
    <w:rsid w:val="002843C4"/>
    <w:rsid w:val="0028452A"/>
    <w:rsid w:val="00284674"/>
    <w:rsid w:val="002846F5"/>
    <w:rsid w:val="00284949"/>
    <w:rsid w:val="00284A4D"/>
    <w:rsid w:val="00284B88"/>
    <w:rsid w:val="00284D56"/>
    <w:rsid w:val="00284EA4"/>
    <w:rsid w:val="00284EB0"/>
    <w:rsid w:val="002852BC"/>
    <w:rsid w:val="0028530A"/>
    <w:rsid w:val="002854D3"/>
    <w:rsid w:val="0028550B"/>
    <w:rsid w:val="002857E1"/>
    <w:rsid w:val="00285B1E"/>
    <w:rsid w:val="00285C66"/>
    <w:rsid w:val="00285F9A"/>
    <w:rsid w:val="00286026"/>
    <w:rsid w:val="00286069"/>
    <w:rsid w:val="002860D2"/>
    <w:rsid w:val="0028629E"/>
    <w:rsid w:val="002862BB"/>
    <w:rsid w:val="002864D1"/>
    <w:rsid w:val="002864DA"/>
    <w:rsid w:val="00286579"/>
    <w:rsid w:val="002867FB"/>
    <w:rsid w:val="002868C6"/>
    <w:rsid w:val="00286AE3"/>
    <w:rsid w:val="00286D5A"/>
    <w:rsid w:val="00286E43"/>
    <w:rsid w:val="00286EDB"/>
    <w:rsid w:val="00286F5B"/>
    <w:rsid w:val="0028722D"/>
    <w:rsid w:val="002872ED"/>
    <w:rsid w:val="00287584"/>
    <w:rsid w:val="00287926"/>
    <w:rsid w:val="00287E9A"/>
    <w:rsid w:val="00287E9E"/>
    <w:rsid w:val="002900AD"/>
    <w:rsid w:val="002904C7"/>
    <w:rsid w:val="002905B2"/>
    <w:rsid w:val="00290746"/>
    <w:rsid w:val="00290769"/>
    <w:rsid w:val="002908AD"/>
    <w:rsid w:val="00290A05"/>
    <w:rsid w:val="00290B53"/>
    <w:rsid w:val="00290DE0"/>
    <w:rsid w:val="00290FC1"/>
    <w:rsid w:val="00291353"/>
    <w:rsid w:val="0029136B"/>
    <w:rsid w:val="00291464"/>
    <w:rsid w:val="0029170D"/>
    <w:rsid w:val="00291F24"/>
    <w:rsid w:val="0029204D"/>
    <w:rsid w:val="00292238"/>
    <w:rsid w:val="002924D0"/>
    <w:rsid w:val="002925AE"/>
    <w:rsid w:val="002926FE"/>
    <w:rsid w:val="002929AF"/>
    <w:rsid w:val="00292AE0"/>
    <w:rsid w:val="00292BBD"/>
    <w:rsid w:val="00292F48"/>
    <w:rsid w:val="0029329F"/>
    <w:rsid w:val="002934C4"/>
    <w:rsid w:val="002935A6"/>
    <w:rsid w:val="002935E2"/>
    <w:rsid w:val="00293887"/>
    <w:rsid w:val="00293952"/>
    <w:rsid w:val="002939F3"/>
    <w:rsid w:val="002939FA"/>
    <w:rsid w:val="00293A5B"/>
    <w:rsid w:val="00293A60"/>
    <w:rsid w:val="00293C50"/>
    <w:rsid w:val="00293D84"/>
    <w:rsid w:val="00293EE6"/>
    <w:rsid w:val="0029412B"/>
    <w:rsid w:val="002942D5"/>
    <w:rsid w:val="002942E6"/>
    <w:rsid w:val="0029449C"/>
    <w:rsid w:val="002945DC"/>
    <w:rsid w:val="00294695"/>
    <w:rsid w:val="00294ABA"/>
    <w:rsid w:val="00294D5B"/>
    <w:rsid w:val="00294E15"/>
    <w:rsid w:val="00294F36"/>
    <w:rsid w:val="00294FCA"/>
    <w:rsid w:val="00295158"/>
    <w:rsid w:val="002952B6"/>
    <w:rsid w:val="0029539A"/>
    <w:rsid w:val="00295548"/>
    <w:rsid w:val="002956A6"/>
    <w:rsid w:val="00295A5C"/>
    <w:rsid w:val="00295AD8"/>
    <w:rsid w:val="00295D18"/>
    <w:rsid w:val="00295D9D"/>
    <w:rsid w:val="00295DC2"/>
    <w:rsid w:val="00295EC5"/>
    <w:rsid w:val="00295F1F"/>
    <w:rsid w:val="00295FD0"/>
    <w:rsid w:val="00296163"/>
    <w:rsid w:val="00296205"/>
    <w:rsid w:val="00296554"/>
    <w:rsid w:val="0029655E"/>
    <w:rsid w:val="00296663"/>
    <w:rsid w:val="0029696B"/>
    <w:rsid w:val="002969B2"/>
    <w:rsid w:val="00296A0B"/>
    <w:rsid w:val="00296E40"/>
    <w:rsid w:val="00296E98"/>
    <w:rsid w:val="00296F61"/>
    <w:rsid w:val="002970BB"/>
    <w:rsid w:val="002971B9"/>
    <w:rsid w:val="002971FE"/>
    <w:rsid w:val="00297330"/>
    <w:rsid w:val="0029737B"/>
    <w:rsid w:val="00297466"/>
    <w:rsid w:val="002975AD"/>
    <w:rsid w:val="002975D3"/>
    <w:rsid w:val="00297648"/>
    <w:rsid w:val="002976B9"/>
    <w:rsid w:val="002978C2"/>
    <w:rsid w:val="00297BFD"/>
    <w:rsid w:val="00297E66"/>
    <w:rsid w:val="002A0086"/>
    <w:rsid w:val="002A04E7"/>
    <w:rsid w:val="002A0538"/>
    <w:rsid w:val="002A05DF"/>
    <w:rsid w:val="002A06AC"/>
    <w:rsid w:val="002A07A9"/>
    <w:rsid w:val="002A090E"/>
    <w:rsid w:val="002A0A00"/>
    <w:rsid w:val="002A0BA3"/>
    <w:rsid w:val="002A0BCA"/>
    <w:rsid w:val="002A0DC3"/>
    <w:rsid w:val="002A0E94"/>
    <w:rsid w:val="002A0FC3"/>
    <w:rsid w:val="002A11C0"/>
    <w:rsid w:val="002A13E5"/>
    <w:rsid w:val="002A1499"/>
    <w:rsid w:val="002A1702"/>
    <w:rsid w:val="002A18D8"/>
    <w:rsid w:val="002A1925"/>
    <w:rsid w:val="002A196F"/>
    <w:rsid w:val="002A1A2F"/>
    <w:rsid w:val="002A1A69"/>
    <w:rsid w:val="002A1B9E"/>
    <w:rsid w:val="002A1EC5"/>
    <w:rsid w:val="002A1F1A"/>
    <w:rsid w:val="002A1FD2"/>
    <w:rsid w:val="002A1FFF"/>
    <w:rsid w:val="002A221C"/>
    <w:rsid w:val="002A2463"/>
    <w:rsid w:val="002A2506"/>
    <w:rsid w:val="002A25B1"/>
    <w:rsid w:val="002A2693"/>
    <w:rsid w:val="002A284B"/>
    <w:rsid w:val="002A2A67"/>
    <w:rsid w:val="002A2AB6"/>
    <w:rsid w:val="002A3124"/>
    <w:rsid w:val="002A3181"/>
    <w:rsid w:val="002A3207"/>
    <w:rsid w:val="002A328C"/>
    <w:rsid w:val="002A32B9"/>
    <w:rsid w:val="002A3459"/>
    <w:rsid w:val="002A361D"/>
    <w:rsid w:val="002A36A5"/>
    <w:rsid w:val="002A3769"/>
    <w:rsid w:val="002A37C4"/>
    <w:rsid w:val="002A37FC"/>
    <w:rsid w:val="002A3948"/>
    <w:rsid w:val="002A39E0"/>
    <w:rsid w:val="002A3B92"/>
    <w:rsid w:val="002A3C46"/>
    <w:rsid w:val="002A3CD0"/>
    <w:rsid w:val="002A3CF6"/>
    <w:rsid w:val="002A3D10"/>
    <w:rsid w:val="002A465C"/>
    <w:rsid w:val="002A4864"/>
    <w:rsid w:val="002A48FB"/>
    <w:rsid w:val="002A4B6F"/>
    <w:rsid w:val="002A4F55"/>
    <w:rsid w:val="002A4FC8"/>
    <w:rsid w:val="002A505B"/>
    <w:rsid w:val="002A5207"/>
    <w:rsid w:val="002A52DE"/>
    <w:rsid w:val="002A53A8"/>
    <w:rsid w:val="002A56AC"/>
    <w:rsid w:val="002A5AD6"/>
    <w:rsid w:val="002A5B90"/>
    <w:rsid w:val="002A5C7B"/>
    <w:rsid w:val="002A5D2B"/>
    <w:rsid w:val="002A60EA"/>
    <w:rsid w:val="002A6264"/>
    <w:rsid w:val="002A6281"/>
    <w:rsid w:val="002A63EE"/>
    <w:rsid w:val="002A641A"/>
    <w:rsid w:val="002A649F"/>
    <w:rsid w:val="002A64E9"/>
    <w:rsid w:val="002A6619"/>
    <w:rsid w:val="002A6719"/>
    <w:rsid w:val="002A676A"/>
    <w:rsid w:val="002A67B0"/>
    <w:rsid w:val="002A6BDE"/>
    <w:rsid w:val="002A6C1F"/>
    <w:rsid w:val="002A6C9A"/>
    <w:rsid w:val="002A6D03"/>
    <w:rsid w:val="002A6ED4"/>
    <w:rsid w:val="002A70D4"/>
    <w:rsid w:val="002A71F8"/>
    <w:rsid w:val="002A735A"/>
    <w:rsid w:val="002A7557"/>
    <w:rsid w:val="002A7696"/>
    <w:rsid w:val="002A76E8"/>
    <w:rsid w:val="002A7837"/>
    <w:rsid w:val="002A78D8"/>
    <w:rsid w:val="002A7928"/>
    <w:rsid w:val="002A7A55"/>
    <w:rsid w:val="002A7CD5"/>
    <w:rsid w:val="002A7D5D"/>
    <w:rsid w:val="002A7E25"/>
    <w:rsid w:val="002A7EA1"/>
    <w:rsid w:val="002A7FC3"/>
    <w:rsid w:val="002A7FFE"/>
    <w:rsid w:val="002B0194"/>
    <w:rsid w:val="002B052D"/>
    <w:rsid w:val="002B0586"/>
    <w:rsid w:val="002B0810"/>
    <w:rsid w:val="002B0827"/>
    <w:rsid w:val="002B098C"/>
    <w:rsid w:val="002B09F0"/>
    <w:rsid w:val="002B0B50"/>
    <w:rsid w:val="002B0C1C"/>
    <w:rsid w:val="002B0FFD"/>
    <w:rsid w:val="002B100C"/>
    <w:rsid w:val="002B1400"/>
    <w:rsid w:val="002B1449"/>
    <w:rsid w:val="002B1681"/>
    <w:rsid w:val="002B17BB"/>
    <w:rsid w:val="002B1866"/>
    <w:rsid w:val="002B194D"/>
    <w:rsid w:val="002B19F4"/>
    <w:rsid w:val="002B1C2E"/>
    <w:rsid w:val="002B1E3B"/>
    <w:rsid w:val="002B1E7F"/>
    <w:rsid w:val="002B21DB"/>
    <w:rsid w:val="002B2218"/>
    <w:rsid w:val="002B227D"/>
    <w:rsid w:val="002B2326"/>
    <w:rsid w:val="002B23D4"/>
    <w:rsid w:val="002B25F8"/>
    <w:rsid w:val="002B26DE"/>
    <w:rsid w:val="002B27B1"/>
    <w:rsid w:val="002B2801"/>
    <w:rsid w:val="002B2A50"/>
    <w:rsid w:val="002B2B68"/>
    <w:rsid w:val="002B2DCE"/>
    <w:rsid w:val="002B2EBB"/>
    <w:rsid w:val="002B3070"/>
    <w:rsid w:val="002B3256"/>
    <w:rsid w:val="002B346F"/>
    <w:rsid w:val="002B34AA"/>
    <w:rsid w:val="002B35A0"/>
    <w:rsid w:val="002B3971"/>
    <w:rsid w:val="002B3B01"/>
    <w:rsid w:val="002B3B5D"/>
    <w:rsid w:val="002B3C5F"/>
    <w:rsid w:val="002B3C65"/>
    <w:rsid w:val="002B3C8E"/>
    <w:rsid w:val="002B3E37"/>
    <w:rsid w:val="002B3ED0"/>
    <w:rsid w:val="002B3F7C"/>
    <w:rsid w:val="002B3FC6"/>
    <w:rsid w:val="002B4124"/>
    <w:rsid w:val="002B4331"/>
    <w:rsid w:val="002B4644"/>
    <w:rsid w:val="002B483B"/>
    <w:rsid w:val="002B4849"/>
    <w:rsid w:val="002B4898"/>
    <w:rsid w:val="002B49E3"/>
    <w:rsid w:val="002B49ED"/>
    <w:rsid w:val="002B4B45"/>
    <w:rsid w:val="002B4BCE"/>
    <w:rsid w:val="002B4CFE"/>
    <w:rsid w:val="002B4E07"/>
    <w:rsid w:val="002B4FD5"/>
    <w:rsid w:val="002B5009"/>
    <w:rsid w:val="002B5266"/>
    <w:rsid w:val="002B527A"/>
    <w:rsid w:val="002B52AE"/>
    <w:rsid w:val="002B533C"/>
    <w:rsid w:val="002B53F8"/>
    <w:rsid w:val="002B576E"/>
    <w:rsid w:val="002B58B7"/>
    <w:rsid w:val="002B5CF1"/>
    <w:rsid w:val="002B5D14"/>
    <w:rsid w:val="002B5E19"/>
    <w:rsid w:val="002B5E54"/>
    <w:rsid w:val="002B5F95"/>
    <w:rsid w:val="002B6233"/>
    <w:rsid w:val="002B632F"/>
    <w:rsid w:val="002B6386"/>
    <w:rsid w:val="002B6597"/>
    <w:rsid w:val="002B65E2"/>
    <w:rsid w:val="002B6751"/>
    <w:rsid w:val="002B6910"/>
    <w:rsid w:val="002B699B"/>
    <w:rsid w:val="002B69B9"/>
    <w:rsid w:val="002B6A91"/>
    <w:rsid w:val="002B6AEE"/>
    <w:rsid w:val="002B6B3F"/>
    <w:rsid w:val="002B6BA4"/>
    <w:rsid w:val="002B6BED"/>
    <w:rsid w:val="002B6CCC"/>
    <w:rsid w:val="002B6E60"/>
    <w:rsid w:val="002B7050"/>
    <w:rsid w:val="002B70F3"/>
    <w:rsid w:val="002B74D2"/>
    <w:rsid w:val="002B75BE"/>
    <w:rsid w:val="002B765C"/>
    <w:rsid w:val="002B7748"/>
    <w:rsid w:val="002B7878"/>
    <w:rsid w:val="002B7A54"/>
    <w:rsid w:val="002B7B07"/>
    <w:rsid w:val="002B7C03"/>
    <w:rsid w:val="002B7D83"/>
    <w:rsid w:val="002B7F1E"/>
    <w:rsid w:val="002B7F6E"/>
    <w:rsid w:val="002B7FD5"/>
    <w:rsid w:val="002C00DB"/>
    <w:rsid w:val="002C01DC"/>
    <w:rsid w:val="002C02CF"/>
    <w:rsid w:val="002C03E0"/>
    <w:rsid w:val="002C048B"/>
    <w:rsid w:val="002C049D"/>
    <w:rsid w:val="002C053C"/>
    <w:rsid w:val="002C0579"/>
    <w:rsid w:val="002C08D8"/>
    <w:rsid w:val="002C0902"/>
    <w:rsid w:val="002C0BA1"/>
    <w:rsid w:val="002C0C0F"/>
    <w:rsid w:val="002C0CB8"/>
    <w:rsid w:val="002C0DF0"/>
    <w:rsid w:val="002C1816"/>
    <w:rsid w:val="002C189C"/>
    <w:rsid w:val="002C18D8"/>
    <w:rsid w:val="002C18F9"/>
    <w:rsid w:val="002C19D2"/>
    <w:rsid w:val="002C1A3C"/>
    <w:rsid w:val="002C1A90"/>
    <w:rsid w:val="002C1E90"/>
    <w:rsid w:val="002C1EE4"/>
    <w:rsid w:val="002C2155"/>
    <w:rsid w:val="002C21F0"/>
    <w:rsid w:val="002C239C"/>
    <w:rsid w:val="002C248D"/>
    <w:rsid w:val="002C2491"/>
    <w:rsid w:val="002C25D1"/>
    <w:rsid w:val="002C2716"/>
    <w:rsid w:val="002C2994"/>
    <w:rsid w:val="002C2AEA"/>
    <w:rsid w:val="002C2CC4"/>
    <w:rsid w:val="002C2DBA"/>
    <w:rsid w:val="002C2E9A"/>
    <w:rsid w:val="002C31B5"/>
    <w:rsid w:val="002C3301"/>
    <w:rsid w:val="002C331A"/>
    <w:rsid w:val="002C33AC"/>
    <w:rsid w:val="002C357D"/>
    <w:rsid w:val="002C36A6"/>
    <w:rsid w:val="002C37F2"/>
    <w:rsid w:val="002C383F"/>
    <w:rsid w:val="002C396C"/>
    <w:rsid w:val="002C3A38"/>
    <w:rsid w:val="002C3BC5"/>
    <w:rsid w:val="002C3C45"/>
    <w:rsid w:val="002C3C72"/>
    <w:rsid w:val="002C3D0B"/>
    <w:rsid w:val="002C3D5A"/>
    <w:rsid w:val="002C3DFA"/>
    <w:rsid w:val="002C3E22"/>
    <w:rsid w:val="002C3F94"/>
    <w:rsid w:val="002C3FC6"/>
    <w:rsid w:val="002C4083"/>
    <w:rsid w:val="002C41A0"/>
    <w:rsid w:val="002C444A"/>
    <w:rsid w:val="002C46A5"/>
    <w:rsid w:val="002C46AC"/>
    <w:rsid w:val="002C4754"/>
    <w:rsid w:val="002C47DC"/>
    <w:rsid w:val="002C48AD"/>
    <w:rsid w:val="002C4962"/>
    <w:rsid w:val="002C4AE5"/>
    <w:rsid w:val="002C4B7D"/>
    <w:rsid w:val="002C4C94"/>
    <w:rsid w:val="002C50F6"/>
    <w:rsid w:val="002C5125"/>
    <w:rsid w:val="002C5449"/>
    <w:rsid w:val="002C54C8"/>
    <w:rsid w:val="002C552C"/>
    <w:rsid w:val="002C55D7"/>
    <w:rsid w:val="002C570B"/>
    <w:rsid w:val="002C5744"/>
    <w:rsid w:val="002C57C7"/>
    <w:rsid w:val="002C583A"/>
    <w:rsid w:val="002C5950"/>
    <w:rsid w:val="002C5CCF"/>
    <w:rsid w:val="002C5D72"/>
    <w:rsid w:val="002C5E9A"/>
    <w:rsid w:val="002C5EA5"/>
    <w:rsid w:val="002C5FA4"/>
    <w:rsid w:val="002C6091"/>
    <w:rsid w:val="002C6193"/>
    <w:rsid w:val="002C62AF"/>
    <w:rsid w:val="002C63A0"/>
    <w:rsid w:val="002C6635"/>
    <w:rsid w:val="002C6987"/>
    <w:rsid w:val="002C6A0B"/>
    <w:rsid w:val="002C6A23"/>
    <w:rsid w:val="002C6BC9"/>
    <w:rsid w:val="002C6C21"/>
    <w:rsid w:val="002C6F50"/>
    <w:rsid w:val="002C6FD3"/>
    <w:rsid w:val="002C7212"/>
    <w:rsid w:val="002C72F7"/>
    <w:rsid w:val="002C776A"/>
    <w:rsid w:val="002C7ABF"/>
    <w:rsid w:val="002C7C23"/>
    <w:rsid w:val="002C7C92"/>
    <w:rsid w:val="002C7CDD"/>
    <w:rsid w:val="002C7CFF"/>
    <w:rsid w:val="002C7E37"/>
    <w:rsid w:val="002C7E42"/>
    <w:rsid w:val="002C7E4D"/>
    <w:rsid w:val="002D0149"/>
    <w:rsid w:val="002D02EC"/>
    <w:rsid w:val="002D04E0"/>
    <w:rsid w:val="002D0596"/>
    <w:rsid w:val="002D06B1"/>
    <w:rsid w:val="002D075A"/>
    <w:rsid w:val="002D07EB"/>
    <w:rsid w:val="002D07FF"/>
    <w:rsid w:val="002D0875"/>
    <w:rsid w:val="002D08A2"/>
    <w:rsid w:val="002D0949"/>
    <w:rsid w:val="002D0A0A"/>
    <w:rsid w:val="002D0D1D"/>
    <w:rsid w:val="002D0DAE"/>
    <w:rsid w:val="002D0E79"/>
    <w:rsid w:val="002D1153"/>
    <w:rsid w:val="002D16B1"/>
    <w:rsid w:val="002D1831"/>
    <w:rsid w:val="002D1942"/>
    <w:rsid w:val="002D1A7E"/>
    <w:rsid w:val="002D1B38"/>
    <w:rsid w:val="002D1F18"/>
    <w:rsid w:val="002D1F45"/>
    <w:rsid w:val="002D1F8A"/>
    <w:rsid w:val="002D1FF8"/>
    <w:rsid w:val="002D2220"/>
    <w:rsid w:val="002D226A"/>
    <w:rsid w:val="002D22FC"/>
    <w:rsid w:val="002D253A"/>
    <w:rsid w:val="002D26D2"/>
    <w:rsid w:val="002D2814"/>
    <w:rsid w:val="002D29D6"/>
    <w:rsid w:val="002D2B9B"/>
    <w:rsid w:val="002D2C09"/>
    <w:rsid w:val="002D2E48"/>
    <w:rsid w:val="002D2ED1"/>
    <w:rsid w:val="002D2F00"/>
    <w:rsid w:val="002D30B7"/>
    <w:rsid w:val="002D3197"/>
    <w:rsid w:val="002D325E"/>
    <w:rsid w:val="002D34C9"/>
    <w:rsid w:val="002D3691"/>
    <w:rsid w:val="002D36D9"/>
    <w:rsid w:val="002D3B00"/>
    <w:rsid w:val="002D3C3B"/>
    <w:rsid w:val="002D3CAF"/>
    <w:rsid w:val="002D3FDA"/>
    <w:rsid w:val="002D40E6"/>
    <w:rsid w:val="002D44CD"/>
    <w:rsid w:val="002D4687"/>
    <w:rsid w:val="002D46E8"/>
    <w:rsid w:val="002D4710"/>
    <w:rsid w:val="002D474B"/>
    <w:rsid w:val="002D4810"/>
    <w:rsid w:val="002D48B5"/>
    <w:rsid w:val="002D497E"/>
    <w:rsid w:val="002D49C4"/>
    <w:rsid w:val="002D49FC"/>
    <w:rsid w:val="002D4A95"/>
    <w:rsid w:val="002D4B24"/>
    <w:rsid w:val="002D4B64"/>
    <w:rsid w:val="002D4DE1"/>
    <w:rsid w:val="002D4EA6"/>
    <w:rsid w:val="002D4F77"/>
    <w:rsid w:val="002D5031"/>
    <w:rsid w:val="002D51F7"/>
    <w:rsid w:val="002D5235"/>
    <w:rsid w:val="002D535B"/>
    <w:rsid w:val="002D53CE"/>
    <w:rsid w:val="002D5736"/>
    <w:rsid w:val="002D58E5"/>
    <w:rsid w:val="002D5B4F"/>
    <w:rsid w:val="002D5BB1"/>
    <w:rsid w:val="002D5E5B"/>
    <w:rsid w:val="002D5F38"/>
    <w:rsid w:val="002D5F52"/>
    <w:rsid w:val="002D602A"/>
    <w:rsid w:val="002D6158"/>
    <w:rsid w:val="002D62C2"/>
    <w:rsid w:val="002D63C4"/>
    <w:rsid w:val="002D63D9"/>
    <w:rsid w:val="002D6462"/>
    <w:rsid w:val="002D647B"/>
    <w:rsid w:val="002D65CC"/>
    <w:rsid w:val="002D6653"/>
    <w:rsid w:val="002D6791"/>
    <w:rsid w:val="002D67EF"/>
    <w:rsid w:val="002D6858"/>
    <w:rsid w:val="002D6A38"/>
    <w:rsid w:val="002D6ABE"/>
    <w:rsid w:val="002D6C26"/>
    <w:rsid w:val="002D6D7E"/>
    <w:rsid w:val="002D6F60"/>
    <w:rsid w:val="002D6F9F"/>
    <w:rsid w:val="002D7157"/>
    <w:rsid w:val="002D73C4"/>
    <w:rsid w:val="002D7510"/>
    <w:rsid w:val="002D75E1"/>
    <w:rsid w:val="002D768B"/>
    <w:rsid w:val="002D77BF"/>
    <w:rsid w:val="002D789D"/>
    <w:rsid w:val="002D7A2F"/>
    <w:rsid w:val="002D7A4E"/>
    <w:rsid w:val="002D7A70"/>
    <w:rsid w:val="002D7AF5"/>
    <w:rsid w:val="002D7C6D"/>
    <w:rsid w:val="002D7D59"/>
    <w:rsid w:val="002D7DE1"/>
    <w:rsid w:val="002D7E01"/>
    <w:rsid w:val="002E0294"/>
    <w:rsid w:val="002E0353"/>
    <w:rsid w:val="002E035C"/>
    <w:rsid w:val="002E04B5"/>
    <w:rsid w:val="002E08C7"/>
    <w:rsid w:val="002E0994"/>
    <w:rsid w:val="002E09B8"/>
    <w:rsid w:val="002E0ADE"/>
    <w:rsid w:val="002E0C3A"/>
    <w:rsid w:val="002E0C7F"/>
    <w:rsid w:val="002E0D2B"/>
    <w:rsid w:val="002E0D6B"/>
    <w:rsid w:val="002E0FDC"/>
    <w:rsid w:val="002E0FE7"/>
    <w:rsid w:val="002E1140"/>
    <w:rsid w:val="002E1737"/>
    <w:rsid w:val="002E1962"/>
    <w:rsid w:val="002E1B06"/>
    <w:rsid w:val="002E1B8B"/>
    <w:rsid w:val="002E1D7F"/>
    <w:rsid w:val="002E1D85"/>
    <w:rsid w:val="002E1F52"/>
    <w:rsid w:val="002E1F56"/>
    <w:rsid w:val="002E1F96"/>
    <w:rsid w:val="002E1FB6"/>
    <w:rsid w:val="002E20D8"/>
    <w:rsid w:val="002E22C8"/>
    <w:rsid w:val="002E2321"/>
    <w:rsid w:val="002E23E5"/>
    <w:rsid w:val="002E2424"/>
    <w:rsid w:val="002E24B9"/>
    <w:rsid w:val="002E267A"/>
    <w:rsid w:val="002E27C0"/>
    <w:rsid w:val="002E280B"/>
    <w:rsid w:val="002E2D0E"/>
    <w:rsid w:val="002E2E05"/>
    <w:rsid w:val="002E2F17"/>
    <w:rsid w:val="002E3208"/>
    <w:rsid w:val="002E3394"/>
    <w:rsid w:val="002E33F6"/>
    <w:rsid w:val="002E3417"/>
    <w:rsid w:val="002E3555"/>
    <w:rsid w:val="002E3571"/>
    <w:rsid w:val="002E3670"/>
    <w:rsid w:val="002E39B7"/>
    <w:rsid w:val="002E39E4"/>
    <w:rsid w:val="002E3B67"/>
    <w:rsid w:val="002E3BB7"/>
    <w:rsid w:val="002E3C7B"/>
    <w:rsid w:val="002E3CA9"/>
    <w:rsid w:val="002E3E21"/>
    <w:rsid w:val="002E4109"/>
    <w:rsid w:val="002E415B"/>
    <w:rsid w:val="002E420A"/>
    <w:rsid w:val="002E440A"/>
    <w:rsid w:val="002E44D8"/>
    <w:rsid w:val="002E4797"/>
    <w:rsid w:val="002E4A6A"/>
    <w:rsid w:val="002E4D5B"/>
    <w:rsid w:val="002E4EFB"/>
    <w:rsid w:val="002E526F"/>
    <w:rsid w:val="002E5376"/>
    <w:rsid w:val="002E53E1"/>
    <w:rsid w:val="002E545C"/>
    <w:rsid w:val="002E568F"/>
    <w:rsid w:val="002E569A"/>
    <w:rsid w:val="002E56AF"/>
    <w:rsid w:val="002E56D5"/>
    <w:rsid w:val="002E57A6"/>
    <w:rsid w:val="002E5833"/>
    <w:rsid w:val="002E59A3"/>
    <w:rsid w:val="002E5A38"/>
    <w:rsid w:val="002E5C3B"/>
    <w:rsid w:val="002E5D13"/>
    <w:rsid w:val="002E5D27"/>
    <w:rsid w:val="002E5F59"/>
    <w:rsid w:val="002E6225"/>
    <w:rsid w:val="002E6412"/>
    <w:rsid w:val="002E682D"/>
    <w:rsid w:val="002E6952"/>
    <w:rsid w:val="002E6955"/>
    <w:rsid w:val="002E6A5B"/>
    <w:rsid w:val="002E6AC1"/>
    <w:rsid w:val="002E6AC9"/>
    <w:rsid w:val="002E6AE9"/>
    <w:rsid w:val="002E6F91"/>
    <w:rsid w:val="002E704E"/>
    <w:rsid w:val="002E72D7"/>
    <w:rsid w:val="002E7385"/>
    <w:rsid w:val="002E7498"/>
    <w:rsid w:val="002E74CC"/>
    <w:rsid w:val="002E750E"/>
    <w:rsid w:val="002E7A6B"/>
    <w:rsid w:val="002E7B42"/>
    <w:rsid w:val="002E7B71"/>
    <w:rsid w:val="002E7CC9"/>
    <w:rsid w:val="002E7D7E"/>
    <w:rsid w:val="002E7DD8"/>
    <w:rsid w:val="002E7E53"/>
    <w:rsid w:val="002E7EAD"/>
    <w:rsid w:val="002F016D"/>
    <w:rsid w:val="002F027C"/>
    <w:rsid w:val="002F03DC"/>
    <w:rsid w:val="002F0678"/>
    <w:rsid w:val="002F073C"/>
    <w:rsid w:val="002F07A9"/>
    <w:rsid w:val="002F08AD"/>
    <w:rsid w:val="002F0932"/>
    <w:rsid w:val="002F0C62"/>
    <w:rsid w:val="002F0D0D"/>
    <w:rsid w:val="002F0DB9"/>
    <w:rsid w:val="002F0F71"/>
    <w:rsid w:val="002F0FB1"/>
    <w:rsid w:val="002F0FF9"/>
    <w:rsid w:val="002F1020"/>
    <w:rsid w:val="002F1082"/>
    <w:rsid w:val="002F14BD"/>
    <w:rsid w:val="002F15A4"/>
    <w:rsid w:val="002F15EF"/>
    <w:rsid w:val="002F1721"/>
    <w:rsid w:val="002F1926"/>
    <w:rsid w:val="002F19BA"/>
    <w:rsid w:val="002F1B7D"/>
    <w:rsid w:val="002F1C10"/>
    <w:rsid w:val="002F1CE4"/>
    <w:rsid w:val="002F1D7B"/>
    <w:rsid w:val="002F1F3B"/>
    <w:rsid w:val="002F202A"/>
    <w:rsid w:val="002F205E"/>
    <w:rsid w:val="002F219A"/>
    <w:rsid w:val="002F227C"/>
    <w:rsid w:val="002F2297"/>
    <w:rsid w:val="002F23D3"/>
    <w:rsid w:val="002F257C"/>
    <w:rsid w:val="002F2655"/>
    <w:rsid w:val="002F270D"/>
    <w:rsid w:val="002F2807"/>
    <w:rsid w:val="002F29AB"/>
    <w:rsid w:val="002F2ADC"/>
    <w:rsid w:val="002F2B15"/>
    <w:rsid w:val="002F2B32"/>
    <w:rsid w:val="002F2B5B"/>
    <w:rsid w:val="002F2BD0"/>
    <w:rsid w:val="002F2DB0"/>
    <w:rsid w:val="002F2FD4"/>
    <w:rsid w:val="002F2FEC"/>
    <w:rsid w:val="002F301C"/>
    <w:rsid w:val="002F34F2"/>
    <w:rsid w:val="002F3661"/>
    <w:rsid w:val="002F3666"/>
    <w:rsid w:val="002F36C6"/>
    <w:rsid w:val="002F3F28"/>
    <w:rsid w:val="002F4043"/>
    <w:rsid w:val="002F411F"/>
    <w:rsid w:val="002F4761"/>
    <w:rsid w:val="002F478E"/>
    <w:rsid w:val="002F49C9"/>
    <w:rsid w:val="002F4BDC"/>
    <w:rsid w:val="002F4FE9"/>
    <w:rsid w:val="002F50B5"/>
    <w:rsid w:val="002F50BD"/>
    <w:rsid w:val="002F5334"/>
    <w:rsid w:val="002F5647"/>
    <w:rsid w:val="002F5677"/>
    <w:rsid w:val="002F570C"/>
    <w:rsid w:val="002F57E6"/>
    <w:rsid w:val="002F5827"/>
    <w:rsid w:val="002F5A45"/>
    <w:rsid w:val="002F5B4D"/>
    <w:rsid w:val="002F5F70"/>
    <w:rsid w:val="002F5FD5"/>
    <w:rsid w:val="002F6022"/>
    <w:rsid w:val="002F60ED"/>
    <w:rsid w:val="002F6143"/>
    <w:rsid w:val="002F61CD"/>
    <w:rsid w:val="002F633C"/>
    <w:rsid w:val="002F646D"/>
    <w:rsid w:val="002F670D"/>
    <w:rsid w:val="002F672A"/>
    <w:rsid w:val="002F68BA"/>
    <w:rsid w:val="002F6902"/>
    <w:rsid w:val="002F6909"/>
    <w:rsid w:val="002F69F5"/>
    <w:rsid w:val="002F6A8C"/>
    <w:rsid w:val="002F6BA2"/>
    <w:rsid w:val="002F6C34"/>
    <w:rsid w:val="002F6C6E"/>
    <w:rsid w:val="002F6C96"/>
    <w:rsid w:val="002F6CF7"/>
    <w:rsid w:val="002F6EE9"/>
    <w:rsid w:val="002F7056"/>
    <w:rsid w:val="002F72E4"/>
    <w:rsid w:val="002F747C"/>
    <w:rsid w:val="002F74C2"/>
    <w:rsid w:val="002F758F"/>
    <w:rsid w:val="002F7653"/>
    <w:rsid w:val="002F7697"/>
    <w:rsid w:val="002F793B"/>
    <w:rsid w:val="002F7942"/>
    <w:rsid w:val="002F79FB"/>
    <w:rsid w:val="002F7A13"/>
    <w:rsid w:val="002F7AB2"/>
    <w:rsid w:val="002F7B45"/>
    <w:rsid w:val="002F7C39"/>
    <w:rsid w:val="002F7CC2"/>
    <w:rsid w:val="002F7DA6"/>
    <w:rsid w:val="002F7E84"/>
    <w:rsid w:val="003002FE"/>
    <w:rsid w:val="00300649"/>
    <w:rsid w:val="0030075D"/>
    <w:rsid w:val="00300A86"/>
    <w:rsid w:val="00300AC2"/>
    <w:rsid w:val="00300B87"/>
    <w:rsid w:val="00300ED6"/>
    <w:rsid w:val="00301031"/>
    <w:rsid w:val="003010B1"/>
    <w:rsid w:val="00301141"/>
    <w:rsid w:val="00301169"/>
    <w:rsid w:val="0030121E"/>
    <w:rsid w:val="0030141E"/>
    <w:rsid w:val="00301598"/>
    <w:rsid w:val="00301692"/>
    <w:rsid w:val="0030175E"/>
    <w:rsid w:val="00301959"/>
    <w:rsid w:val="003019BE"/>
    <w:rsid w:val="00301AB5"/>
    <w:rsid w:val="00301B3F"/>
    <w:rsid w:val="00301C8E"/>
    <w:rsid w:val="00301F42"/>
    <w:rsid w:val="0030205E"/>
    <w:rsid w:val="00302080"/>
    <w:rsid w:val="00302082"/>
    <w:rsid w:val="00302111"/>
    <w:rsid w:val="003021B5"/>
    <w:rsid w:val="0030220D"/>
    <w:rsid w:val="0030229B"/>
    <w:rsid w:val="00302303"/>
    <w:rsid w:val="003023E2"/>
    <w:rsid w:val="00302545"/>
    <w:rsid w:val="003025F2"/>
    <w:rsid w:val="00302821"/>
    <w:rsid w:val="0030285F"/>
    <w:rsid w:val="003028C9"/>
    <w:rsid w:val="003028F8"/>
    <w:rsid w:val="00302A91"/>
    <w:rsid w:val="00302BC1"/>
    <w:rsid w:val="00302BEB"/>
    <w:rsid w:val="00302CEC"/>
    <w:rsid w:val="00302ECD"/>
    <w:rsid w:val="00303102"/>
    <w:rsid w:val="00303120"/>
    <w:rsid w:val="0030325C"/>
    <w:rsid w:val="00303370"/>
    <w:rsid w:val="003033F2"/>
    <w:rsid w:val="00303427"/>
    <w:rsid w:val="00303484"/>
    <w:rsid w:val="003034A3"/>
    <w:rsid w:val="00303509"/>
    <w:rsid w:val="0030353D"/>
    <w:rsid w:val="003037EF"/>
    <w:rsid w:val="00303993"/>
    <w:rsid w:val="00303B2D"/>
    <w:rsid w:val="00303DBF"/>
    <w:rsid w:val="00304044"/>
    <w:rsid w:val="003041E0"/>
    <w:rsid w:val="00304253"/>
    <w:rsid w:val="0030426A"/>
    <w:rsid w:val="00304283"/>
    <w:rsid w:val="00304297"/>
    <w:rsid w:val="0030439E"/>
    <w:rsid w:val="003043EC"/>
    <w:rsid w:val="003044B8"/>
    <w:rsid w:val="003045D5"/>
    <w:rsid w:val="00304743"/>
    <w:rsid w:val="00304823"/>
    <w:rsid w:val="0030486C"/>
    <w:rsid w:val="003048AD"/>
    <w:rsid w:val="0030497C"/>
    <w:rsid w:val="003049B0"/>
    <w:rsid w:val="00304A95"/>
    <w:rsid w:val="00304AB7"/>
    <w:rsid w:val="00305163"/>
    <w:rsid w:val="003051A6"/>
    <w:rsid w:val="003053B0"/>
    <w:rsid w:val="003055E5"/>
    <w:rsid w:val="00305661"/>
    <w:rsid w:val="003057EB"/>
    <w:rsid w:val="0030581E"/>
    <w:rsid w:val="0030584C"/>
    <w:rsid w:val="003058E6"/>
    <w:rsid w:val="00305C42"/>
    <w:rsid w:val="00305CAD"/>
    <w:rsid w:val="00305EB1"/>
    <w:rsid w:val="0030616F"/>
    <w:rsid w:val="0030634C"/>
    <w:rsid w:val="003063CA"/>
    <w:rsid w:val="003063D0"/>
    <w:rsid w:val="00306430"/>
    <w:rsid w:val="00306693"/>
    <w:rsid w:val="003066C6"/>
    <w:rsid w:val="0030680C"/>
    <w:rsid w:val="00306A39"/>
    <w:rsid w:val="00306E1F"/>
    <w:rsid w:val="00306F96"/>
    <w:rsid w:val="00307265"/>
    <w:rsid w:val="003072C8"/>
    <w:rsid w:val="00307459"/>
    <w:rsid w:val="003077B4"/>
    <w:rsid w:val="00307836"/>
    <w:rsid w:val="0030783D"/>
    <w:rsid w:val="0030785C"/>
    <w:rsid w:val="00307C56"/>
    <w:rsid w:val="00307CCA"/>
    <w:rsid w:val="00307E8A"/>
    <w:rsid w:val="00307E9B"/>
    <w:rsid w:val="003102E3"/>
    <w:rsid w:val="003105FC"/>
    <w:rsid w:val="003106AE"/>
    <w:rsid w:val="0031071B"/>
    <w:rsid w:val="00310A6C"/>
    <w:rsid w:val="00310B9D"/>
    <w:rsid w:val="00310BFF"/>
    <w:rsid w:val="00310CC7"/>
    <w:rsid w:val="00310D42"/>
    <w:rsid w:val="00311075"/>
    <w:rsid w:val="003110DD"/>
    <w:rsid w:val="0031153A"/>
    <w:rsid w:val="003116C2"/>
    <w:rsid w:val="00311723"/>
    <w:rsid w:val="00311979"/>
    <w:rsid w:val="00311D4F"/>
    <w:rsid w:val="00311E45"/>
    <w:rsid w:val="00311FAB"/>
    <w:rsid w:val="00312084"/>
    <w:rsid w:val="003120F2"/>
    <w:rsid w:val="00312104"/>
    <w:rsid w:val="00312116"/>
    <w:rsid w:val="00312325"/>
    <w:rsid w:val="003123B2"/>
    <w:rsid w:val="003125D0"/>
    <w:rsid w:val="00312603"/>
    <w:rsid w:val="00312672"/>
    <w:rsid w:val="003129B8"/>
    <w:rsid w:val="003129D3"/>
    <w:rsid w:val="00312A42"/>
    <w:rsid w:val="00312CA0"/>
    <w:rsid w:val="00312D33"/>
    <w:rsid w:val="00312D8A"/>
    <w:rsid w:val="00312F20"/>
    <w:rsid w:val="0031323E"/>
    <w:rsid w:val="00313259"/>
    <w:rsid w:val="00313274"/>
    <w:rsid w:val="00313526"/>
    <w:rsid w:val="00313577"/>
    <w:rsid w:val="0031358F"/>
    <w:rsid w:val="00313671"/>
    <w:rsid w:val="003138EC"/>
    <w:rsid w:val="00313931"/>
    <w:rsid w:val="003139B8"/>
    <w:rsid w:val="00313C1E"/>
    <w:rsid w:val="00313DDC"/>
    <w:rsid w:val="00313E2A"/>
    <w:rsid w:val="00313F45"/>
    <w:rsid w:val="00314074"/>
    <w:rsid w:val="0031434D"/>
    <w:rsid w:val="0031435D"/>
    <w:rsid w:val="00314531"/>
    <w:rsid w:val="0031472D"/>
    <w:rsid w:val="0031512E"/>
    <w:rsid w:val="00315190"/>
    <w:rsid w:val="0031527C"/>
    <w:rsid w:val="00315312"/>
    <w:rsid w:val="003154C4"/>
    <w:rsid w:val="00315529"/>
    <w:rsid w:val="00315584"/>
    <w:rsid w:val="003155E6"/>
    <w:rsid w:val="00315B90"/>
    <w:rsid w:val="00315C95"/>
    <w:rsid w:val="00315CE2"/>
    <w:rsid w:val="00315EC1"/>
    <w:rsid w:val="00315F83"/>
    <w:rsid w:val="00315F9C"/>
    <w:rsid w:val="00315FFD"/>
    <w:rsid w:val="00316034"/>
    <w:rsid w:val="003160DC"/>
    <w:rsid w:val="00316492"/>
    <w:rsid w:val="00316631"/>
    <w:rsid w:val="00316750"/>
    <w:rsid w:val="00316845"/>
    <w:rsid w:val="00316994"/>
    <w:rsid w:val="00316A89"/>
    <w:rsid w:val="00316BE1"/>
    <w:rsid w:val="00316C08"/>
    <w:rsid w:val="00316E98"/>
    <w:rsid w:val="0031706E"/>
    <w:rsid w:val="00317283"/>
    <w:rsid w:val="003172BE"/>
    <w:rsid w:val="00317356"/>
    <w:rsid w:val="003173BE"/>
    <w:rsid w:val="00317492"/>
    <w:rsid w:val="00317594"/>
    <w:rsid w:val="003175EF"/>
    <w:rsid w:val="0031761B"/>
    <w:rsid w:val="003176DC"/>
    <w:rsid w:val="00317B01"/>
    <w:rsid w:val="00317B47"/>
    <w:rsid w:val="00317BAB"/>
    <w:rsid w:val="00317D1B"/>
    <w:rsid w:val="00317EF3"/>
    <w:rsid w:val="00317F21"/>
    <w:rsid w:val="00320069"/>
    <w:rsid w:val="003201CD"/>
    <w:rsid w:val="00320261"/>
    <w:rsid w:val="00320375"/>
    <w:rsid w:val="00320491"/>
    <w:rsid w:val="00320518"/>
    <w:rsid w:val="003207B0"/>
    <w:rsid w:val="003208F4"/>
    <w:rsid w:val="003209AD"/>
    <w:rsid w:val="00320A48"/>
    <w:rsid w:val="00320AD5"/>
    <w:rsid w:val="00320BD9"/>
    <w:rsid w:val="00320C97"/>
    <w:rsid w:val="00320CFE"/>
    <w:rsid w:val="00320EBB"/>
    <w:rsid w:val="00320FBB"/>
    <w:rsid w:val="003210E2"/>
    <w:rsid w:val="003210F4"/>
    <w:rsid w:val="00321150"/>
    <w:rsid w:val="003213E5"/>
    <w:rsid w:val="00321515"/>
    <w:rsid w:val="003217A7"/>
    <w:rsid w:val="003218C8"/>
    <w:rsid w:val="00321944"/>
    <w:rsid w:val="00321945"/>
    <w:rsid w:val="00321AB7"/>
    <w:rsid w:val="00321B65"/>
    <w:rsid w:val="00321CA9"/>
    <w:rsid w:val="00321E21"/>
    <w:rsid w:val="00321EAD"/>
    <w:rsid w:val="00321F1F"/>
    <w:rsid w:val="003221BB"/>
    <w:rsid w:val="003221EB"/>
    <w:rsid w:val="003223AB"/>
    <w:rsid w:val="00322544"/>
    <w:rsid w:val="00322775"/>
    <w:rsid w:val="00322829"/>
    <w:rsid w:val="0032282B"/>
    <w:rsid w:val="00322A75"/>
    <w:rsid w:val="00322A9B"/>
    <w:rsid w:val="00322AAA"/>
    <w:rsid w:val="00322EED"/>
    <w:rsid w:val="0032303A"/>
    <w:rsid w:val="003230CC"/>
    <w:rsid w:val="00323118"/>
    <w:rsid w:val="0032325E"/>
    <w:rsid w:val="00323298"/>
    <w:rsid w:val="00323461"/>
    <w:rsid w:val="00323783"/>
    <w:rsid w:val="003237FC"/>
    <w:rsid w:val="00323840"/>
    <w:rsid w:val="00323943"/>
    <w:rsid w:val="00323BE3"/>
    <w:rsid w:val="00323D07"/>
    <w:rsid w:val="00323D83"/>
    <w:rsid w:val="00323EEC"/>
    <w:rsid w:val="00323F5D"/>
    <w:rsid w:val="00323F84"/>
    <w:rsid w:val="0032409B"/>
    <w:rsid w:val="003240A9"/>
    <w:rsid w:val="00324184"/>
    <w:rsid w:val="0032426D"/>
    <w:rsid w:val="0032486C"/>
    <w:rsid w:val="003248F9"/>
    <w:rsid w:val="003249B9"/>
    <w:rsid w:val="00324A33"/>
    <w:rsid w:val="00324CA3"/>
    <w:rsid w:val="00324D0F"/>
    <w:rsid w:val="00324D51"/>
    <w:rsid w:val="00324F57"/>
    <w:rsid w:val="00324F62"/>
    <w:rsid w:val="00324FFB"/>
    <w:rsid w:val="003251FE"/>
    <w:rsid w:val="00325313"/>
    <w:rsid w:val="003254AB"/>
    <w:rsid w:val="003255FC"/>
    <w:rsid w:val="003257A7"/>
    <w:rsid w:val="00325844"/>
    <w:rsid w:val="003258A1"/>
    <w:rsid w:val="00325E07"/>
    <w:rsid w:val="00325FE6"/>
    <w:rsid w:val="0032607F"/>
    <w:rsid w:val="0032615B"/>
    <w:rsid w:val="0032615C"/>
    <w:rsid w:val="003261C7"/>
    <w:rsid w:val="00326262"/>
    <w:rsid w:val="0032647D"/>
    <w:rsid w:val="003264C3"/>
    <w:rsid w:val="003265DE"/>
    <w:rsid w:val="00326664"/>
    <w:rsid w:val="003267E5"/>
    <w:rsid w:val="00326A07"/>
    <w:rsid w:val="00326A5E"/>
    <w:rsid w:val="00326AEC"/>
    <w:rsid w:val="00326BEF"/>
    <w:rsid w:val="00326C1B"/>
    <w:rsid w:val="00326D89"/>
    <w:rsid w:val="00326DE3"/>
    <w:rsid w:val="0032705B"/>
    <w:rsid w:val="0032707D"/>
    <w:rsid w:val="00327199"/>
    <w:rsid w:val="00327361"/>
    <w:rsid w:val="003274F0"/>
    <w:rsid w:val="0032798C"/>
    <w:rsid w:val="00327B08"/>
    <w:rsid w:val="00327C57"/>
    <w:rsid w:val="00327C6B"/>
    <w:rsid w:val="00327CFE"/>
    <w:rsid w:val="00327D70"/>
    <w:rsid w:val="00327F60"/>
    <w:rsid w:val="00327FC5"/>
    <w:rsid w:val="00330040"/>
    <w:rsid w:val="00330096"/>
    <w:rsid w:val="003300F8"/>
    <w:rsid w:val="00330166"/>
    <w:rsid w:val="00330248"/>
    <w:rsid w:val="003302B1"/>
    <w:rsid w:val="00330376"/>
    <w:rsid w:val="0033047E"/>
    <w:rsid w:val="003305E3"/>
    <w:rsid w:val="00330732"/>
    <w:rsid w:val="00330796"/>
    <w:rsid w:val="00330BC4"/>
    <w:rsid w:val="00330DFB"/>
    <w:rsid w:val="00330E0E"/>
    <w:rsid w:val="00330E70"/>
    <w:rsid w:val="00330F93"/>
    <w:rsid w:val="00331045"/>
    <w:rsid w:val="0033114F"/>
    <w:rsid w:val="003311FE"/>
    <w:rsid w:val="0033127A"/>
    <w:rsid w:val="00331327"/>
    <w:rsid w:val="00331397"/>
    <w:rsid w:val="00331464"/>
    <w:rsid w:val="0033150C"/>
    <w:rsid w:val="0033151A"/>
    <w:rsid w:val="00331676"/>
    <w:rsid w:val="003317A8"/>
    <w:rsid w:val="0033181A"/>
    <w:rsid w:val="00331877"/>
    <w:rsid w:val="003318FF"/>
    <w:rsid w:val="00331A2F"/>
    <w:rsid w:val="00331B07"/>
    <w:rsid w:val="00331DAD"/>
    <w:rsid w:val="00331F2A"/>
    <w:rsid w:val="00332095"/>
    <w:rsid w:val="003324E3"/>
    <w:rsid w:val="0033252A"/>
    <w:rsid w:val="00332560"/>
    <w:rsid w:val="003325DF"/>
    <w:rsid w:val="003326C0"/>
    <w:rsid w:val="003327D4"/>
    <w:rsid w:val="003328A2"/>
    <w:rsid w:val="003328F8"/>
    <w:rsid w:val="0033296F"/>
    <w:rsid w:val="00332A6E"/>
    <w:rsid w:val="00332A91"/>
    <w:rsid w:val="00332C0D"/>
    <w:rsid w:val="00332D7A"/>
    <w:rsid w:val="00332EA5"/>
    <w:rsid w:val="00332EBA"/>
    <w:rsid w:val="00333091"/>
    <w:rsid w:val="003331B4"/>
    <w:rsid w:val="00333259"/>
    <w:rsid w:val="0033339C"/>
    <w:rsid w:val="003333C6"/>
    <w:rsid w:val="0033340D"/>
    <w:rsid w:val="003334DD"/>
    <w:rsid w:val="0033364E"/>
    <w:rsid w:val="003337DC"/>
    <w:rsid w:val="003338B7"/>
    <w:rsid w:val="003338D4"/>
    <w:rsid w:val="003339C7"/>
    <w:rsid w:val="00333A5B"/>
    <w:rsid w:val="00333ACC"/>
    <w:rsid w:val="00333B2B"/>
    <w:rsid w:val="00333D81"/>
    <w:rsid w:val="00333DD7"/>
    <w:rsid w:val="00333FBA"/>
    <w:rsid w:val="003342E6"/>
    <w:rsid w:val="0033432F"/>
    <w:rsid w:val="00334508"/>
    <w:rsid w:val="00334517"/>
    <w:rsid w:val="00334560"/>
    <w:rsid w:val="00334AC0"/>
    <w:rsid w:val="00334B59"/>
    <w:rsid w:val="00334C06"/>
    <w:rsid w:val="00334D0E"/>
    <w:rsid w:val="00334D87"/>
    <w:rsid w:val="00334DDE"/>
    <w:rsid w:val="00334F77"/>
    <w:rsid w:val="00334FC8"/>
    <w:rsid w:val="00335009"/>
    <w:rsid w:val="003350D0"/>
    <w:rsid w:val="00335294"/>
    <w:rsid w:val="003353F3"/>
    <w:rsid w:val="0033545E"/>
    <w:rsid w:val="0033552A"/>
    <w:rsid w:val="00335604"/>
    <w:rsid w:val="00335775"/>
    <w:rsid w:val="00335B17"/>
    <w:rsid w:val="00335C06"/>
    <w:rsid w:val="00335CF4"/>
    <w:rsid w:val="00335D52"/>
    <w:rsid w:val="00335D98"/>
    <w:rsid w:val="00335FEF"/>
    <w:rsid w:val="003360BC"/>
    <w:rsid w:val="00336103"/>
    <w:rsid w:val="00336334"/>
    <w:rsid w:val="00336368"/>
    <w:rsid w:val="003364C0"/>
    <w:rsid w:val="00336568"/>
    <w:rsid w:val="0033664F"/>
    <w:rsid w:val="00336D4A"/>
    <w:rsid w:val="00336EB3"/>
    <w:rsid w:val="0033707A"/>
    <w:rsid w:val="003370C2"/>
    <w:rsid w:val="00337213"/>
    <w:rsid w:val="003374F4"/>
    <w:rsid w:val="00337511"/>
    <w:rsid w:val="003378D2"/>
    <w:rsid w:val="00337BEE"/>
    <w:rsid w:val="00337EB0"/>
    <w:rsid w:val="00337EC7"/>
    <w:rsid w:val="00337F88"/>
    <w:rsid w:val="00337FD6"/>
    <w:rsid w:val="0034002B"/>
    <w:rsid w:val="003401C5"/>
    <w:rsid w:val="0034033E"/>
    <w:rsid w:val="00340493"/>
    <w:rsid w:val="0034070A"/>
    <w:rsid w:val="003407DD"/>
    <w:rsid w:val="003407EC"/>
    <w:rsid w:val="00340931"/>
    <w:rsid w:val="00340B16"/>
    <w:rsid w:val="00340BB3"/>
    <w:rsid w:val="00340BE8"/>
    <w:rsid w:val="00340CBE"/>
    <w:rsid w:val="00340DE9"/>
    <w:rsid w:val="00340E36"/>
    <w:rsid w:val="00340F32"/>
    <w:rsid w:val="00340F5D"/>
    <w:rsid w:val="003410D5"/>
    <w:rsid w:val="0034113F"/>
    <w:rsid w:val="003412E6"/>
    <w:rsid w:val="00341380"/>
    <w:rsid w:val="003414CF"/>
    <w:rsid w:val="003415C4"/>
    <w:rsid w:val="0034168B"/>
    <w:rsid w:val="003416E3"/>
    <w:rsid w:val="0034175E"/>
    <w:rsid w:val="003417FA"/>
    <w:rsid w:val="00341833"/>
    <w:rsid w:val="00341986"/>
    <w:rsid w:val="00341A83"/>
    <w:rsid w:val="00341BE2"/>
    <w:rsid w:val="00341C46"/>
    <w:rsid w:val="00341D16"/>
    <w:rsid w:val="00341E76"/>
    <w:rsid w:val="003420AF"/>
    <w:rsid w:val="003420B6"/>
    <w:rsid w:val="003421C8"/>
    <w:rsid w:val="003421F4"/>
    <w:rsid w:val="00342437"/>
    <w:rsid w:val="003424B3"/>
    <w:rsid w:val="00342583"/>
    <w:rsid w:val="00342712"/>
    <w:rsid w:val="00342718"/>
    <w:rsid w:val="00342812"/>
    <w:rsid w:val="003428AC"/>
    <w:rsid w:val="003428E0"/>
    <w:rsid w:val="00342AF2"/>
    <w:rsid w:val="00342E63"/>
    <w:rsid w:val="00342F74"/>
    <w:rsid w:val="003430AA"/>
    <w:rsid w:val="003433E4"/>
    <w:rsid w:val="00343492"/>
    <w:rsid w:val="003435A4"/>
    <w:rsid w:val="003435DE"/>
    <w:rsid w:val="00343642"/>
    <w:rsid w:val="00343997"/>
    <w:rsid w:val="00343C68"/>
    <w:rsid w:val="00343E71"/>
    <w:rsid w:val="00343F14"/>
    <w:rsid w:val="00343FBD"/>
    <w:rsid w:val="003440A1"/>
    <w:rsid w:val="003442BA"/>
    <w:rsid w:val="003442E7"/>
    <w:rsid w:val="0034469E"/>
    <w:rsid w:val="003446E1"/>
    <w:rsid w:val="00344869"/>
    <w:rsid w:val="00344C7C"/>
    <w:rsid w:val="00344DD8"/>
    <w:rsid w:val="00344E07"/>
    <w:rsid w:val="00344E4B"/>
    <w:rsid w:val="00344E9B"/>
    <w:rsid w:val="00345228"/>
    <w:rsid w:val="00345248"/>
    <w:rsid w:val="00345424"/>
    <w:rsid w:val="00345561"/>
    <w:rsid w:val="003456DF"/>
    <w:rsid w:val="00345881"/>
    <w:rsid w:val="00345A3B"/>
    <w:rsid w:val="00345C76"/>
    <w:rsid w:val="00345CFC"/>
    <w:rsid w:val="00345DFF"/>
    <w:rsid w:val="00345E10"/>
    <w:rsid w:val="00345E92"/>
    <w:rsid w:val="0034629A"/>
    <w:rsid w:val="003463CC"/>
    <w:rsid w:val="003463FA"/>
    <w:rsid w:val="0034653C"/>
    <w:rsid w:val="003465BB"/>
    <w:rsid w:val="003465F3"/>
    <w:rsid w:val="003467BA"/>
    <w:rsid w:val="003469B8"/>
    <w:rsid w:val="00346BBE"/>
    <w:rsid w:val="00346BDD"/>
    <w:rsid w:val="00346D59"/>
    <w:rsid w:val="00346DC8"/>
    <w:rsid w:val="00347380"/>
    <w:rsid w:val="003473C8"/>
    <w:rsid w:val="0034740B"/>
    <w:rsid w:val="003475BC"/>
    <w:rsid w:val="0034765F"/>
    <w:rsid w:val="0034779E"/>
    <w:rsid w:val="00347802"/>
    <w:rsid w:val="00347EFE"/>
    <w:rsid w:val="00347F0A"/>
    <w:rsid w:val="00347F14"/>
    <w:rsid w:val="003501DB"/>
    <w:rsid w:val="00350231"/>
    <w:rsid w:val="00350350"/>
    <w:rsid w:val="00350367"/>
    <w:rsid w:val="0035037E"/>
    <w:rsid w:val="003503A9"/>
    <w:rsid w:val="003503F3"/>
    <w:rsid w:val="00350789"/>
    <w:rsid w:val="00350881"/>
    <w:rsid w:val="003508C6"/>
    <w:rsid w:val="00350958"/>
    <w:rsid w:val="00350BD4"/>
    <w:rsid w:val="00350C0A"/>
    <w:rsid w:val="00350C73"/>
    <w:rsid w:val="00350CC4"/>
    <w:rsid w:val="00350DEA"/>
    <w:rsid w:val="00351300"/>
    <w:rsid w:val="003514EC"/>
    <w:rsid w:val="00351627"/>
    <w:rsid w:val="00351967"/>
    <w:rsid w:val="00351B13"/>
    <w:rsid w:val="00351B32"/>
    <w:rsid w:val="00351C56"/>
    <w:rsid w:val="00351D00"/>
    <w:rsid w:val="00351F3C"/>
    <w:rsid w:val="00351F7A"/>
    <w:rsid w:val="003522A6"/>
    <w:rsid w:val="003523FB"/>
    <w:rsid w:val="003524E1"/>
    <w:rsid w:val="00352502"/>
    <w:rsid w:val="003525EE"/>
    <w:rsid w:val="00352714"/>
    <w:rsid w:val="003527B9"/>
    <w:rsid w:val="00352805"/>
    <w:rsid w:val="00352932"/>
    <w:rsid w:val="00352A69"/>
    <w:rsid w:val="00352B4C"/>
    <w:rsid w:val="00352B95"/>
    <w:rsid w:val="00353053"/>
    <w:rsid w:val="003530F2"/>
    <w:rsid w:val="003531FD"/>
    <w:rsid w:val="00353279"/>
    <w:rsid w:val="00353320"/>
    <w:rsid w:val="0035337B"/>
    <w:rsid w:val="003534A4"/>
    <w:rsid w:val="003537EF"/>
    <w:rsid w:val="00353973"/>
    <w:rsid w:val="00353995"/>
    <w:rsid w:val="00353998"/>
    <w:rsid w:val="00353B0F"/>
    <w:rsid w:val="00353BB2"/>
    <w:rsid w:val="0035413C"/>
    <w:rsid w:val="0035415E"/>
    <w:rsid w:val="003541BA"/>
    <w:rsid w:val="00354252"/>
    <w:rsid w:val="00354402"/>
    <w:rsid w:val="003546AD"/>
    <w:rsid w:val="0035472F"/>
    <w:rsid w:val="003547AB"/>
    <w:rsid w:val="003547F6"/>
    <w:rsid w:val="003548E2"/>
    <w:rsid w:val="003549C2"/>
    <w:rsid w:val="003549EA"/>
    <w:rsid w:val="00354BAD"/>
    <w:rsid w:val="00354C30"/>
    <w:rsid w:val="00354E44"/>
    <w:rsid w:val="00354FA7"/>
    <w:rsid w:val="003550FD"/>
    <w:rsid w:val="00355213"/>
    <w:rsid w:val="003552D9"/>
    <w:rsid w:val="003554A0"/>
    <w:rsid w:val="003554D5"/>
    <w:rsid w:val="003555EF"/>
    <w:rsid w:val="003558C7"/>
    <w:rsid w:val="00355CC3"/>
    <w:rsid w:val="00355CF8"/>
    <w:rsid w:val="00355CFF"/>
    <w:rsid w:val="00355E26"/>
    <w:rsid w:val="00356090"/>
    <w:rsid w:val="00356173"/>
    <w:rsid w:val="003561C7"/>
    <w:rsid w:val="003561CD"/>
    <w:rsid w:val="00356225"/>
    <w:rsid w:val="003562D0"/>
    <w:rsid w:val="003562F0"/>
    <w:rsid w:val="0035658E"/>
    <w:rsid w:val="00356722"/>
    <w:rsid w:val="003568CC"/>
    <w:rsid w:val="00356AA5"/>
    <w:rsid w:val="00356AD0"/>
    <w:rsid w:val="00356D3D"/>
    <w:rsid w:val="00356D60"/>
    <w:rsid w:val="00356DC2"/>
    <w:rsid w:val="00356E92"/>
    <w:rsid w:val="003572EC"/>
    <w:rsid w:val="00357408"/>
    <w:rsid w:val="003577CB"/>
    <w:rsid w:val="00357842"/>
    <w:rsid w:val="00357927"/>
    <w:rsid w:val="00357A4D"/>
    <w:rsid w:val="00357CAC"/>
    <w:rsid w:val="003600BB"/>
    <w:rsid w:val="00360466"/>
    <w:rsid w:val="003606C8"/>
    <w:rsid w:val="0036071B"/>
    <w:rsid w:val="003607E4"/>
    <w:rsid w:val="0036083B"/>
    <w:rsid w:val="00360841"/>
    <w:rsid w:val="003608CD"/>
    <w:rsid w:val="003608DF"/>
    <w:rsid w:val="00360BB6"/>
    <w:rsid w:val="00360C79"/>
    <w:rsid w:val="00360C7A"/>
    <w:rsid w:val="00360E89"/>
    <w:rsid w:val="00360EE6"/>
    <w:rsid w:val="00360FC7"/>
    <w:rsid w:val="00360FE0"/>
    <w:rsid w:val="00360FE9"/>
    <w:rsid w:val="0036101D"/>
    <w:rsid w:val="003610C4"/>
    <w:rsid w:val="003611AB"/>
    <w:rsid w:val="003614B5"/>
    <w:rsid w:val="00361583"/>
    <w:rsid w:val="00361CA8"/>
    <w:rsid w:val="00361D60"/>
    <w:rsid w:val="00361E05"/>
    <w:rsid w:val="00361E6F"/>
    <w:rsid w:val="0036225B"/>
    <w:rsid w:val="003622A9"/>
    <w:rsid w:val="003622CE"/>
    <w:rsid w:val="0036233C"/>
    <w:rsid w:val="00362345"/>
    <w:rsid w:val="003626FE"/>
    <w:rsid w:val="003628B3"/>
    <w:rsid w:val="00362ABB"/>
    <w:rsid w:val="00362B52"/>
    <w:rsid w:val="00362D7C"/>
    <w:rsid w:val="00362DEE"/>
    <w:rsid w:val="00362E06"/>
    <w:rsid w:val="00363055"/>
    <w:rsid w:val="0036326B"/>
    <w:rsid w:val="003632AD"/>
    <w:rsid w:val="0036333F"/>
    <w:rsid w:val="00363652"/>
    <w:rsid w:val="00363789"/>
    <w:rsid w:val="00363813"/>
    <w:rsid w:val="0036384B"/>
    <w:rsid w:val="0036396D"/>
    <w:rsid w:val="00363996"/>
    <w:rsid w:val="00363A13"/>
    <w:rsid w:val="00363BAE"/>
    <w:rsid w:val="00363C29"/>
    <w:rsid w:val="00363CEE"/>
    <w:rsid w:val="00363D08"/>
    <w:rsid w:val="00363DE3"/>
    <w:rsid w:val="00363F25"/>
    <w:rsid w:val="0036407E"/>
    <w:rsid w:val="0036445C"/>
    <w:rsid w:val="00364843"/>
    <w:rsid w:val="0036485E"/>
    <w:rsid w:val="00364A58"/>
    <w:rsid w:val="00364A5C"/>
    <w:rsid w:val="00364A85"/>
    <w:rsid w:val="00364ABE"/>
    <w:rsid w:val="00364AFC"/>
    <w:rsid w:val="00364C0A"/>
    <w:rsid w:val="00364CEE"/>
    <w:rsid w:val="00364E0D"/>
    <w:rsid w:val="003650D6"/>
    <w:rsid w:val="0036517D"/>
    <w:rsid w:val="003651EB"/>
    <w:rsid w:val="00365264"/>
    <w:rsid w:val="00365320"/>
    <w:rsid w:val="003654B7"/>
    <w:rsid w:val="00365697"/>
    <w:rsid w:val="00365944"/>
    <w:rsid w:val="00365A24"/>
    <w:rsid w:val="00365AED"/>
    <w:rsid w:val="00365B98"/>
    <w:rsid w:val="00365C67"/>
    <w:rsid w:val="0036600B"/>
    <w:rsid w:val="003662E0"/>
    <w:rsid w:val="0036631E"/>
    <w:rsid w:val="003664AF"/>
    <w:rsid w:val="003664E5"/>
    <w:rsid w:val="003665D1"/>
    <w:rsid w:val="003666F7"/>
    <w:rsid w:val="003666FB"/>
    <w:rsid w:val="003667BF"/>
    <w:rsid w:val="00366957"/>
    <w:rsid w:val="00366AA5"/>
    <w:rsid w:val="00366AE8"/>
    <w:rsid w:val="00366BCC"/>
    <w:rsid w:val="00366CD5"/>
    <w:rsid w:val="00366CF6"/>
    <w:rsid w:val="00366E35"/>
    <w:rsid w:val="00366E97"/>
    <w:rsid w:val="00367064"/>
    <w:rsid w:val="00367321"/>
    <w:rsid w:val="003674B4"/>
    <w:rsid w:val="00367633"/>
    <w:rsid w:val="00367857"/>
    <w:rsid w:val="003678E9"/>
    <w:rsid w:val="00367979"/>
    <w:rsid w:val="0036798A"/>
    <w:rsid w:val="00367A00"/>
    <w:rsid w:val="00367A1C"/>
    <w:rsid w:val="00367C56"/>
    <w:rsid w:val="00367C90"/>
    <w:rsid w:val="00367D4C"/>
    <w:rsid w:val="00367D54"/>
    <w:rsid w:val="00367F3F"/>
    <w:rsid w:val="00370171"/>
    <w:rsid w:val="003702A2"/>
    <w:rsid w:val="0037036D"/>
    <w:rsid w:val="00370488"/>
    <w:rsid w:val="003704A9"/>
    <w:rsid w:val="00370521"/>
    <w:rsid w:val="0037068F"/>
    <w:rsid w:val="00370C32"/>
    <w:rsid w:val="00370F77"/>
    <w:rsid w:val="00371068"/>
    <w:rsid w:val="0037107A"/>
    <w:rsid w:val="003711DC"/>
    <w:rsid w:val="00371268"/>
    <w:rsid w:val="00371369"/>
    <w:rsid w:val="003718B4"/>
    <w:rsid w:val="0037193F"/>
    <w:rsid w:val="00371AA0"/>
    <w:rsid w:val="00371CFA"/>
    <w:rsid w:val="00371DDD"/>
    <w:rsid w:val="00371E2E"/>
    <w:rsid w:val="00371F4A"/>
    <w:rsid w:val="003720F8"/>
    <w:rsid w:val="0037229E"/>
    <w:rsid w:val="0037236B"/>
    <w:rsid w:val="003723DE"/>
    <w:rsid w:val="003723FB"/>
    <w:rsid w:val="0037261E"/>
    <w:rsid w:val="00372697"/>
    <w:rsid w:val="0037287E"/>
    <w:rsid w:val="00372898"/>
    <w:rsid w:val="00372B65"/>
    <w:rsid w:val="00373469"/>
    <w:rsid w:val="003735A8"/>
    <w:rsid w:val="00373819"/>
    <w:rsid w:val="003738AB"/>
    <w:rsid w:val="003739CF"/>
    <w:rsid w:val="003739E1"/>
    <w:rsid w:val="00373A8A"/>
    <w:rsid w:val="00373BC6"/>
    <w:rsid w:val="00373BD1"/>
    <w:rsid w:val="00373D5F"/>
    <w:rsid w:val="00373DB9"/>
    <w:rsid w:val="00373DD5"/>
    <w:rsid w:val="00373F53"/>
    <w:rsid w:val="00374115"/>
    <w:rsid w:val="00374161"/>
    <w:rsid w:val="0037423E"/>
    <w:rsid w:val="003743FC"/>
    <w:rsid w:val="00374519"/>
    <w:rsid w:val="00374A1A"/>
    <w:rsid w:val="00374A3B"/>
    <w:rsid w:val="00374B5E"/>
    <w:rsid w:val="00374D9C"/>
    <w:rsid w:val="00374E01"/>
    <w:rsid w:val="00374E3C"/>
    <w:rsid w:val="00375098"/>
    <w:rsid w:val="003750B5"/>
    <w:rsid w:val="003751B0"/>
    <w:rsid w:val="0037556A"/>
    <w:rsid w:val="0037580C"/>
    <w:rsid w:val="0037589D"/>
    <w:rsid w:val="003758A0"/>
    <w:rsid w:val="00375AA7"/>
    <w:rsid w:val="00375BE3"/>
    <w:rsid w:val="00375C01"/>
    <w:rsid w:val="00375C1B"/>
    <w:rsid w:val="00375C33"/>
    <w:rsid w:val="00375DD6"/>
    <w:rsid w:val="00375E0E"/>
    <w:rsid w:val="00375EAA"/>
    <w:rsid w:val="00375F3C"/>
    <w:rsid w:val="0037608A"/>
    <w:rsid w:val="003760CF"/>
    <w:rsid w:val="00376500"/>
    <w:rsid w:val="00376BDC"/>
    <w:rsid w:val="00376C1C"/>
    <w:rsid w:val="00376D3F"/>
    <w:rsid w:val="00376ED3"/>
    <w:rsid w:val="00376F18"/>
    <w:rsid w:val="0037714E"/>
    <w:rsid w:val="00377345"/>
    <w:rsid w:val="003773C2"/>
    <w:rsid w:val="003774B9"/>
    <w:rsid w:val="00377576"/>
    <w:rsid w:val="003775B9"/>
    <w:rsid w:val="003776D9"/>
    <w:rsid w:val="003779E7"/>
    <w:rsid w:val="00377C56"/>
    <w:rsid w:val="00377EFC"/>
    <w:rsid w:val="00377F3A"/>
    <w:rsid w:val="00380337"/>
    <w:rsid w:val="00380369"/>
    <w:rsid w:val="00380595"/>
    <w:rsid w:val="0038059A"/>
    <w:rsid w:val="00380602"/>
    <w:rsid w:val="00380681"/>
    <w:rsid w:val="003808FA"/>
    <w:rsid w:val="00380993"/>
    <w:rsid w:val="00380BFE"/>
    <w:rsid w:val="00380D76"/>
    <w:rsid w:val="003818A4"/>
    <w:rsid w:val="00381974"/>
    <w:rsid w:val="00381B33"/>
    <w:rsid w:val="00381CB9"/>
    <w:rsid w:val="00381CE7"/>
    <w:rsid w:val="00381D99"/>
    <w:rsid w:val="00382041"/>
    <w:rsid w:val="00382174"/>
    <w:rsid w:val="003821D6"/>
    <w:rsid w:val="00382394"/>
    <w:rsid w:val="0038240C"/>
    <w:rsid w:val="0038253C"/>
    <w:rsid w:val="00382596"/>
    <w:rsid w:val="0038264D"/>
    <w:rsid w:val="00382706"/>
    <w:rsid w:val="0038283A"/>
    <w:rsid w:val="0038286D"/>
    <w:rsid w:val="0038288E"/>
    <w:rsid w:val="00382932"/>
    <w:rsid w:val="00382ABF"/>
    <w:rsid w:val="00382AEB"/>
    <w:rsid w:val="00382E1F"/>
    <w:rsid w:val="00383165"/>
    <w:rsid w:val="0038326A"/>
    <w:rsid w:val="00383334"/>
    <w:rsid w:val="0038346E"/>
    <w:rsid w:val="00383487"/>
    <w:rsid w:val="003838B7"/>
    <w:rsid w:val="00383A60"/>
    <w:rsid w:val="00383C43"/>
    <w:rsid w:val="00383D44"/>
    <w:rsid w:val="00383DE3"/>
    <w:rsid w:val="00383E49"/>
    <w:rsid w:val="003841E6"/>
    <w:rsid w:val="0038460D"/>
    <w:rsid w:val="00384738"/>
    <w:rsid w:val="00384968"/>
    <w:rsid w:val="00384C90"/>
    <w:rsid w:val="00384C9B"/>
    <w:rsid w:val="00384EB3"/>
    <w:rsid w:val="00384F32"/>
    <w:rsid w:val="0038502D"/>
    <w:rsid w:val="00385108"/>
    <w:rsid w:val="003853E6"/>
    <w:rsid w:val="00385511"/>
    <w:rsid w:val="00385780"/>
    <w:rsid w:val="00385800"/>
    <w:rsid w:val="00385885"/>
    <w:rsid w:val="003858B6"/>
    <w:rsid w:val="003858E4"/>
    <w:rsid w:val="00385CB0"/>
    <w:rsid w:val="00385CC8"/>
    <w:rsid w:val="00385D67"/>
    <w:rsid w:val="00385D73"/>
    <w:rsid w:val="00385D8E"/>
    <w:rsid w:val="00385E14"/>
    <w:rsid w:val="003860C0"/>
    <w:rsid w:val="003860E7"/>
    <w:rsid w:val="00386186"/>
    <w:rsid w:val="00386342"/>
    <w:rsid w:val="00386433"/>
    <w:rsid w:val="0038651D"/>
    <w:rsid w:val="003867D8"/>
    <w:rsid w:val="00386846"/>
    <w:rsid w:val="003869C1"/>
    <w:rsid w:val="00386C67"/>
    <w:rsid w:val="0038724E"/>
    <w:rsid w:val="00387415"/>
    <w:rsid w:val="00387506"/>
    <w:rsid w:val="00387550"/>
    <w:rsid w:val="00387732"/>
    <w:rsid w:val="003877A2"/>
    <w:rsid w:val="00387A43"/>
    <w:rsid w:val="00387B25"/>
    <w:rsid w:val="00387BBE"/>
    <w:rsid w:val="00387DF5"/>
    <w:rsid w:val="003900FA"/>
    <w:rsid w:val="003902B8"/>
    <w:rsid w:val="0039041A"/>
    <w:rsid w:val="00390596"/>
    <w:rsid w:val="00390653"/>
    <w:rsid w:val="00390777"/>
    <w:rsid w:val="00390A78"/>
    <w:rsid w:val="00390AFC"/>
    <w:rsid w:val="00390B93"/>
    <w:rsid w:val="00391208"/>
    <w:rsid w:val="00391279"/>
    <w:rsid w:val="00391390"/>
    <w:rsid w:val="00391422"/>
    <w:rsid w:val="0039153B"/>
    <w:rsid w:val="00391649"/>
    <w:rsid w:val="00391752"/>
    <w:rsid w:val="00391777"/>
    <w:rsid w:val="00391856"/>
    <w:rsid w:val="00391916"/>
    <w:rsid w:val="00391925"/>
    <w:rsid w:val="00391A9C"/>
    <w:rsid w:val="00391CC1"/>
    <w:rsid w:val="00391DFC"/>
    <w:rsid w:val="00391F19"/>
    <w:rsid w:val="00391F34"/>
    <w:rsid w:val="003921E4"/>
    <w:rsid w:val="003925AE"/>
    <w:rsid w:val="00392A9D"/>
    <w:rsid w:val="00392B02"/>
    <w:rsid w:val="00392BDA"/>
    <w:rsid w:val="00392CA2"/>
    <w:rsid w:val="00392EEE"/>
    <w:rsid w:val="0039321F"/>
    <w:rsid w:val="00393456"/>
    <w:rsid w:val="00393458"/>
    <w:rsid w:val="003936B5"/>
    <w:rsid w:val="00393740"/>
    <w:rsid w:val="00393786"/>
    <w:rsid w:val="003938C0"/>
    <w:rsid w:val="003939BC"/>
    <w:rsid w:val="00393B87"/>
    <w:rsid w:val="00393C3F"/>
    <w:rsid w:val="00393C7B"/>
    <w:rsid w:val="00393C7C"/>
    <w:rsid w:val="00393D30"/>
    <w:rsid w:val="00393DD3"/>
    <w:rsid w:val="00393F14"/>
    <w:rsid w:val="00393F2E"/>
    <w:rsid w:val="00393F64"/>
    <w:rsid w:val="003941D8"/>
    <w:rsid w:val="00394601"/>
    <w:rsid w:val="0039465D"/>
    <w:rsid w:val="0039467E"/>
    <w:rsid w:val="003946FF"/>
    <w:rsid w:val="00394827"/>
    <w:rsid w:val="00394DE6"/>
    <w:rsid w:val="00394E3C"/>
    <w:rsid w:val="00395413"/>
    <w:rsid w:val="003954A5"/>
    <w:rsid w:val="00395601"/>
    <w:rsid w:val="003956AC"/>
    <w:rsid w:val="0039583A"/>
    <w:rsid w:val="00395A59"/>
    <w:rsid w:val="00395AF9"/>
    <w:rsid w:val="00395D6A"/>
    <w:rsid w:val="00395F5C"/>
    <w:rsid w:val="003960E3"/>
    <w:rsid w:val="00396177"/>
    <w:rsid w:val="0039618C"/>
    <w:rsid w:val="00396A52"/>
    <w:rsid w:val="00396AC9"/>
    <w:rsid w:val="00396BA2"/>
    <w:rsid w:val="00396D92"/>
    <w:rsid w:val="00396DAB"/>
    <w:rsid w:val="0039712E"/>
    <w:rsid w:val="00397279"/>
    <w:rsid w:val="0039733A"/>
    <w:rsid w:val="00397377"/>
    <w:rsid w:val="0039750D"/>
    <w:rsid w:val="0039751B"/>
    <w:rsid w:val="003975B9"/>
    <w:rsid w:val="00397707"/>
    <w:rsid w:val="0039791D"/>
    <w:rsid w:val="00397938"/>
    <w:rsid w:val="00397AB1"/>
    <w:rsid w:val="00397B15"/>
    <w:rsid w:val="00397CE5"/>
    <w:rsid w:val="00397EF1"/>
    <w:rsid w:val="00397F90"/>
    <w:rsid w:val="003A0049"/>
    <w:rsid w:val="003A01D4"/>
    <w:rsid w:val="003A01EB"/>
    <w:rsid w:val="003A0423"/>
    <w:rsid w:val="003A0624"/>
    <w:rsid w:val="003A083B"/>
    <w:rsid w:val="003A091A"/>
    <w:rsid w:val="003A0D00"/>
    <w:rsid w:val="003A0EE3"/>
    <w:rsid w:val="003A10BD"/>
    <w:rsid w:val="003A128E"/>
    <w:rsid w:val="003A12B5"/>
    <w:rsid w:val="003A1301"/>
    <w:rsid w:val="003A133D"/>
    <w:rsid w:val="003A13A4"/>
    <w:rsid w:val="003A1675"/>
    <w:rsid w:val="003A1AD1"/>
    <w:rsid w:val="003A1AE2"/>
    <w:rsid w:val="003A1D00"/>
    <w:rsid w:val="003A1D9B"/>
    <w:rsid w:val="003A1DA8"/>
    <w:rsid w:val="003A1DD5"/>
    <w:rsid w:val="003A1DEB"/>
    <w:rsid w:val="003A1E1A"/>
    <w:rsid w:val="003A1E33"/>
    <w:rsid w:val="003A1F8E"/>
    <w:rsid w:val="003A2169"/>
    <w:rsid w:val="003A2289"/>
    <w:rsid w:val="003A23BC"/>
    <w:rsid w:val="003A276A"/>
    <w:rsid w:val="003A2A8C"/>
    <w:rsid w:val="003A2D49"/>
    <w:rsid w:val="003A2D4A"/>
    <w:rsid w:val="003A2D68"/>
    <w:rsid w:val="003A2D9C"/>
    <w:rsid w:val="003A2E1A"/>
    <w:rsid w:val="003A2E54"/>
    <w:rsid w:val="003A3015"/>
    <w:rsid w:val="003A321C"/>
    <w:rsid w:val="003A328A"/>
    <w:rsid w:val="003A32F8"/>
    <w:rsid w:val="003A3317"/>
    <w:rsid w:val="003A3385"/>
    <w:rsid w:val="003A33F4"/>
    <w:rsid w:val="003A3478"/>
    <w:rsid w:val="003A34C8"/>
    <w:rsid w:val="003A3554"/>
    <w:rsid w:val="003A3639"/>
    <w:rsid w:val="003A36F0"/>
    <w:rsid w:val="003A37AF"/>
    <w:rsid w:val="003A39B8"/>
    <w:rsid w:val="003A3BE0"/>
    <w:rsid w:val="003A3D26"/>
    <w:rsid w:val="003A3E8F"/>
    <w:rsid w:val="003A411E"/>
    <w:rsid w:val="003A427D"/>
    <w:rsid w:val="003A432C"/>
    <w:rsid w:val="003A44F2"/>
    <w:rsid w:val="003A4625"/>
    <w:rsid w:val="003A472D"/>
    <w:rsid w:val="003A478D"/>
    <w:rsid w:val="003A4831"/>
    <w:rsid w:val="003A49F6"/>
    <w:rsid w:val="003A4AC7"/>
    <w:rsid w:val="003A4C6B"/>
    <w:rsid w:val="003A4C8E"/>
    <w:rsid w:val="003A4E79"/>
    <w:rsid w:val="003A4E7D"/>
    <w:rsid w:val="003A5006"/>
    <w:rsid w:val="003A5164"/>
    <w:rsid w:val="003A534B"/>
    <w:rsid w:val="003A584B"/>
    <w:rsid w:val="003A5991"/>
    <w:rsid w:val="003A59CD"/>
    <w:rsid w:val="003A5A31"/>
    <w:rsid w:val="003A5A50"/>
    <w:rsid w:val="003A5AC6"/>
    <w:rsid w:val="003A5BA3"/>
    <w:rsid w:val="003A5C36"/>
    <w:rsid w:val="003A5C48"/>
    <w:rsid w:val="003A5D02"/>
    <w:rsid w:val="003A5F53"/>
    <w:rsid w:val="003A6148"/>
    <w:rsid w:val="003A617F"/>
    <w:rsid w:val="003A633F"/>
    <w:rsid w:val="003A64AD"/>
    <w:rsid w:val="003A65CB"/>
    <w:rsid w:val="003A663C"/>
    <w:rsid w:val="003A68A3"/>
    <w:rsid w:val="003A68DF"/>
    <w:rsid w:val="003A6949"/>
    <w:rsid w:val="003A6D8A"/>
    <w:rsid w:val="003A6F68"/>
    <w:rsid w:val="003A7066"/>
    <w:rsid w:val="003A710C"/>
    <w:rsid w:val="003A75B9"/>
    <w:rsid w:val="003A769B"/>
    <w:rsid w:val="003A76D5"/>
    <w:rsid w:val="003A7717"/>
    <w:rsid w:val="003A7900"/>
    <w:rsid w:val="003A7C6E"/>
    <w:rsid w:val="003A7CBD"/>
    <w:rsid w:val="003A7D06"/>
    <w:rsid w:val="003A7DB0"/>
    <w:rsid w:val="003A7E79"/>
    <w:rsid w:val="003A7EEA"/>
    <w:rsid w:val="003A7EF1"/>
    <w:rsid w:val="003A7F37"/>
    <w:rsid w:val="003A7FD2"/>
    <w:rsid w:val="003B0088"/>
    <w:rsid w:val="003B00B6"/>
    <w:rsid w:val="003B0261"/>
    <w:rsid w:val="003B030D"/>
    <w:rsid w:val="003B032C"/>
    <w:rsid w:val="003B0428"/>
    <w:rsid w:val="003B0468"/>
    <w:rsid w:val="003B064F"/>
    <w:rsid w:val="003B06C2"/>
    <w:rsid w:val="003B06DF"/>
    <w:rsid w:val="003B076D"/>
    <w:rsid w:val="003B085C"/>
    <w:rsid w:val="003B0986"/>
    <w:rsid w:val="003B09FB"/>
    <w:rsid w:val="003B0A55"/>
    <w:rsid w:val="003B0D3D"/>
    <w:rsid w:val="003B0DD5"/>
    <w:rsid w:val="003B0E07"/>
    <w:rsid w:val="003B10C3"/>
    <w:rsid w:val="003B1215"/>
    <w:rsid w:val="003B1222"/>
    <w:rsid w:val="003B12CA"/>
    <w:rsid w:val="003B13A9"/>
    <w:rsid w:val="003B197B"/>
    <w:rsid w:val="003B2338"/>
    <w:rsid w:val="003B23AD"/>
    <w:rsid w:val="003B2408"/>
    <w:rsid w:val="003B2427"/>
    <w:rsid w:val="003B2507"/>
    <w:rsid w:val="003B2518"/>
    <w:rsid w:val="003B253B"/>
    <w:rsid w:val="003B29A2"/>
    <w:rsid w:val="003B2AD0"/>
    <w:rsid w:val="003B2C7D"/>
    <w:rsid w:val="003B2D8A"/>
    <w:rsid w:val="003B2F78"/>
    <w:rsid w:val="003B2F7B"/>
    <w:rsid w:val="003B2FD4"/>
    <w:rsid w:val="003B351A"/>
    <w:rsid w:val="003B35A7"/>
    <w:rsid w:val="003B3714"/>
    <w:rsid w:val="003B3A70"/>
    <w:rsid w:val="003B3ABE"/>
    <w:rsid w:val="003B3DB7"/>
    <w:rsid w:val="003B3E50"/>
    <w:rsid w:val="003B3E6C"/>
    <w:rsid w:val="003B3FA4"/>
    <w:rsid w:val="003B3FAD"/>
    <w:rsid w:val="003B4167"/>
    <w:rsid w:val="003B458F"/>
    <w:rsid w:val="003B4784"/>
    <w:rsid w:val="003B47CE"/>
    <w:rsid w:val="003B4923"/>
    <w:rsid w:val="003B4BB1"/>
    <w:rsid w:val="003B4DEC"/>
    <w:rsid w:val="003B4FAB"/>
    <w:rsid w:val="003B507C"/>
    <w:rsid w:val="003B519E"/>
    <w:rsid w:val="003B51EF"/>
    <w:rsid w:val="003B51FC"/>
    <w:rsid w:val="003B5351"/>
    <w:rsid w:val="003B5430"/>
    <w:rsid w:val="003B599F"/>
    <w:rsid w:val="003B5E51"/>
    <w:rsid w:val="003B6003"/>
    <w:rsid w:val="003B60BB"/>
    <w:rsid w:val="003B645A"/>
    <w:rsid w:val="003B652A"/>
    <w:rsid w:val="003B66DA"/>
    <w:rsid w:val="003B6780"/>
    <w:rsid w:val="003B6888"/>
    <w:rsid w:val="003B6A71"/>
    <w:rsid w:val="003B6AAB"/>
    <w:rsid w:val="003B6B75"/>
    <w:rsid w:val="003B6D4C"/>
    <w:rsid w:val="003B6F8E"/>
    <w:rsid w:val="003B701B"/>
    <w:rsid w:val="003B71F3"/>
    <w:rsid w:val="003B7327"/>
    <w:rsid w:val="003B73C0"/>
    <w:rsid w:val="003B7587"/>
    <w:rsid w:val="003B7723"/>
    <w:rsid w:val="003B7884"/>
    <w:rsid w:val="003B7B00"/>
    <w:rsid w:val="003B7BE0"/>
    <w:rsid w:val="003B7C9F"/>
    <w:rsid w:val="003B7DB2"/>
    <w:rsid w:val="003B7E62"/>
    <w:rsid w:val="003B7F9F"/>
    <w:rsid w:val="003C003A"/>
    <w:rsid w:val="003C004A"/>
    <w:rsid w:val="003C017D"/>
    <w:rsid w:val="003C031F"/>
    <w:rsid w:val="003C03BB"/>
    <w:rsid w:val="003C060B"/>
    <w:rsid w:val="003C071F"/>
    <w:rsid w:val="003C08F8"/>
    <w:rsid w:val="003C0B24"/>
    <w:rsid w:val="003C0B6A"/>
    <w:rsid w:val="003C0CE4"/>
    <w:rsid w:val="003C0D1A"/>
    <w:rsid w:val="003C0EE9"/>
    <w:rsid w:val="003C0F77"/>
    <w:rsid w:val="003C0FB5"/>
    <w:rsid w:val="003C106D"/>
    <w:rsid w:val="003C107E"/>
    <w:rsid w:val="003C10FA"/>
    <w:rsid w:val="003C1221"/>
    <w:rsid w:val="003C122D"/>
    <w:rsid w:val="003C128C"/>
    <w:rsid w:val="003C12AF"/>
    <w:rsid w:val="003C14A7"/>
    <w:rsid w:val="003C1549"/>
    <w:rsid w:val="003C1566"/>
    <w:rsid w:val="003C1A13"/>
    <w:rsid w:val="003C1C22"/>
    <w:rsid w:val="003C1C34"/>
    <w:rsid w:val="003C1D45"/>
    <w:rsid w:val="003C1D7B"/>
    <w:rsid w:val="003C1E2E"/>
    <w:rsid w:val="003C1E49"/>
    <w:rsid w:val="003C206C"/>
    <w:rsid w:val="003C217A"/>
    <w:rsid w:val="003C222B"/>
    <w:rsid w:val="003C2310"/>
    <w:rsid w:val="003C24E7"/>
    <w:rsid w:val="003C255D"/>
    <w:rsid w:val="003C2597"/>
    <w:rsid w:val="003C262F"/>
    <w:rsid w:val="003C2642"/>
    <w:rsid w:val="003C2828"/>
    <w:rsid w:val="003C2894"/>
    <w:rsid w:val="003C28E4"/>
    <w:rsid w:val="003C297D"/>
    <w:rsid w:val="003C2A95"/>
    <w:rsid w:val="003C2AED"/>
    <w:rsid w:val="003C3555"/>
    <w:rsid w:val="003C3613"/>
    <w:rsid w:val="003C37D2"/>
    <w:rsid w:val="003C3944"/>
    <w:rsid w:val="003C3978"/>
    <w:rsid w:val="003C3A54"/>
    <w:rsid w:val="003C3AF1"/>
    <w:rsid w:val="003C3B04"/>
    <w:rsid w:val="003C3B54"/>
    <w:rsid w:val="003C3BBD"/>
    <w:rsid w:val="003C3EF5"/>
    <w:rsid w:val="003C3F38"/>
    <w:rsid w:val="003C3F69"/>
    <w:rsid w:val="003C3FB7"/>
    <w:rsid w:val="003C4102"/>
    <w:rsid w:val="003C43DD"/>
    <w:rsid w:val="003C44DC"/>
    <w:rsid w:val="003C4579"/>
    <w:rsid w:val="003C4A03"/>
    <w:rsid w:val="003C4D47"/>
    <w:rsid w:val="003C4D6B"/>
    <w:rsid w:val="003C4E69"/>
    <w:rsid w:val="003C4F1E"/>
    <w:rsid w:val="003C50C9"/>
    <w:rsid w:val="003C5148"/>
    <w:rsid w:val="003C51C0"/>
    <w:rsid w:val="003C51DC"/>
    <w:rsid w:val="003C522C"/>
    <w:rsid w:val="003C5238"/>
    <w:rsid w:val="003C53D3"/>
    <w:rsid w:val="003C5414"/>
    <w:rsid w:val="003C54E5"/>
    <w:rsid w:val="003C555A"/>
    <w:rsid w:val="003C5561"/>
    <w:rsid w:val="003C5852"/>
    <w:rsid w:val="003C59A5"/>
    <w:rsid w:val="003C5B2E"/>
    <w:rsid w:val="003C5D4A"/>
    <w:rsid w:val="003C5E80"/>
    <w:rsid w:val="003C5F16"/>
    <w:rsid w:val="003C60AD"/>
    <w:rsid w:val="003C61ED"/>
    <w:rsid w:val="003C6366"/>
    <w:rsid w:val="003C64B5"/>
    <w:rsid w:val="003C6508"/>
    <w:rsid w:val="003C661C"/>
    <w:rsid w:val="003C664D"/>
    <w:rsid w:val="003C6859"/>
    <w:rsid w:val="003C68D0"/>
    <w:rsid w:val="003C6977"/>
    <w:rsid w:val="003C6A32"/>
    <w:rsid w:val="003C6AEE"/>
    <w:rsid w:val="003C6BEF"/>
    <w:rsid w:val="003C7078"/>
    <w:rsid w:val="003C71FB"/>
    <w:rsid w:val="003C7238"/>
    <w:rsid w:val="003C744D"/>
    <w:rsid w:val="003C749D"/>
    <w:rsid w:val="003C750B"/>
    <w:rsid w:val="003C76FB"/>
    <w:rsid w:val="003C7823"/>
    <w:rsid w:val="003C7A23"/>
    <w:rsid w:val="003C7A5C"/>
    <w:rsid w:val="003C7CA3"/>
    <w:rsid w:val="003C7D59"/>
    <w:rsid w:val="003C7ED9"/>
    <w:rsid w:val="003C7FB4"/>
    <w:rsid w:val="003D00EE"/>
    <w:rsid w:val="003D011E"/>
    <w:rsid w:val="003D015C"/>
    <w:rsid w:val="003D019B"/>
    <w:rsid w:val="003D0276"/>
    <w:rsid w:val="003D03F5"/>
    <w:rsid w:val="003D058D"/>
    <w:rsid w:val="003D0803"/>
    <w:rsid w:val="003D0990"/>
    <w:rsid w:val="003D0E1F"/>
    <w:rsid w:val="003D1204"/>
    <w:rsid w:val="003D1528"/>
    <w:rsid w:val="003D155D"/>
    <w:rsid w:val="003D156C"/>
    <w:rsid w:val="003D1602"/>
    <w:rsid w:val="003D17EF"/>
    <w:rsid w:val="003D18C7"/>
    <w:rsid w:val="003D1934"/>
    <w:rsid w:val="003D1987"/>
    <w:rsid w:val="003D19CD"/>
    <w:rsid w:val="003D1A29"/>
    <w:rsid w:val="003D1BE3"/>
    <w:rsid w:val="003D1BE8"/>
    <w:rsid w:val="003D1C93"/>
    <w:rsid w:val="003D1D8D"/>
    <w:rsid w:val="003D1E5F"/>
    <w:rsid w:val="003D1EAF"/>
    <w:rsid w:val="003D1F9D"/>
    <w:rsid w:val="003D1FE3"/>
    <w:rsid w:val="003D21DE"/>
    <w:rsid w:val="003D237E"/>
    <w:rsid w:val="003D2386"/>
    <w:rsid w:val="003D2479"/>
    <w:rsid w:val="003D2612"/>
    <w:rsid w:val="003D265D"/>
    <w:rsid w:val="003D290B"/>
    <w:rsid w:val="003D29CB"/>
    <w:rsid w:val="003D2B17"/>
    <w:rsid w:val="003D2B67"/>
    <w:rsid w:val="003D2BB4"/>
    <w:rsid w:val="003D2C01"/>
    <w:rsid w:val="003D2C1C"/>
    <w:rsid w:val="003D2D0E"/>
    <w:rsid w:val="003D2EE6"/>
    <w:rsid w:val="003D2F30"/>
    <w:rsid w:val="003D359E"/>
    <w:rsid w:val="003D35E5"/>
    <w:rsid w:val="003D37D1"/>
    <w:rsid w:val="003D3A2D"/>
    <w:rsid w:val="003D3B93"/>
    <w:rsid w:val="003D3E71"/>
    <w:rsid w:val="003D406D"/>
    <w:rsid w:val="003D41A5"/>
    <w:rsid w:val="003D421D"/>
    <w:rsid w:val="003D4239"/>
    <w:rsid w:val="003D42D7"/>
    <w:rsid w:val="003D45A4"/>
    <w:rsid w:val="003D462E"/>
    <w:rsid w:val="003D48B6"/>
    <w:rsid w:val="003D4A15"/>
    <w:rsid w:val="003D4AC8"/>
    <w:rsid w:val="003D4B78"/>
    <w:rsid w:val="003D4EF8"/>
    <w:rsid w:val="003D4F22"/>
    <w:rsid w:val="003D4F9D"/>
    <w:rsid w:val="003D503B"/>
    <w:rsid w:val="003D5215"/>
    <w:rsid w:val="003D5285"/>
    <w:rsid w:val="003D5425"/>
    <w:rsid w:val="003D54CD"/>
    <w:rsid w:val="003D5535"/>
    <w:rsid w:val="003D5708"/>
    <w:rsid w:val="003D5833"/>
    <w:rsid w:val="003D5894"/>
    <w:rsid w:val="003D59E0"/>
    <w:rsid w:val="003D5BC4"/>
    <w:rsid w:val="003D5BED"/>
    <w:rsid w:val="003D5D52"/>
    <w:rsid w:val="003D615E"/>
    <w:rsid w:val="003D626D"/>
    <w:rsid w:val="003D6581"/>
    <w:rsid w:val="003D66F4"/>
    <w:rsid w:val="003D6781"/>
    <w:rsid w:val="003D6820"/>
    <w:rsid w:val="003D68B8"/>
    <w:rsid w:val="003D68FF"/>
    <w:rsid w:val="003D6A8A"/>
    <w:rsid w:val="003D6B97"/>
    <w:rsid w:val="003D6C07"/>
    <w:rsid w:val="003D6C9F"/>
    <w:rsid w:val="003D6E63"/>
    <w:rsid w:val="003D6F79"/>
    <w:rsid w:val="003D7374"/>
    <w:rsid w:val="003D73A2"/>
    <w:rsid w:val="003D7466"/>
    <w:rsid w:val="003D7A15"/>
    <w:rsid w:val="003D7A86"/>
    <w:rsid w:val="003D7B30"/>
    <w:rsid w:val="003D7C7A"/>
    <w:rsid w:val="003D7ED2"/>
    <w:rsid w:val="003D7FF8"/>
    <w:rsid w:val="003E018C"/>
    <w:rsid w:val="003E02AC"/>
    <w:rsid w:val="003E030F"/>
    <w:rsid w:val="003E0367"/>
    <w:rsid w:val="003E0412"/>
    <w:rsid w:val="003E04D4"/>
    <w:rsid w:val="003E0809"/>
    <w:rsid w:val="003E0874"/>
    <w:rsid w:val="003E08AE"/>
    <w:rsid w:val="003E0A8A"/>
    <w:rsid w:val="003E0B2B"/>
    <w:rsid w:val="003E0B4C"/>
    <w:rsid w:val="003E0BB8"/>
    <w:rsid w:val="003E0D99"/>
    <w:rsid w:val="003E0DB9"/>
    <w:rsid w:val="003E0F67"/>
    <w:rsid w:val="003E0FCF"/>
    <w:rsid w:val="003E1236"/>
    <w:rsid w:val="003E139F"/>
    <w:rsid w:val="003E143F"/>
    <w:rsid w:val="003E1489"/>
    <w:rsid w:val="003E14B3"/>
    <w:rsid w:val="003E171E"/>
    <w:rsid w:val="003E17CB"/>
    <w:rsid w:val="003E1839"/>
    <w:rsid w:val="003E18CE"/>
    <w:rsid w:val="003E1A59"/>
    <w:rsid w:val="003E1C11"/>
    <w:rsid w:val="003E1F6C"/>
    <w:rsid w:val="003E214E"/>
    <w:rsid w:val="003E227D"/>
    <w:rsid w:val="003E228C"/>
    <w:rsid w:val="003E23C7"/>
    <w:rsid w:val="003E2491"/>
    <w:rsid w:val="003E24C4"/>
    <w:rsid w:val="003E25AA"/>
    <w:rsid w:val="003E269D"/>
    <w:rsid w:val="003E27D2"/>
    <w:rsid w:val="003E2902"/>
    <w:rsid w:val="003E2B29"/>
    <w:rsid w:val="003E2C64"/>
    <w:rsid w:val="003E3003"/>
    <w:rsid w:val="003E3084"/>
    <w:rsid w:val="003E3221"/>
    <w:rsid w:val="003E326E"/>
    <w:rsid w:val="003E32E5"/>
    <w:rsid w:val="003E3352"/>
    <w:rsid w:val="003E3393"/>
    <w:rsid w:val="003E35BD"/>
    <w:rsid w:val="003E365C"/>
    <w:rsid w:val="003E374D"/>
    <w:rsid w:val="003E38E1"/>
    <w:rsid w:val="003E3942"/>
    <w:rsid w:val="003E3979"/>
    <w:rsid w:val="003E39AB"/>
    <w:rsid w:val="003E39DF"/>
    <w:rsid w:val="003E3B8C"/>
    <w:rsid w:val="003E3C3D"/>
    <w:rsid w:val="003E3CA4"/>
    <w:rsid w:val="003E3D74"/>
    <w:rsid w:val="003E3DA6"/>
    <w:rsid w:val="003E3E05"/>
    <w:rsid w:val="003E3FF2"/>
    <w:rsid w:val="003E400B"/>
    <w:rsid w:val="003E412F"/>
    <w:rsid w:val="003E41A1"/>
    <w:rsid w:val="003E41AA"/>
    <w:rsid w:val="003E42D5"/>
    <w:rsid w:val="003E42F5"/>
    <w:rsid w:val="003E4522"/>
    <w:rsid w:val="003E45B4"/>
    <w:rsid w:val="003E45D9"/>
    <w:rsid w:val="003E4830"/>
    <w:rsid w:val="003E4958"/>
    <w:rsid w:val="003E4B3F"/>
    <w:rsid w:val="003E503E"/>
    <w:rsid w:val="003E518E"/>
    <w:rsid w:val="003E52BC"/>
    <w:rsid w:val="003E52E2"/>
    <w:rsid w:val="003E5461"/>
    <w:rsid w:val="003E56F4"/>
    <w:rsid w:val="003E5748"/>
    <w:rsid w:val="003E57A5"/>
    <w:rsid w:val="003E57B7"/>
    <w:rsid w:val="003E5810"/>
    <w:rsid w:val="003E5860"/>
    <w:rsid w:val="003E593F"/>
    <w:rsid w:val="003E5A2C"/>
    <w:rsid w:val="003E5BAF"/>
    <w:rsid w:val="003E5BCE"/>
    <w:rsid w:val="003E5D89"/>
    <w:rsid w:val="003E5D91"/>
    <w:rsid w:val="003E5E3B"/>
    <w:rsid w:val="003E5E3C"/>
    <w:rsid w:val="003E5E6A"/>
    <w:rsid w:val="003E5F13"/>
    <w:rsid w:val="003E602E"/>
    <w:rsid w:val="003E6083"/>
    <w:rsid w:val="003E6176"/>
    <w:rsid w:val="003E6202"/>
    <w:rsid w:val="003E624E"/>
    <w:rsid w:val="003E62CD"/>
    <w:rsid w:val="003E62D2"/>
    <w:rsid w:val="003E654D"/>
    <w:rsid w:val="003E6607"/>
    <w:rsid w:val="003E660D"/>
    <w:rsid w:val="003E6684"/>
    <w:rsid w:val="003E6715"/>
    <w:rsid w:val="003E6940"/>
    <w:rsid w:val="003E697A"/>
    <w:rsid w:val="003E6980"/>
    <w:rsid w:val="003E70EE"/>
    <w:rsid w:val="003E759B"/>
    <w:rsid w:val="003E7841"/>
    <w:rsid w:val="003E7881"/>
    <w:rsid w:val="003E7BA8"/>
    <w:rsid w:val="003E7C0E"/>
    <w:rsid w:val="003E7CA8"/>
    <w:rsid w:val="003E7CEA"/>
    <w:rsid w:val="003E7EC5"/>
    <w:rsid w:val="003F00D3"/>
    <w:rsid w:val="003F0263"/>
    <w:rsid w:val="003F03A6"/>
    <w:rsid w:val="003F03C7"/>
    <w:rsid w:val="003F0740"/>
    <w:rsid w:val="003F092B"/>
    <w:rsid w:val="003F0A12"/>
    <w:rsid w:val="003F0C08"/>
    <w:rsid w:val="003F0CFF"/>
    <w:rsid w:val="003F0E44"/>
    <w:rsid w:val="003F0F60"/>
    <w:rsid w:val="003F1336"/>
    <w:rsid w:val="003F15E5"/>
    <w:rsid w:val="003F1783"/>
    <w:rsid w:val="003F1942"/>
    <w:rsid w:val="003F1A7F"/>
    <w:rsid w:val="003F1C90"/>
    <w:rsid w:val="003F1D98"/>
    <w:rsid w:val="003F1F54"/>
    <w:rsid w:val="003F2602"/>
    <w:rsid w:val="003F2747"/>
    <w:rsid w:val="003F2A51"/>
    <w:rsid w:val="003F2B3F"/>
    <w:rsid w:val="003F2BDF"/>
    <w:rsid w:val="003F2DFB"/>
    <w:rsid w:val="003F2ED6"/>
    <w:rsid w:val="003F3006"/>
    <w:rsid w:val="003F315A"/>
    <w:rsid w:val="003F3287"/>
    <w:rsid w:val="003F3381"/>
    <w:rsid w:val="003F3404"/>
    <w:rsid w:val="003F363A"/>
    <w:rsid w:val="003F3826"/>
    <w:rsid w:val="003F39BF"/>
    <w:rsid w:val="003F3B67"/>
    <w:rsid w:val="003F3C8B"/>
    <w:rsid w:val="003F3EED"/>
    <w:rsid w:val="003F43C8"/>
    <w:rsid w:val="003F4624"/>
    <w:rsid w:val="003F46C6"/>
    <w:rsid w:val="003F46DA"/>
    <w:rsid w:val="003F4704"/>
    <w:rsid w:val="003F479E"/>
    <w:rsid w:val="003F479F"/>
    <w:rsid w:val="003F49B7"/>
    <w:rsid w:val="003F4DCF"/>
    <w:rsid w:val="003F534B"/>
    <w:rsid w:val="003F5366"/>
    <w:rsid w:val="003F552A"/>
    <w:rsid w:val="003F55D4"/>
    <w:rsid w:val="003F5A02"/>
    <w:rsid w:val="003F5A68"/>
    <w:rsid w:val="003F5A9B"/>
    <w:rsid w:val="003F5B3C"/>
    <w:rsid w:val="003F5D15"/>
    <w:rsid w:val="003F604E"/>
    <w:rsid w:val="003F6081"/>
    <w:rsid w:val="003F6381"/>
    <w:rsid w:val="003F652D"/>
    <w:rsid w:val="003F65DE"/>
    <w:rsid w:val="003F660C"/>
    <w:rsid w:val="003F669D"/>
    <w:rsid w:val="003F66D0"/>
    <w:rsid w:val="003F67B6"/>
    <w:rsid w:val="003F690E"/>
    <w:rsid w:val="003F69B2"/>
    <w:rsid w:val="003F6A0B"/>
    <w:rsid w:val="003F6B9E"/>
    <w:rsid w:val="003F6D07"/>
    <w:rsid w:val="003F6E1A"/>
    <w:rsid w:val="003F6EBE"/>
    <w:rsid w:val="003F6FB4"/>
    <w:rsid w:val="003F72F7"/>
    <w:rsid w:val="003F7399"/>
    <w:rsid w:val="003F73CC"/>
    <w:rsid w:val="003F7581"/>
    <w:rsid w:val="003F7585"/>
    <w:rsid w:val="003F7796"/>
    <w:rsid w:val="003F78C2"/>
    <w:rsid w:val="003F7990"/>
    <w:rsid w:val="003F7A6F"/>
    <w:rsid w:val="003F7AB5"/>
    <w:rsid w:val="003F7CA5"/>
    <w:rsid w:val="003F7D8C"/>
    <w:rsid w:val="003F7D90"/>
    <w:rsid w:val="003F7EC5"/>
    <w:rsid w:val="0040033E"/>
    <w:rsid w:val="004003C2"/>
    <w:rsid w:val="00400577"/>
    <w:rsid w:val="004006E8"/>
    <w:rsid w:val="004008B9"/>
    <w:rsid w:val="004008BA"/>
    <w:rsid w:val="00400999"/>
    <w:rsid w:val="00400CB7"/>
    <w:rsid w:val="00400D7E"/>
    <w:rsid w:val="00400E84"/>
    <w:rsid w:val="00400EC4"/>
    <w:rsid w:val="00400ED4"/>
    <w:rsid w:val="00400F93"/>
    <w:rsid w:val="004010D3"/>
    <w:rsid w:val="0040127B"/>
    <w:rsid w:val="004014A8"/>
    <w:rsid w:val="004014CB"/>
    <w:rsid w:val="004015C5"/>
    <w:rsid w:val="004015F0"/>
    <w:rsid w:val="00401BE6"/>
    <w:rsid w:val="00401D8C"/>
    <w:rsid w:val="00401E3F"/>
    <w:rsid w:val="00402094"/>
    <w:rsid w:val="0040221E"/>
    <w:rsid w:val="00402471"/>
    <w:rsid w:val="004024AB"/>
    <w:rsid w:val="00402503"/>
    <w:rsid w:val="00402518"/>
    <w:rsid w:val="00402610"/>
    <w:rsid w:val="004026CE"/>
    <w:rsid w:val="004027A0"/>
    <w:rsid w:val="004027E3"/>
    <w:rsid w:val="00402B42"/>
    <w:rsid w:val="00402D20"/>
    <w:rsid w:val="00402D66"/>
    <w:rsid w:val="00402E98"/>
    <w:rsid w:val="00403239"/>
    <w:rsid w:val="00403337"/>
    <w:rsid w:val="004033B0"/>
    <w:rsid w:val="00403703"/>
    <w:rsid w:val="00403843"/>
    <w:rsid w:val="00403850"/>
    <w:rsid w:val="004038B9"/>
    <w:rsid w:val="00403A56"/>
    <w:rsid w:val="00403B4A"/>
    <w:rsid w:val="00403BBB"/>
    <w:rsid w:val="00403BD5"/>
    <w:rsid w:val="00403C52"/>
    <w:rsid w:val="00403D30"/>
    <w:rsid w:val="00403D34"/>
    <w:rsid w:val="0040407F"/>
    <w:rsid w:val="004040A4"/>
    <w:rsid w:val="00404164"/>
    <w:rsid w:val="00404407"/>
    <w:rsid w:val="0040466F"/>
    <w:rsid w:val="0040489F"/>
    <w:rsid w:val="00404A3A"/>
    <w:rsid w:val="00404B61"/>
    <w:rsid w:val="00404BC8"/>
    <w:rsid w:val="00404C3A"/>
    <w:rsid w:val="00404DC5"/>
    <w:rsid w:val="00404E32"/>
    <w:rsid w:val="00404F1E"/>
    <w:rsid w:val="00404FE7"/>
    <w:rsid w:val="00405190"/>
    <w:rsid w:val="00405399"/>
    <w:rsid w:val="0040540D"/>
    <w:rsid w:val="0040559C"/>
    <w:rsid w:val="00405931"/>
    <w:rsid w:val="0040594A"/>
    <w:rsid w:val="00405B9C"/>
    <w:rsid w:val="00405C28"/>
    <w:rsid w:val="00405C8D"/>
    <w:rsid w:val="004060CA"/>
    <w:rsid w:val="004060CB"/>
    <w:rsid w:val="0040636D"/>
    <w:rsid w:val="004068CF"/>
    <w:rsid w:val="00406A8B"/>
    <w:rsid w:val="00406C68"/>
    <w:rsid w:val="00406CAF"/>
    <w:rsid w:val="00406EF7"/>
    <w:rsid w:val="00406F07"/>
    <w:rsid w:val="00406F45"/>
    <w:rsid w:val="0040706A"/>
    <w:rsid w:val="00407091"/>
    <w:rsid w:val="004071E6"/>
    <w:rsid w:val="0040741C"/>
    <w:rsid w:val="0040782A"/>
    <w:rsid w:val="00407833"/>
    <w:rsid w:val="00407836"/>
    <w:rsid w:val="004078CF"/>
    <w:rsid w:val="004079E1"/>
    <w:rsid w:val="004079E3"/>
    <w:rsid w:val="00407CCA"/>
    <w:rsid w:val="00407E3A"/>
    <w:rsid w:val="00407E57"/>
    <w:rsid w:val="00407EE1"/>
    <w:rsid w:val="00410143"/>
    <w:rsid w:val="0041014B"/>
    <w:rsid w:val="00410525"/>
    <w:rsid w:val="0041056F"/>
    <w:rsid w:val="00410573"/>
    <w:rsid w:val="00410590"/>
    <w:rsid w:val="004105A9"/>
    <w:rsid w:val="00410638"/>
    <w:rsid w:val="00410639"/>
    <w:rsid w:val="004108E2"/>
    <w:rsid w:val="00410B19"/>
    <w:rsid w:val="00410D0F"/>
    <w:rsid w:val="00410E83"/>
    <w:rsid w:val="00410FD4"/>
    <w:rsid w:val="004110BE"/>
    <w:rsid w:val="00411445"/>
    <w:rsid w:val="0041158F"/>
    <w:rsid w:val="00411791"/>
    <w:rsid w:val="00411B8E"/>
    <w:rsid w:val="00412054"/>
    <w:rsid w:val="0041208A"/>
    <w:rsid w:val="00412278"/>
    <w:rsid w:val="0041297B"/>
    <w:rsid w:val="00412A05"/>
    <w:rsid w:val="00412E31"/>
    <w:rsid w:val="00412ECC"/>
    <w:rsid w:val="00412ED1"/>
    <w:rsid w:val="00412F1A"/>
    <w:rsid w:val="0041315F"/>
    <w:rsid w:val="004131BA"/>
    <w:rsid w:val="004131C4"/>
    <w:rsid w:val="00413207"/>
    <w:rsid w:val="004132DD"/>
    <w:rsid w:val="004133B3"/>
    <w:rsid w:val="004134E9"/>
    <w:rsid w:val="004135F3"/>
    <w:rsid w:val="00413630"/>
    <w:rsid w:val="00413727"/>
    <w:rsid w:val="004138F8"/>
    <w:rsid w:val="00413BD0"/>
    <w:rsid w:val="00413CAC"/>
    <w:rsid w:val="00413D59"/>
    <w:rsid w:val="00413FBA"/>
    <w:rsid w:val="004140C6"/>
    <w:rsid w:val="0041411C"/>
    <w:rsid w:val="0041416C"/>
    <w:rsid w:val="0041428C"/>
    <w:rsid w:val="004144B4"/>
    <w:rsid w:val="004145BB"/>
    <w:rsid w:val="004148CD"/>
    <w:rsid w:val="004148DC"/>
    <w:rsid w:val="00414903"/>
    <w:rsid w:val="00414B79"/>
    <w:rsid w:val="00414D5B"/>
    <w:rsid w:val="0041526F"/>
    <w:rsid w:val="0041528A"/>
    <w:rsid w:val="00415303"/>
    <w:rsid w:val="0041548C"/>
    <w:rsid w:val="004155EC"/>
    <w:rsid w:val="00415A27"/>
    <w:rsid w:val="00415BEF"/>
    <w:rsid w:val="00415C03"/>
    <w:rsid w:val="00415C05"/>
    <w:rsid w:val="00415D61"/>
    <w:rsid w:val="00415ED4"/>
    <w:rsid w:val="00415F22"/>
    <w:rsid w:val="004160F9"/>
    <w:rsid w:val="0041645C"/>
    <w:rsid w:val="00416470"/>
    <w:rsid w:val="00416557"/>
    <w:rsid w:val="00416575"/>
    <w:rsid w:val="004166F2"/>
    <w:rsid w:val="004169B6"/>
    <w:rsid w:val="004169F6"/>
    <w:rsid w:val="00416A30"/>
    <w:rsid w:val="00416A8F"/>
    <w:rsid w:val="00416DDD"/>
    <w:rsid w:val="00416F83"/>
    <w:rsid w:val="004171C8"/>
    <w:rsid w:val="00417206"/>
    <w:rsid w:val="00417232"/>
    <w:rsid w:val="004174EC"/>
    <w:rsid w:val="00417827"/>
    <w:rsid w:val="0041787D"/>
    <w:rsid w:val="00417932"/>
    <w:rsid w:val="00417C6A"/>
    <w:rsid w:val="00417CE2"/>
    <w:rsid w:val="00417D1E"/>
    <w:rsid w:val="00417D75"/>
    <w:rsid w:val="00417E1F"/>
    <w:rsid w:val="00417F09"/>
    <w:rsid w:val="00417F40"/>
    <w:rsid w:val="00417FF6"/>
    <w:rsid w:val="00420105"/>
    <w:rsid w:val="00420154"/>
    <w:rsid w:val="00420356"/>
    <w:rsid w:val="00420522"/>
    <w:rsid w:val="00420578"/>
    <w:rsid w:val="004206CA"/>
    <w:rsid w:val="00420716"/>
    <w:rsid w:val="00420765"/>
    <w:rsid w:val="00420835"/>
    <w:rsid w:val="004208A6"/>
    <w:rsid w:val="00420A10"/>
    <w:rsid w:val="00420BC6"/>
    <w:rsid w:val="00420CE9"/>
    <w:rsid w:val="00420ECB"/>
    <w:rsid w:val="004212BB"/>
    <w:rsid w:val="00421534"/>
    <w:rsid w:val="0042169E"/>
    <w:rsid w:val="00421839"/>
    <w:rsid w:val="0042192B"/>
    <w:rsid w:val="00421938"/>
    <w:rsid w:val="0042196B"/>
    <w:rsid w:val="004219AD"/>
    <w:rsid w:val="00421B6C"/>
    <w:rsid w:val="00421E00"/>
    <w:rsid w:val="00421EF9"/>
    <w:rsid w:val="004220F2"/>
    <w:rsid w:val="00422196"/>
    <w:rsid w:val="004222AE"/>
    <w:rsid w:val="004223C7"/>
    <w:rsid w:val="0042258E"/>
    <w:rsid w:val="00422596"/>
    <w:rsid w:val="004225AA"/>
    <w:rsid w:val="004227BA"/>
    <w:rsid w:val="0042288A"/>
    <w:rsid w:val="004228AB"/>
    <w:rsid w:val="00422952"/>
    <w:rsid w:val="004229EB"/>
    <w:rsid w:val="00422A3E"/>
    <w:rsid w:val="00422CA2"/>
    <w:rsid w:val="00422D5F"/>
    <w:rsid w:val="00422DDF"/>
    <w:rsid w:val="0042365A"/>
    <w:rsid w:val="00423682"/>
    <w:rsid w:val="004236CA"/>
    <w:rsid w:val="00423829"/>
    <w:rsid w:val="00423E5F"/>
    <w:rsid w:val="004240B1"/>
    <w:rsid w:val="00424168"/>
    <w:rsid w:val="004241D3"/>
    <w:rsid w:val="00424233"/>
    <w:rsid w:val="004242F2"/>
    <w:rsid w:val="004243F8"/>
    <w:rsid w:val="0042441A"/>
    <w:rsid w:val="0042449C"/>
    <w:rsid w:val="00424916"/>
    <w:rsid w:val="00424A35"/>
    <w:rsid w:val="00424A7B"/>
    <w:rsid w:val="00424C7C"/>
    <w:rsid w:val="00424D9E"/>
    <w:rsid w:val="00424F39"/>
    <w:rsid w:val="00424F6A"/>
    <w:rsid w:val="00424FAE"/>
    <w:rsid w:val="00424FFD"/>
    <w:rsid w:val="00425031"/>
    <w:rsid w:val="004254CE"/>
    <w:rsid w:val="00425560"/>
    <w:rsid w:val="004256DA"/>
    <w:rsid w:val="00425812"/>
    <w:rsid w:val="0042594C"/>
    <w:rsid w:val="00425ABC"/>
    <w:rsid w:val="00425C05"/>
    <w:rsid w:val="00425C23"/>
    <w:rsid w:val="00425EF1"/>
    <w:rsid w:val="00426132"/>
    <w:rsid w:val="004261FB"/>
    <w:rsid w:val="004262D1"/>
    <w:rsid w:val="0042641C"/>
    <w:rsid w:val="00426508"/>
    <w:rsid w:val="0042650D"/>
    <w:rsid w:val="00426966"/>
    <w:rsid w:val="00426B18"/>
    <w:rsid w:val="0042722D"/>
    <w:rsid w:val="00427253"/>
    <w:rsid w:val="00427277"/>
    <w:rsid w:val="0042727F"/>
    <w:rsid w:val="0042747A"/>
    <w:rsid w:val="00427481"/>
    <w:rsid w:val="0042748E"/>
    <w:rsid w:val="004274D7"/>
    <w:rsid w:val="00427598"/>
    <w:rsid w:val="00427609"/>
    <w:rsid w:val="00427611"/>
    <w:rsid w:val="0042772D"/>
    <w:rsid w:val="00427860"/>
    <w:rsid w:val="004278E1"/>
    <w:rsid w:val="0042798E"/>
    <w:rsid w:val="00427A97"/>
    <w:rsid w:val="00427BFF"/>
    <w:rsid w:val="00427CA7"/>
    <w:rsid w:val="00427CE2"/>
    <w:rsid w:val="00430015"/>
    <w:rsid w:val="00430235"/>
    <w:rsid w:val="004302E3"/>
    <w:rsid w:val="0043033B"/>
    <w:rsid w:val="0043045E"/>
    <w:rsid w:val="00430488"/>
    <w:rsid w:val="00430528"/>
    <w:rsid w:val="004307CD"/>
    <w:rsid w:val="00430D49"/>
    <w:rsid w:val="00430DFC"/>
    <w:rsid w:val="00430EF2"/>
    <w:rsid w:val="0043122F"/>
    <w:rsid w:val="00431236"/>
    <w:rsid w:val="004312D9"/>
    <w:rsid w:val="0043139D"/>
    <w:rsid w:val="00431587"/>
    <w:rsid w:val="004315DE"/>
    <w:rsid w:val="0043184F"/>
    <w:rsid w:val="0043188A"/>
    <w:rsid w:val="00431949"/>
    <w:rsid w:val="00431970"/>
    <w:rsid w:val="00431BD5"/>
    <w:rsid w:val="00431C59"/>
    <w:rsid w:val="00431C8E"/>
    <w:rsid w:val="00431E67"/>
    <w:rsid w:val="00431EC7"/>
    <w:rsid w:val="00431EFE"/>
    <w:rsid w:val="004321C7"/>
    <w:rsid w:val="0043222C"/>
    <w:rsid w:val="00432266"/>
    <w:rsid w:val="004322EB"/>
    <w:rsid w:val="004324AC"/>
    <w:rsid w:val="0043259E"/>
    <w:rsid w:val="00432629"/>
    <w:rsid w:val="004326F8"/>
    <w:rsid w:val="004329F0"/>
    <w:rsid w:val="00432BA2"/>
    <w:rsid w:val="00432C20"/>
    <w:rsid w:val="00432DE4"/>
    <w:rsid w:val="00432E03"/>
    <w:rsid w:val="0043309B"/>
    <w:rsid w:val="00433206"/>
    <w:rsid w:val="00433520"/>
    <w:rsid w:val="00433617"/>
    <w:rsid w:val="00433699"/>
    <w:rsid w:val="0043372C"/>
    <w:rsid w:val="00433774"/>
    <w:rsid w:val="0043377D"/>
    <w:rsid w:val="0043378C"/>
    <w:rsid w:val="00433808"/>
    <w:rsid w:val="00433FA6"/>
    <w:rsid w:val="0043400E"/>
    <w:rsid w:val="0043413B"/>
    <w:rsid w:val="004341ED"/>
    <w:rsid w:val="0043423F"/>
    <w:rsid w:val="00434368"/>
    <w:rsid w:val="00434448"/>
    <w:rsid w:val="004344C9"/>
    <w:rsid w:val="004348D5"/>
    <w:rsid w:val="004348E8"/>
    <w:rsid w:val="004348F1"/>
    <w:rsid w:val="004349DC"/>
    <w:rsid w:val="00434A2A"/>
    <w:rsid w:val="00434A64"/>
    <w:rsid w:val="00434C48"/>
    <w:rsid w:val="00434D1C"/>
    <w:rsid w:val="00434D7C"/>
    <w:rsid w:val="00434E97"/>
    <w:rsid w:val="0043502F"/>
    <w:rsid w:val="00435129"/>
    <w:rsid w:val="00435137"/>
    <w:rsid w:val="0043513B"/>
    <w:rsid w:val="0043537F"/>
    <w:rsid w:val="004356B6"/>
    <w:rsid w:val="0043593F"/>
    <w:rsid w:val="004359D8"/>
    <w:rsid w:val="00435A35"/>
    <w:rsid w:val="00435B2D"/>
    <w:rsid w:val="00435BC9"/>
    <w:rsid w:val="00435E1D"/>
    <w:rsid w:val="00436083"/>
    <w:rsid w:val="004360BF"/>
    <w:rsid w:val="00436359"/>
    <w:rsid w:val="00436368"/>
    <w:rsid w:val="00436479"/>
    <w:rsid w:val="004364A2"/>
    <w:rsid w:val="00436C09"/>
    <w:rsid w:val="00436CCE"/>
    <w:rsid w:val="00436E68"/>
    <w:rsid w:val="00436E7B"/>
    <w:rsid w:val="00437003"/>
    <w:rsid w:val="00437307"/>
    <w:rsid w:val="00437476"/>
    <w:rsid w:val="00437534"/>
    <w:rsid w:val="004377BB"/>
    <w:rsid w:val="004377E6"/>
    <w:rsid w:val="00437848"/>
    <w:rsid w:val="004379A1"/>
    <w:rsid w:val="00437B7E"/>
    <w:rsid w:val="00437BCF"/>
    <w:rsid w:val="00437DE6"/>
    <w:rsid w:val="00437EDC"/>
    <w:rsid w:val="00437F21"/>
    <w:rsid w:val="00440074"/>
    <w:rsid w:val="004400CC"/>
    <w:rsid w:val="00440434"/>
    <w:rsid w:val="0044052E"/>
    <w:rsid w:val="004405DD"/>
    <w:rsid w:val="0044062A"/>
    <w:rsid w:val="0044087A"/>
    <w:rsid w:val="004408EF"/>
    <w:rsid w:val="00440934"/>
    <w:rsid w:val="00440D42"/>
    <w:rsid w:val="00440E1D"/>
    <w:rsid w:val="00440EBD"/>
    <w:rsid w:val="004412E5"/>
    <w:rsid w:val="004415B2"/>
    <w:rsid w:val="004417EA"/>
    <w:rsid w:val="00441947"/>
    <w:rsid w:val="004419DB"/>
    <w:rsid w:val="00441ACD"/>
    <w:rsid w:val="00441B1B"/>
    <w:rsid w:val="00441BAC"/>
    <w:rsid w:val="00441CFD"/>
    <w:rsid w:val="00441DE0"/>
    <w:rsid w:val="00441DF1"/>
    <w:rsid w:val="0044200C"/>
    <w:rsid w:val="00442021"/>
    <w:rsid w:val="004421B6"/>
    <w:rsid w:val="004421FC"/>
    <w:rsid w:val="004422FB"/>
    <w:rsid w:val="0044259F"/>
    <w:rsid w:val="00442680"/>
    <w:rsid w:val="004426AF"/>
    <w:rsid w:val="004426E2"/>
    <w:rsid w:val="00442792"/>
    <w:rsid w:val="0044299E"/>
    <w:rsid w:val="00442A19"/>
    <w:rsid w:val="00442C95"/>
    <w:rsid w:val="00442E78"/>
    <w:rsid w:val="00442F2A"/>
    <w:rsid w:val="00442F4C"/>
    <w:rsid w:val="00442F8C"/>
    <w:rsid w:val="00442FD8"/>
    <w:rsid w:val="00443028"/>
    <w:rsid w:val="00443116"/>
    <w:rsid w:val="00443311"/>
    <w:rsid w:val="00443590"/>
    <w:rsid w:val="004435ED"/>
    <w:rsid w:val="004437AC"/>
    <w:rsid w:val="00443851"/>
    <w:rsid w:val="004438D8"/>
    <w:rsid w:val="00443C3D"/>
    <w:rsid w:val="00443E3A"/>
    <w:rsid w:val="00443F5F"/>
    <w:rsid w:val="00444053"/>
    <w:rsid w:val="004440F6"/>
    <w:rsid w:val="0044415F"/>
    <w:rsid w:val="004441A1"/>
    <w:rsid w:val="004443F6"/>
    <w:rsid w:val="004444BC"/>
    <w:rsid w:val="00444562"/>
    <w:rsid w:val="004445F8"/>
    <w:rsid w:val="004446EF"/>
    <w:rsid w:val="00444CED"/>
    <w:rsid w:val="00444D18"/>
    <w:rsid w:val="00444FC2"/>
    <w:rsid w:val="00444FC4"/>
    <w:rsid w:val="00445033"/>
    <w:rsid w:val="0044525C"/>
    <w:rsid w:val="00445513"/>
    <w:rsid w:val="00445576"/>
    <w:rsid w:val="004455FB"/>
    <w:rsid w:val="00445A31"/>
    <w:rsid w:val="00445A5F"/>
    <w:rsid w:val="00445B00"/>
    <w:rsid w:val="00445B86"/>
    <w:rsid w:val="0044624C"/>
    <w:rsid w:val="00446376"/>
    <w:rsid w:val="004465E5"/>
    <w:rsid w:val="00446712"/>
    <w:rsid w:val="0044679E"/>
    <w:rsid w:val="004467F0"/>
    <w:rsid w:val="00446C46"/>
    <w:rsid w:val="00446C66"/>
    <w:rsid w:val="00446CCA"/>
    <w:rsid w:val="00446E05"/>
    <w:rsid w:val="00446F4E"/>
    <w:rsid w:val="00446F9E"/>
    <w:rsid w:val="00447067"/>
    <w:rsid w:val="0044711F"/>
    <w:rsid w:val="0044715E"/>
    <w:rsid w:val="0044717B"/>
    <w:rsid w:val="004476F6"/>
    <w:rsid w:val="0044785A"/>
    <w:rsid w:val="00447897"/>
    <w:rsid w:val="00447924"/>
    <w:rsid w:val="00447A98"/>
    <w:rsid w:val="00447B0E"/>
    <w:rsid w:val="00447BEC"/>
    <w:rsid w:val="00447DA6"/>
    <w:rsid w:val="0045001A"/>
    <w:rsid w:val="00450056"/>
    <w:rsid w:val="00450140"/>
    <w:rsid w:val="004503A7"/>
    <w:rsid w:val="00450450"/>
    <w:rsid w:val="004506EB"/>
    <w:rsid w:val="004506FB"/>
    <w:rsid w:val="00450754"/>
    <w:rsid w:val="004508A6"/>
    <w:rsid w:val="004508E1"/>
    <w:rsid w:val="00450921"/>
    <w:rsid w:val="00450926"/>
    <w:rsid w:val="00450CCC"/>
    <w:rsid w:val="00450D2A"/>
    <w:rsid w:val="00450E78"/>
    <w:rsid w:val="00450E88"/>
    <w:rsid w:val="0045110A"/>
    <w:rsid w:val="0045121A"/>
    <w:rsid w:val="0045141C"/>
    <w:rsid w:val="00451426"/>
    <w:rsid w:val="004517A4"/>
    <w:rsid w:val="00451AFD"/>
    <w:rsid w:val="00451CCE"/>
    <w:rsid w:val="00452042"/>
    <w:rsid w:val="004520EF"/>
    <w:rsid w:val="004521E6"/>
    <w:rsid w:val="00452408"/>
    <w:rsid w:val="0045243B"/>
    <w:rsid w:val="00452602"/>
    <w:rsid w:val="00452726"/>
    <w:rsid w:val="0045299E"/>
    <w:rsid w:val="004529FA"/>
    <w:rsid w:val="00452AD8"/>
    <w:rsid w:val="00452AFF"/>
    <w:rsid w:val="00452B08"/>
    <w:rsid w:val="00452E7B"/>
    <w:rsid w:val="00452E87"/>
    <w:rsid w:val="004532A8"/>
    <w:rsid w:val="00453307"/>
    <w:rsid w:val="00453308"/>
    <w:rsid w:val="0045378A"/>
    <w:rsid w:val="004538AF"/>
    <w:rsid w:val="00453BBD"/>
    <w:rsid w:val="00453C31"/>
    <w:rsid w:val="00453D28"/>
    <w:rsid w:val="00453D4C"/>
    <w:rsid w:val="00453E37"/>
    <w:rsid w:val="00453E7B"/>
    <w:rsid w:val="00453EE8"/>
    <w:rsid w:val="00453F1B"/>
    <w:rsid w:val="00453F8E"/>
    <w:rsid w:val="00453FD9"/>
    <w:rsid w:val="004540D8"/>
    <w:rsid w:val="0045411D"/>
    <w:rsid w:val="004542F3"/>
    <w:rsid w:val="0045441C"/>
    <w:rsid w:val="00454585"/>
    <w:rsid w:val="004549DA"/>
    <w:rsid w:val="00454A9D"/>
    <w:rsid w:val="00454DD0"/>
    <w:rsid w:val="00454E49"/>
    <w:rsid w:val="00454F3F"/>
    <w:rsid w:val="00454F7E"/>
    <w:rsid w:val="00454F82"/>
    <w:rsid w:val="0045532F"/>
    <w:rsid w:val="0045564E"/>
    <w:rsid w:val="0045574B"/>
    <w:rsid w:val="00455904"/>
    <w:rsid w:val="0045594A"/>
    <w:rsid w:val="00455D3B"/>
    <w:rsid w:val="00455F2F"/>
    <w:rsid w:val="00455F9F"/>
    <w:rsid w:val="00456058"/>
    <w:rsid w:val="004560A2"/>
    <w:rsid w:val="0045638E"/>
    <w:rsid w:val="004563B1"/>
    <w:rsid w:val="00456474"/>
    <w:rsid w:val="004565C6"/>
    <w:rsid w:val="00456627"/>
    <w:rsid w:val="00456641"/>
    <w:rsid w:val="00456863"/>
    <w:rsid w:val="00456991"/>
    <w:rsid w:val="0045699E"/>
    <w:rsid w:val="00456A21"/>
    <w:rsid w:val="00456A9B"/>
    <w:rsid w:val="00456B80"/>
    <w:rsid w:val="00456FA7"/>
    <w:rsid w:val="004570F6"/>
    <w:rsid w:val="004571D2"/>
    <w:rsid w:val="00457357"/>
    <w:rsid w:val="00457430"/>
    <w:rsid w:val="0045755F"/>
    <w:rsid w:val="00457734"/>
    <w:rsid w:val="004577C1"/>
    <w:rsid w:val="004579CA"/>
    <w:rsid w:val="00457B6A"/>
    <w:rsid w:val="00457DA7"/>
    <w:rsid w:val="00457EC9"/>
    <w:rsid w:val="0046019C"/>
    <w:rsid w:val="00460338"/>
    <w:rsid w:val="0046049D"/>
    <w:rsid w:val="00460513"/>
    <w:rsid w:val="004605E4"/>
    <w:rsid w:val="004606D0"/>
    <w:rsid w:val="0046074D"/>
    <w:rsid w:val="0046083B"/>
    <w:rsid w:val="00460A5F"/>
    <w:rsid w:val="00460B2C"/>
    <w:rsid w:val="00460C08"/>
    <w:rsid w:val="00460EEA"/>
    <w:rsid w:val="00460F75"/>
    <w:rsid w:val="00460FCB"/>
    <w:rsid w:val="0046115A"/>
    <w:rsid w:val="0046141A"/>
    <w:rsid w:val="004616B3"/>
    <w:rsid w:val="0046177B"/>
    <w:rsid w:val="004619E8"/>
    <w:rsid w:val="00461A9F"/>
    <w:rsid w:val="00461D58"/>
    <w:rsid w:val="004620B1"/>
    <w:rsid w:val="00462170"/>
    <w:rsid w:val="00462252"/>
    <w:rsid w:val="00462420"/>
    <w:rsid w:val="004624D0"/>
    <w:rsid w:val="004625A3"/>
    <w:rsid w:val="00462681"/>
    <w:rsid w:val="0046275C"/>
    <w:rsid w:val="00462983"/>
    <w:rsid w:val="00462C3A"/>
    <w:rsid w:val="00462C55"/>
    <w:rsid w:val="00462C98"/>
    <w:rsid w:val="00462D34"/>
    <w:rsid w:val="00462D36"/>
    <w:rsid w:val="00462E66"/>
    <w:rsid w:val="004631D8"/>
    <w:rsid w:val="004632AA"/>
    <w:rsid w:val="004633E0"/>
    <w:rsid w:val="004634A7"/>
    <w:rsid w:val="004634DA"/>
    <w:rsid w:val="0046369C"/>
    <w:rsid w:val="004636D6"/>
    <w:rsid w:val="00463977"/>
    <w:rsid w:val="00463B38"/>
    <w:rsid w:val="00463BDC"/>
    <w:rsid w:val="00463CAA"/>
    <w:rsid w:val="00463D4F"/>
    <w:rsid w:val="00464047"/>
    <w:rsid w:val="00464144"/>
    <w:rsid w:val="0046415B"/>
    <w:rsid w:val="0046416F"/>
    <w:rsid w:val="0046420A"/>
    <w:rsid w:val="004644CF"/>
    <w:rsid w:val="004644F8"/>
    <w:rsid w:val="00464559"/>
    <w:rsid w:val="004645BC"/>
    <w:rsid w:val="004647A6"/>
    <w:rsid w:val="004647E0"/>
    <w:rsid w:val="004649FB"/>
    <w:rsid w:val="00464E63"/>
    <w:rsid w:val="00464FEE"/>
    <w:rsid w:val="004650AF"/>
    <w:rsid w:val="004650CF"/>
    <w:rsid w:val="00465113"/>
    <w:rsid w:val="0046548D"/>
    <w:rsid w:val="00465566"/>
    <w:rsid w:val="00465815"/>
    <w:rsid w:val="004659B5"/>
    <w:rsid w:val="00465AAA"/>
    <w:rsid w:val="00465BF5"/>
    <w:rsid w:val="00465D53"/>
    <w:rsid w:val="00465DF1"/>
    <w:rsid w:val="00465E68"/>
    <w:rsid w:val="00465EE6"/>
    <w:rsid w:val="00465FE8"/>
    <w:rsid w:val="0046605D"/>
    <w:rsid w:val="004663DA"/>
    <w:rsid w:val="004664A0"/>
    <w:rsid w:val="004664D2"/>
    <w:rsid w:val="004664F6"/>
    <w:rsid w:val="0046677C"/>
    <w:rsid w:val="004667AC"/>
    <w:rsid w:val="00466978"/>
    <w:rsid w:val="00466AA5"/>
    <w:rsid w:val="00466B81"/>
    <w:rsid w:val="00466B8D"/>
    <w:rsid w:val="00466BCE"/>
    <w:rsid w:val="00466E02"/>
    <w:rsid w:val="00467285"/>
    <w:rsid w:val="00467624"/>
    <w:rsid w:val="004676C1"/>
    <w:rsid w:val="00467704"/>
    <w:rsid w:val="00467845"/>
    <w:rsid w:val="00467899"/>
    <w:rsid w:val="004678B6"/>
    <w:rsid w:val="004679EF"/>
    <w:rsid w:val="00467E1D"/>
    <w:rsid w:val="004700B5"/>
    <w:rsid w:val="0047030A"/>
    <w:rsid w:val="00470456"/>
    <w:rsid w:val="00470468"/>
    <w:rsid w:val="004704C8"/>
    <w:rsid w:val="00470642"/>
    <w:rsid w:val="004707A1"/>
    <w:rsid w:val="00470A0A"/>
    <w:rsid w:val="00470A51"/>
    <w:rsid w:val="00470B8A"/>
    <w:rsid w:val="00470C1D"/>
    <w:rsid w:val="00470D3B"/>
    <w:rsid w:val="00470D58"/>
    <w:rsid w:val="00470E1F"/>
    <w:rsid w:val="00470F1A"/>
    <w:rsid w:val="0047107B"/>
    <w:rsid w:val="00471189"/>
    <w:rsid w:val="004712EB"/>
    <w:rsid w:val="00471992"/>
    <w:rsid w:val="00471B63"/>
    <w:rsid w:val="00471C1E"/>
    <w:rsid w:val="00471C39"/>
    <w:rsid w:val="00471C7D"/>
    <w:rsid w:val="00471F48"/>
    <w:rsid w:val="0047227F"/>
    <w:rsid w:val="00472491"/>
    <w:rsid w:val="004726C1"/>
    <w:rsid w:val="004727E6"/>
    <w:rsid w:val="00472D2C"/>
    <w:rsid w:val="00472F6E"/>
    <w:rsid w:val="00472FFB"/>
    <w:rsid w:val="00473056"/>
    <w:rsid w:val="004731EC"/>
    <w:rsid w:val="004733E1"/>
    <w:rsid w:val="00473548"/>
    <w:rsid w:val="00473590"/>
    <w:rsid w:val="004737AF"/>
    <w:rsid w:val="00473954"/>
    <w:rsid w:val="00473A1A"/>
    <w:rsid w:val="00473A92"/>
    <w:rsid w:val="00473CA8"/>
    <w:rsid w:val="00473EF6"/>
    <w:rsid w:val="0047400C"/>
    <w:rsid w:val="004740B6"/>
    <w:rsid w:val="004743A3"/>
    <w:rsid w:val="0047458C"/>
    <w:rsid w:val="004745EB"/>
    <w:rsid w:val="0047473E"/>
    <w:rsid w:val="004747B7"/>
    <w:rsid w:val="004748CF"/>
    <w:rsid w:val="00474B87"/>
    <w:rsid w:val="00474D15"/>
    <w:rsid w:val="00474DAF"/>
    <w:rsid w:val="0047509A"/>
    <w:rsid w:val="004751DA"/>
    <w:rsid w:val="00475537"/>
    <w:rsid w:val="00475643"/>
    <w:rsid w:val="00475896"/>
    <w:rsid w:val="00475A43"/>
    <w:rsid w:val="00475BF9"/>
    <w:rsid w:val="00476232"/>
    <w:rsid w:val="00476338"/>
    <w:rsid w:val="00476360"/>
    <w:rsid w:val="0047638F"/>
    <w:rsid w:val="004764B0"/>
    <w:rsid w:val="0047651B"/>
    <w:rsid w:val="00476673"/>
    <w:rsid w:val="0047670F"/>
    <w:rsid w:val="00476778"/>
    <w:rsid w:val="00476791"/>
    <w:rsid w:val="004767D3"/>
    <w:rsid w:val="004767EE"/>
    <w:rsid w:val="0047683B"/>
    <w:rsid w:val="004770B0"/>
    <w:rsid w:val="004770E0"/>
    <w:rsid w:val="0047719B"/>
    <w:rsid w:val="004771C0"/>
    <w:rsid w:val="004771D3"/>
    <w:rsid w:val="00477261"/>
    <w:rsid w:val="0047745F"/>
    <w:rsid w:val="00477952"/>
    <w:rsid w:val="0047796B"/>
    <w:rsid w:val="00477A35"/>
    <w:rsid w:val="00477A36"/>
    <w:rsid w:val="00477AD9"/>
    <w:rsid w:val="00477B64"/>
    <w:rsid w:val="00480087"/>
    <w:rsid w:val="004800D4"/>
    <w:rsid w:val="004805B6"/>
    <w:rsid w:val="00480780"/>
    <w:rsid w:val="004808A3"/>
    <w:rsid w:val="004808EE"/>
    <w:rsid w:val="00480A23"/>
    <w:rsid w:val="00480A7C"/>
    <w:rsid w:val="00480AE8"/>
    <w:rsid w:val="00480B16"/>
    <w:rsid w:val="00480D98"/>
    <w:rsid w:val="0048104A"/>
    <w:rsid w:val="00481475"/>
    <w:rsid w:val="00481497"/>
    <w:rsid w:val="004816E1"/>
    <w:rsid w:val="004817EA"/>
    <w:rsid w:val="00481831"/>
    <w:rsid w:val="00481878"/>
    <w:rsid w:val="004819A7"/>
    <w:rsid w:val="00481BAC"/>
    <w:rsid w:val="00481DBE"/>
    <w:rsid w:val="00481ECB"/>
    <w:rsid w:val="0048205A"/>
    <w:rsid w:val="004820C6"/>
    <w:rsid w:val="0048216F"/>
    <w:rsid w:val="004821A2"/>
    <w:rsid w:val="004821DF"/>
    <w:rsid w:val="0048222D"/>
    <w:rsid w:val="00482254"/>
    <w:rsid w:val="00482368"/>
    <w:rsid w:val="004824AB"/>
    <w:rsid w:val="00482927"/>
    <w:rsid w:val="004829FC"/>
    <w:rsid w:val="00482A24"/>
    <w:rsid w:val="00482B32"/>
    <w:rsid w:val="00482B61"/>
    <w:rsid w:val="00482BC3"/>
    <w:rsid w:val="00482BED"/>
    <w:rsid w:val="00482C0F"/>
    <w:rsid w:val="00482C35"/>
    <w:rsid w:val="00482CEC"/>
    <w:rsid w:val="00482DD4"/>
    <w:rsid w:val="00482E99"/>
    <w:rsid w:val="00483234"/>
    <w:rsid w:val="00483302"/>
    <w:rsid w:val="0048331E"/>
    <w:rsid w:val="00483459"/>
    <w:rsid w:val="0048348A"/>
    <w:rsid w:val="0048349C"/>
    <w:rsid w:val="0048361D"/>
    <w:rsid w:val="0048362A"/>
    <w:rsid w:val="00483665"/>
    <w:rsid w:val="00483BE2"/>
    <w:rsid w:val="00483F28"/>
    <w:rsid w:val="00483F57"/>
    <w:rsid w:val="00483FEC"/>
    <w:rsid w:val="0048422B"/>
    <w:rsid w:val="00484375"/>
    <w:rsid w:val="00484403"/>
    <w:rsid w:val="0048450C"/>
    <w:rsid w:val="0048455E"/>
    <w:rsid w:val="00484913"/>
    <w:rsid w:val="0048493F"/>
    <w:rsid w:val="00484A30"/>
    <w:rsid w:val="00484A6E"/>
    <w:rsid w:val="00484BEE"/>
    <w:rsid w:val="00484CD0"/>
    <w:rsid w:val="00484CE9"/>
    <w:rsid w:val="00484D08"/>
    <w:rsid w:val="00484E8A"/>
    <w:rsid w:val="00484EAE"/>
    <w:rsid w:val="004853BB"/>
    <w:rsid w:val="00485594"/>
    <w:rsid w:val="00485943"/>
    <w:rsid w:val="00485C78"/>
    <w:rsid w:val="00485EE7"/>
    <w:rsid w:val="00485F3A"/>
    <w:rsid w:val="00485FD9"/>
    <w:rsid w:val="00485FF5"/>
    <w:rsid w:val="004863E3"/>
    <w:rsid w:val="004863FA"/>
    <w:rsid w:val="0048645D"/>
    <w:rsid w:val="00486485"/>
    <w:rsid w:val="00486674"/>
    <w:rsid w:val="00486874"/>
    <w:rsid w:val="004869E0"/>
    <w:rsid w:val="00486A53"/>
    <w:rsid w:val="00486C55"/>
    <w:rsid w:val="00486D6A"/>
    <w:rsid w:val="00486E0B"/>
    <w:rsid w:val="00486E12"/>
    <w:rsid w:val="00486F22"/>
    <w:rsid w:val="00487101"/>
    <w:rsid w:val="004872A4"/>
    <w:rsid w:val="004872B7"/>
    <w:rsid w:val="004874A8"/>
    <w:rsid w:val="0048751E"/>
    <w:rsid w:val="00487535"/>
    <w:rsid w:val="00487753"/>
    <w:rsid w:val="004879C9"/>
    <w:rsid w:val="00487B56"/>
    <w:rsid w:val="00487BDD"/>
    <w:rsid w:val="00487C3B"/>
    <w:rsid w:val="00490033"/>
    <w:rsid w:val="00490087"/>
    <w:rsid w:val="00490177"/>
    <w:rsid w:val="0049019A"/>
    <w:rsid w:val="004901C3"/>
    <w:rsid w:val="00490349"/>
    <w:rsid w:val="00490478"/>
    <w:rsid w:val="004906AA"/>
    <w:rsid w:val="00490A35"/>
    <w:rsid w:val="00490A36"/>
    <w:rsid w:val="00490CC0"/>
    <w:rsid w:val="00490CD4"/>
    <w:rsid w:val="00490EB5"/>
    <w:rsid w:val="00490F1B"/>
    <w:rsid w:val="00490F64"/>
    <w:rsid w:val="00490FE3"/>
    <w:rsid w:val="00491175"/>
    <w:rsid w:val="0049136F"/>
    <w:rsid w:val="0049138C"/>
    <w:rsid w:val="004913D6"/>
    <w:rsid w:val="00491466"/>
    <w:rsid w:val="004915B1"/>
    <w:rsid w:val="004916B3"/>
    <w:rsid w:val="0049188C"/>
    <w:rsid w:val="00491A53"/>
    <w:rsid w:val="00491A82"/>
    <w:rsid w:val="00491BB9"/>
    <w:rsid w:val="00491D5F"/>
    <w:rsid w:val="00491ED0"/>
    <w:rsid w:val="0049201F"/>
    <w:rsid w:val="00492198"/>
    <w:rsid w:val="004921DB"/>
    <w:rsid w:val="004922E2"/>
    <w:rsid w:val="0049231E"/>
    <w:rsid w:val="004923DB"/>
    <w:rsid w:val="004923EE"/>
    <w:rsid w:val="0049269F"/>
    <w:rsid w:val="00492704"/>
    <w:rsid w:val="00492827"/>
    <w:rsid w:val="004928CB"/>
    <w:rsid w:val="004929E2"/>
    <w:rsid w:val="00492A17"/>
    <w:rsid w:val="00492A44"/>
    <w:rsid w:val="00492A59"/>
    <w:rsid w:val="00492E1C"/>
    <w:rsid w:val="00492F7F"/>
    <w:rsid w:val="00492FE9"/>
    <w:rsid w:val="00493020"/>
    <w:rsid w:val="0049340F"/>
    <w:rsid w:val="00493461"/>
    <w:rsid w:val="004934E5"/>
    <w:rsid w:val="00493797"/>
    <w:rsid w:val="00493A2E"/>
    <w:rsid w:val="00493D34"/>
    <w:rsid w:val="00494029"/>
    <w:rsid w:val="004940BC"/>
    <w:rsid w:val="00494136"/>
    <w:rsid w:val="0049423F"/>
    <w:rsid w:val="004943B6"/>
    <w:rsid w:val="0049442B"/>
    <w:rsid w:val="0049446E"/>
    <w:rsid w:val="00494486"/>
    <w:rsid w:val="0049465D"/>
    <w:rsid w:val="00494940"/>
    <w:rsid w:val="00494ABB"/>
    <w:rsid w:val="00494B03"/>
    <w:rsid w:val="00494D47"/>
    <w:rsid w:val="00494D8E"/>
    <w:rsid w:val="00494E7D"/>
    <w:rsid w:val="00494E99"/>
    <w:rsid w:val="00494FBD"/>
    <w:rsid w:val="00495162"/>
    <w:rsid w:val="00495163"/>
    <w:rsid w:val="004954B3"/>
    <w:rsid w:val="004954B8"/>
    <w:rsid w:val="004954BF"/>
    <w:rsid w:val="00495983"/>
    <w:rsid w:val="00495993"/>
    <w:rsid w:val="00495AF3"/>
    <w:rsid w:val="00495B15"/>
    <w:rsid w:val="00495ED4"/>
    <w:rsid w:val="00495F22"/>
    <w:rsid w:val="00495F95"/>
    <w:rsid w:val="00495FC1"/>
    <w:rsid w:val="0049617E"/>
    <w:rsid w:val="00496313"/>
    <w:rsid w:val="004963CC"/>
    <w:rsid w:val="004963FA"/>
    <w:rsid w:val="004966A1"/>
    <w:rsid w:val="004967C8"/>
    <w:rsid w:val="004967DD"/>
    <w:rsid w:val="004969C9"/>
    <w:rsid w:val="00496A13"/>
    <w:rsid w:val="00496AF5"/>
    <w:rsid w:val="00496C94"/>
    <w:rsid w:val="00496DFD"/>
    <w:rsid w:val="00496E27"/>
    <w:rsid w:val="00497031"/>
    <w:rsid w:val="00497104"/>
    <w:rsid w:val="004973CC"/>
    <w:rsid w:val="004975F3"/>
    <w:rsid w:val="004976E5"/>
    <w:rsid w:val="004977BD"/>
    <w:rsid w:val="0049781B"/>
    <w:rsid w:val="00497A34"/>
    <w:rsid w:val="00497CB4"/>
    <w:rsid w:val="00497D07"/>
    <w:rsid w:val="00497D12"/>
    <w:rsid w:val="004A0380"/>
    <w:rsid w:val="004A0396"/>
    <w:rsid w:val="004A0572"/>
    <w:rsid w:val="004A05D5"/>
    <w:rsid w:val="004A0689"/>
    <w:rsid w:val="004A08CA"/>
    <w:rsid w:val="004A0A42"/>
    <w:rsid w:val="004A0A96"/>
    <w:rsid w:val="004A0B9A"/>
    <w:rsid w:val="004A0BBA"/>
    <w:rsid w:val="004A0C56"/>
    <w:rsid w:val="004A0C9F"/>
    <w:rsid w:val="004A0D6F"/>
    <w:rsid w:val="004A0D8E"/>
    <w:rsid w:val="004A0DAC"/>
    <w:rsid w:val="004A1075"/>
    <w:rsid w:val="004A1161"/>
    <w:rsid w:val="004A117C"/>
    <w:rsid w:val="004A13FF"/>
    <w:rsid w:val="004A1404"/>
    <w:rsid w:val="004A153D"/>
    <w:rsid w:val="004A1609"/>
    <w:rsid w:val="004A176A"/>
    <w:rsid w:val="004A1D6F"/>
    <w:rsid w:val="004A2017"/>
    <w:rsid w:val="004A226E"/>
    <w:rsid w:val="004A239B"/>
    <w:rsid w:val="004A24B9"/>
    <w:rsid w:val="004A2616"/>
    <w:rsid w:val="004A279C"/>
    <w:rsid w:val="004A28CF"/>
    <w:rsid w:val="004A28E5"/>
    <w:rsid w:val="004A2C7B"/>
    <w:rsid w:val="004A2C7D"/>
    <w:rsid w:val="004A3114"/>
    <w:rsid w:val="004A3149"/>
    <w:rsid w:val="004A3181"/>
    <w:rsid w:val="004A31F4"/>
    <w:rsid w:val="004A3233"/>
    <w:rsid w:val="004A33DD"/>
    <w:rsid w:val="004A33EE"/>
    <w:rsid w:val="004A35A9"/>
    <w:rsid w:val="004A36A1"/>
    <w:rsid w:val="004A36B4"/>
    <w:rsid w:val="004A3998"/>
    <w:rsid w:val="004A39E8"/>
    <w:rsid w:val="004A3B38"/>
    <w:rsid w:val="004A3B91"/>
    <w:rsid w:val="004A3DA5"/>
    <w:rsid w:val="004A3E0E"/>
    <w:rsid w:val="004A422D"/>
    <w:rsid w:val="004A4240"/>
    <w:rsid w:val="004A4250"/>
    <w:rsid w:val="004A43D3"/>
    <w:rsid w:val="004A43E0"/>
    <w:rsid w:val="004A4684"/>
    <w:rsid w:val="004A4691"/>
    <w:rsid w:val="004A49A0"/>
    <w:rsid w:val="004A49CD"/>
    <w:rsid w:val="004A49F6"/>
    <w:rsid w:val="004A4F02"/>
    <w:rsid w:val="004A4F60"/>
    <w:rsid w:val="004A524D"/>
    <w:rsid w:val="004A547E"/>
    <w:rsid w:val="004A5496"/>
    <w:rsid w:val="004A551E"/>
    <w:rsid w:val="004A5673"/>
    <w:rsid w:val="004A5805"/>
    <w:rsid w:val="004A5B5A"/>
    <w:rsid w:val="004A5C49"/>
    <w:rsid w:val="004A5FAA"/>
    <w:rsid w:val="004A6181"/>
    <w:rsid w:val="004A636D"/>
    <w:rsid w:val="004A63FD"/>
    <w:rsid w:val="004A64F9"/>
    <w:rsid w:val="004A65F9"/>
    <w:rsid w:val="004A67FD"/>
    <w:rsid w:val="004A68E0"/>
    <w:rsid w:val="004A697C"/>
    <w:rsid w:val="004A69C3"/>
    <w:rsid w:val="004A6A32"/>
    <w:rsid w:val="004A6CBD"/>
    <w:rsid w:val="004A6CEE"/>
    <w:rsid w:val="004A6D2D"/>
    <w:rsid w:val="004A7001"/>
    <w:rsid w:val="004A70D3"/>
    <w:rsid w:val="004A7360"/>
    <w:rsid w:val="004A7455"/>
    <w:rsid w:val="004A74E2"/>
    <w:rsid w:val="004A7658"/>
    <w:rsid w:val="004A77B7"/>
    <w:rsid w:val="004A77CA"/>
    <w:rsid w:val="004B03EC"/>
    <w:rsid w:val="004B04FB"/>
    <w:rsid w:val="004B058C"/>
    <w:rsid w:val="004B0AD5"/>
    <w:rsid w:val="004B0B37"/>
    <w:rsid w:val="004B0BFD"/>
    <w:rsid w:val="004B1189"/>
    <w:rsid w:val="004B1312"/>
    <w:rsid w:val="004B1433"/>
    <w:rsid w:val="004B14E2"/>
    <w:rsid w:val="004B1567"/>
    <w:rsid w:val="004B1620"/>
    <w:rsid w:val="004B176A"/>
    <w:rsid w:val="004B178E"/>
    <w:rsid w:val="004B1853"/>
    <w:rsid w:val="004B1F6C"/>
    <w:rsid w:val="004B1FC5"/>
    <w:rsid w:val="004B2363"/>
    <w:rsid w:val="004B23C9"/>
    <w:rsid w:val="004B240F"/>
    <w:rsid w:val="004B2621"/>
    <w:rsid w:val="004B264B"/>
    <w:rsid w:val="004B2684"/>
    <w:rsid w:val="004B285C"/>
    <w:rsid w:val="004B288B"/>
    <w:rsid w:val="004B29A8"/>
    <w:rsid w:val="004B29DC"/>
    <w:rsid w:val="004B2C9E"/>
    <w:rsid w:val="004B2DB2"/>
    <w:rsid w:val="004B2E16"/>
    <w:rsid w:val="004B2FED"/>
    <w:rsid w:val="004B30F4"/>
    <w:rsid w:val="004B3173"/>
    <w:rsid w:val="004B3251"/>
    <w:rsid w:val="004B3440"/>
    <w:rsid w:val="004B347E"/>
    <w:rsid w:val="004B34CB"/>
    <w:rsid w:val="004B3510"/>
    <w:rsid w:val="004B3643"/>
    <w:rsid w:val="004B38CE"/>
    <w:rsid w:val="004B3B04"/>
    <w:rsid w:val="004B3C57"/>
    <w:rsid w:val="004B3E04"/>
    <w:rsid w:val="004B3EC1"/>
    <w:rsid w:val="004B413E"/>
    <w:rsid w:val="004B4467"/>
    <w:rsid w:val="004B448D"/>
    <w:rsid w:val="004B45D2"/>
    <w:rsid w:val="004B46B4"/>
    <w:rsid w:val="004B48FF"/>
    <w:rsid w:val="004B4A31"/>
    <w:rsid w:val="004B4A33"/>
    <w:rsid w:val="004B4A7E"/>
    <w:rsid w:val="004B4DEC"/>
    <w:rsid w:val="004B4F70"/>
    <w:rsid w:val="004B5062"/>
    <w:rsid w:val="004B55BE"/>
    <w:rsid w:val="004B5770"/>
    <w:rsid w:val="004B58BB"/>
    <w:rsid w:val="004B59A9"/>
    <w:rsid w:val="004B59B6"/>
    <w:rsid w:val="004B5A67"/>
    <w:rsid w:val="004B5BC5"/>
    <w:rsid w:val="004B5ED4"/>
    <w:rsid w:val="004B61A1"/>
    <w:rsid w:val="004B621E"/>
    <w:rsid w:val="004B63EE"/>
    <w:rsid w:val="004B641B"/>
    <w:rsid w:val="004B646B"/>
    <w:rsid w:val="004B647A"/>
    <w:rsid w:val="004B648A"/>
    <w:rsid w:val="004B6570"/>
    <w:rsid w:val="004B6600"/>
    <w:rsid w:val="004B66DA"/>
    <w:rsid w:val="004B677E"/>
    <w:rsid w:val="004B69B0"/>
    <w:rsid w:val="004B69B5"/>
    <w:rsid w:val="004B6C1F"/>
    <w:rsid w:val="004B6D38"/>
    <w:rsid w:val="004B6D83"/>
    <w:rsid w:val="004B6F38"/>
    <w:rsid w:val="004B6F9B"/>
    <w:rsid w:val="004B70A5"/>
    <w:rsid w:val="004B70FC"/>
    <w:rsid w:val="004B71CB"/>
    <w:rsid w:val="004B7279"/>
    <w:rsid w:val="004B72EE"/>
    <w:rsid w:val="004B744B"/>
    <w:rsid w:val="004B753C"/>
    <w:rsid w:val="004B7692"/>
    <w:rsid w:val="004B7786"/>
    <w:rsid w:val="004B7832"/>
    <w:rsid w:val="004B78F5"/>
    <w:rsid w:val="004B7A62"/>
    <w:rsid w:val="004B7BD2"/>
    <w:rsid w:val="004B7D5F"/>
    <w:rsid w:val="004B7DCD"/>
    <w:rsid w:val="004B7E28"/>
    <w:rsid w:val="004B7FB8"/>
    <w:rsid w:val="004C01D7"/>
    <w:rsid w:val="004C02CE"/>
    <w:rsid w:val="004C067A"/>
    <w:rsid w:val="004C083A"/>
    <w:rsid w:val="004C0846"/>
    <w:rsid w:val="004C0981"/>
    <w:rsid w:val="004C0A24"/>
    <w:rsid w:val="004C0B1C"/>
    <w:rsid w:val="004C0D13"/>
    <w:rsid w:val="004C1031"/>
    <w:rsid w:val="004C1107"/>
    <w:rsid w:val="004C117D"/>
    <w:rsid w:val="004C1290"/>
    <w:rsid w:val="004C1402"/>
    <w:rsid w:val="004C141A"/>
    <w:rsid w:val="004C1481"/>
    <w:rsid w:val="004C15AC"/>
    <w:rsid w:val="004C175B"/>
    <w:rsid w:val="004C17AA"/>
    <w:rsid w:val="004C18D8"/>
    <w:rsid w:val="004C190B"/>
    <w:rsid w:val="004C197A"/>
    <w:rsid w:val="004C1AA6"/>
    <w:rsid w:val="004C1AF6"/>
    <w:rsid w:val="004C1AF7"/>
    <w:rsid w:val="004C1E17"/>
    <w:rsid w:val="004C2113"/>
    <w:rsid w:val="004C237E"/>
    <w:rsid w:val="004C23BE"/>
    <w:rsid w:val="004C2464"/>
    <w:rsid w:val="004C2478"/>
    <w:rsid w:val="004C2483"/>
    <w:rsid w:val="004C251C"/>
    <w:rsid w:val="004C269E"/>
    <w:rsid w:val="004C2839"/>
    <w:rsid w:val="004C2900"/>
    <w:rsid w:val="004C2A4F"/>
    <w:rsid w:val="004C2B15"/>
    <w:rsid w:val="004C2C3A"/>
    <w:rsid w:val="004C2DB7"/>
    <w:rsid w:val="004C2DE3"/>
    <w:rsid w:val="004C2EAA"/>
    <w:rsid w:val="004C3045"/>
    <w:rsid w:val="004C3200"/>
    <w:rsid w:val="004C32A6"/>
    <w:rsid w:val="004C32E0"/>
    <w:rsid w:val="004C32FE"/>
    <w:rsid w:val="004C33F3"/>
    <w:rsid w:val="004C3423"/>
    <w:rsid w:val="004C3483"/>
    <w:rsid w:val="004C3561"/>
    <w:rsid w:val="004C3677"/>
    <w:rsid w:val="004C3845"/>
    <w:rsid w:val="004C3B0C"/>
    <w:rsid w:val="004C3CF7"/>
    <w:rsid w:val="004C3CFE"/>
    <w:rsid w:val="004C3DE8"/>
    <w:rsid w:val="004C3EB3"/>
    <w:rsid w:val="004C3F3F"/>
    <w:rsid w:val="004C4111"/>
    <w:rsid w:val="004C41D9"/>
    <w:rsid w:val="004C42F0"/>
    <w:rsid w:val="004C43CF"/>
    <w:rsid w:val="004C46BA"/>
    <w:rsid w:val="004C4776"/>
    <w:rsid w:val="004C49AB"/>
    <w:rsid w:val="004C4A10"/>
    <w:rsid w:val="004C4F65"/>
    <w:rsid w:val="004C53CA"/>
    <w:rsid w:val="004C5679"/>
    <w:rsid w:val="004C5753"/>
    <w:rsid w:val="004C584E"/>
    <w:rsid w:val="004C5A8D"/>
    <w:rsid w:val="004C5B2A"/>
    <w:rsid w:val="004C5D72"/>
    <w:rsid w:val="004C5FE6"/>
    <w:rsid w:val="004C61CB"/>
    <w:rsid w:val="004C65C1"/>
    <w:rsid w:val="004C6657"/>
    <w:rsid w:val="004C6718"/>
    <w:rsid w:val="004C6749"/>
    <w:rsid w:val="004C6920"/>
    <w:rsid w:val="004C6BAE"/>
    <w:rsid w:val="004C6BB2"/>
    <w:rsid w:val="004C6D3F"/>
    <w:rsid w:val="004C6E2C"/>
    <w:rsid w:val="004C6E62"/>
    <w:rsid w:val="004C6EA7"/>
    <w:rsid w:val="004C6FBE"/>
    <w:rsid w:val="004C704D"/>
    <w:rsid w:val="004C7095"/>
    <w:rsid w:val="004C70E1"/>
    <w:rsid w:val="004C7181"/>
    <w:rsid w:val="004C71E8"/>
    <w:rsid w:val="004C76FB"/>
    <w:rsid w:val="004C772D"/>
    <w:rsid w:val="004C7798"/>
    <w:rsid w:val="004C780B"/>
    <w:rsid w:val="004C7853"/>
    <w:rsid w:val="004C78C4"/>
    <w:rsid w:val="004C79A8"/>
    <w:rsid w:val="004C7A13"/>
    <w:rsid w:val="004C7BFE"/>
    <w:rsid w:val="004C7CFB"/>
    <w:rsid w:val="004C7ED2"/>
    <w:rsid w:val="004C7F86"/>
    <w:rsid w:val="004C7FCF"/>
    <w:rsid w:val="004D00D0"/>
    <w:rsid w:val="004D01D4"/>
    <w:rsid w:val="004D047D"/>
    <w:rsid w:val="004D04C9"/>
    <w:rsid w:val="004D0568"/>
    <w:rsid w:val="004D05E6"/>
    <w:rsid w:val="004D0693"/>
    <w:rsid w:val="004D070E"/>
    <w:rsid w:val="004D0AC6"/>
    <w:rsid w:val="004D0F5F"/>
    <w:rsid w:val="004D0F7B"/>
    <w:rsid w:val="004D1025"/>
    <w:rsid w:val="004D123C"/>
    <w:rsid w:val="004D1278"/>
    <w:rsid w:val="004D139A"/>
    <w:rsid w:val="004D14A8"/>
    <w:rsid w:val="004D1663"/>
    <w:rsid w:val="004D178B"/>
    <w:rsid w:val="004D1835"/>
    <w:rsid w:val="004D1991"/>
    <w:rsid w:val="004D19FA"/>
    <w:rsid w:val="004D1B30"/>
    <w:rsid w:val="004D1BCE"/>
    <w:rsid w:val="004D1BDD"/>
    <w:rsid w:val="004D1C15"/>
    <w:rsid w:val="004D1CD5"/>
    <w:rsid w:val="004D1EF7"/>
    <w:rsid w:val="004D201A"/>
    <w:rsid w:val="004D20F1"/>
    <w:rsid w:val="004D23EB"/>
    <w:rsid w:val="004D2443"/>
    <w:rsid w:val="004D24F2"/>
    <w:rsid w:val="004D2677"/>
    <w:rsid w:val="004D27B2"/>
    <w:rsid w:val="004D2889"/>
    <w:rsid w:val="004D2B12"/>
    <w:rsid w:val="004D2CEC"/>
    <w:rsid w:val="004D2D3A"/>
    <w:rsid w:val="004D2D8C"/>
    <w:rsid w:val="004D2F35"/>
    <w:rsid w:val="004D2F7F"/>
    <w:rsid w:val="004D315C"/>
    <w:rsid w:val="004D31BB"/>
    <w:rsid w:val="004D3456"/>
    <w:rsid w:val="004D3460"/>
    <w:rsid w:val="004D3468"/>
    <w:rsid w:val="004D3799"/>
    <w:rsid w:val="004D3897"/>
    <w:rsid w:val="004D3AE3"/>
    <w:rsid w:val="004D3C1A"/>
    <w:rsid w:val="004D3C30"/>
    <w:rsid w:val="004D3CFB"/>
    <w:rsid w:val="004D3CFD"/>
    <w:rsid w:val="004D3CFF"/>
    <w:rsid w:val="004D3E1C"/>
    <w:rsid w:val="004D3EAA"/>
    <w:rsid w:val="004D3F67"/>
    <w:rsid w:val="004D3F6D"/>
    <w:rsid w:val="004D3FE1"/>
    <w:rsid w:val="004D40D5"/>
    <w:rsid w:val="004D41FA"/>
    <w:rsid w:val="004D42A5"/>
    <w:rsid w:val="004D4346"/>
    <w:rsid w:val="004D4423"/>
    <w:rsid w:val="004D44CE"/>
    <w:rsid w:val="004D473F"/>
    <w:rsid w:val="004D4B55"/>
    <w:rsid w:val="004D4DA1"/>
    <w:rsid w:val="004D4DF2"/>
    <w:rsid w:val="004D4ECF"/>
    <w:rsid w:val="004D4EEF"/>
    <w:rsid w:val="004D4F17"/>
    <w:rsid w:val="004D4F82"/>
    <w:rsid w:val="004D507C"/>
    <w:rsid w:val="004D5352"/>
    <w:rsid w:val="004D536C"/>
    <w:rsid w:val="004D5779"/>
    <w:rsid w:val="004D5830"/>
    <w:rsid w:val="004D5B3C"/>
    <w:rsid w:val="004D5BBA"/>
    <w:rsid w:val="004D5FA4"/>
    <w:rsid w:val="004D6351"/>
    <w:rsid w:val="004D6396"/>
    <w:rsid w:val="004D65FF"/>
    <w:rsid w:val="004D6822"/>
    <w:rsid w:val="004D6839"/>
    <w:rsid w:val="004D6991"/>
    <w:rsid w:val="004D6AC5"/>
    <w:rsid w:val="004D6BDA"/>
    <w:rsid w:val="004D6CDF"/>
    <w:rsid w:val="004D6E8D"/>
    <w:rsid w:val="004D6E95"/>
    <w:rsid w:val="004D7186"/>
    <w:rsid w:val="004D7187"/>
    <w:rsid w:val="004D7216"/>
    <w:rsid w:val="004D7305"/>
    <w:rsid w:val="004D73E8"/>
    <w:rsid w:val="004D7547"/>
    <w:rsid w:val="004D757B"/>
    <w:rsid w:val="004D75A9"/>
    <w:rsid w:val="004D75E2"/>
    <w:rsid w:val="004D7781"/>
    <w:rsid w:val="004D79E0"/>
    <w:rsid w:val="004D7BA8"/>
    <w:rsid w:val="004D7C4A"/>
    <w:rsid w:val="004D7CA1"/>
    <w:rsid w:val="004D7E3E"/>
    <w:rsid w:val="004D7E4D"/>
    <w:rsid w:val="004D7F80"/>
    <w:rsid w:val="004D7FC2"/>
    <w:rsid w:val="004E0004"/>
    <w:rsid w:val="004E01B5"/>
    <w:rsid w:val="004E022B"/>
    <w:rsid w:val="004E0261"/>
    <w:rsid w:val="004E0348"/>
    <w:rsid w:val="004E03AF"/>
    <w:rsid w:val="004E0662"/>
    <w:rsid w:val="004E0A17"/>
    <w:rsid w:val="004E0A92"/>
    <w:rsid w:val="004E0B1B"/>
    <w:rsid w:val="004E0BC2"/>
    <w:rsid w:val="004E0CEE"/>
    <w:rsid w:val="004E0ECC"/>
    <w:rsid w:val="004E1041"/>
    <w:rsid w:val="004E11A2"/>
    <w:rsid w:val="004E11E9"/>
    <w:rsid w:val="004E1292"/>
    <w:rsid w:val="004E13DB"/>
    <w:rsid w:val="004E14FF"/>
    <w:rsid w:val="004E1679"/>
    <w:rsid w:val="004E181F"/>
    <w:rsid w:val="004E1CFC"/>
    <w:rsid w:val="004E2082"/>
    <w:rsid w:val="004E21E9"/>
    <w:rsid w:val="004E22D5"/>
    <w:rsid w:val="004E230F"/>
    <w:rsid w:val="004E233A"/>
    <w:rsid w:val="004E2409"/>
    <w:rsid w:val="004E2837"/>
    <w:rsid w:val="004E2AFD"/>
    <w:rsid w:val="004E2F18"/>
    <w:rsid w:val="004E2F1B"/>
    <w:rsid w:val="004E3730"/>
    <w:rsid w:val="004E37A2"/>
    <w:rsid w:val="004E3936"/>
    <w:rsid w:val="004E39BE"/>
    <w:rsid w:val="004E3C54"/>
    <w:rsid w:val="004E3C58"/>
    <w:rsid w:val="004E3D7D"/>
    <w:rsid w:val="004E3FBA"/>
    <w:rsid w:val="004E422F"/>
    <w:rsid w:val="004E45BB"/>
    <w:rsid w:val="004E46F5"/>
    <w:rsid w:val="004E4837"/>
    <w:rsid w:val="004E489E"/>
    <w:rsid w:val="004E49D1"/>
    <w:rsid w:val="004E4A13"/>
    <w:rsid w:val="004E4B65"/>
    <w:rsid w:val="004E4CD5"/>
    <w:rsid w:val="004E4D1D"/>
    <w:rsid w:val="004E4F70"/>
    <w:rsid w:val="004E4FC4"/>
    <w:rsid w:val="004E4FD1"/>
    <w:rsid w:val="004E5019"/>
    <w:rsid w:val="004E5342"/>
    <w:rsid w:val="004E54E0"/>
    <w:rsid w:val="004E58D1"/>
    <w:rsid w:val="004E58F5"/>
    <w:rsid w:val="004E6083"/>
    <w:rsid w:val="004E60D2"/>
    <w:rsid w:val="004E6152"/>
    <w:rsid w:val="004E618C"/>
    <w:rsid w:val="004E61F6"/>
    <w:rsid w:val="004E6599"/>
    <w:rsid w:val="004E65A0"/>
    <w:rsid w:val="004E6617"/>
    <w:rsid w:val="004E66B3"/>
    <w:rsid w:val="004E6835"/>
    <w:rsid w:val="004E6A58"/>
    <w:rsid w:val="004E6ADE"/>
    <w:rsid w:val="004E6C31"/>
    <w:rsid w:val="004E71C1"/>
    <w:rsid w:val="004E7223"/>
    <w:rsid w:val="004E7602"/>
    <w:rsid w:val="004E7633"/>
    <w:rsid w:val="004E7688"/>
    <w:rsid w:val="004E76CE"/>
    <w:rsid w:val="004E78DB"/>
    <w:rsid w:val="004E78F2"/>
    <w:rsid w:val="004E79A8"/>
    <w:rsid w:val="004E79F7"/>
    <w:rsid w:val="004E7ADD"/>
    <w:rsid w:val="004E7B38"/>
    <w:rsid w:val="004E7BBD"/>
    <w:rsid w:val="004E7BE8"/>
    <w:rsid w:val="004E7EC1"/>
    <w:rsid w:val="004E7F7B"/>
    <w:rsid w:val="004E7F91"/>
    <w:rsid w:val="004F046A"/>
    <w:rsid w:val="004F0555"/>
    <w:rsid w:val="004F0646"/>
    <w:rsid w:val="004F076D"/>
    <w:rsid w:val="004F079D"/>
    <w:rsid w:val="004F0948"/>
    <w:rsid w:val="004F0A42"/>
    <w:rsid w:val="004F0A74"/>
    <w:rsid w:val="004F0C8F"/>
    <w:rsid w:val="004F0CBB"/>
    <w:rsid w:val="004F0D0B"/>
    <w:rsid w:val="004F0D9E"/>
    <w:rsid w:val="004F0E4C"/>
    <w:rsid w:val="004F0E57"/>
    <w:rsid w:val="004F102B"/>
    <w:rsid w:val="004F136B"/>
    <w:rsid w:val="004F1473"/>
    <w:rsid w:val="004F153D"/>
    <w:rsid w:val="004F15EC"/>
    <w:rsid w:val="004F16F0"/>
    <w:rsid w:val="004F1901"/>
    <w:rsid w:val="004F194C"/>
    <w:rsid w:val="004F195D"/>
    <w:rsid w:val="004F197A"/>
    <w:rsid w:val="004F1A9A"/>
    <w:rsid w:val="004F1BB6"/>
    <w:rsid w:val="004F1C86"/>
    <w:rsid w:val="004F1F12"/>
    <w:rsid w:val="004F1FF1"/>
    <w:rsid w:val="004F2183"/>
    <w:rsid w:val="004F21FB"/>
    <w:rsid w:val="004F22DA"/>
    <w:rsid w:val="004F256F"/>
    <w:rsid w:val="004F25F4"/>
    <w:rsid w:val="004F269A"/>
    <w:rsid w:val="004F27E3"/>
    <w:rsid w:val="004F2814"/>
    <w:rsid w:val="004F289A"/>
    <w:rsid w:val="004F28D5"/>
    <w:rsid w:val="004F28D9"/>
    <w:rsid w:val="004F2979"/>
    <w:rsid w:val="004F2CBA"/>
    <w:rsid w:val="004F2E64"/>
    <w:rsid w:val="004F314B"/>
    <w:rsid w:val="004F3163"/>
    <w:rsid w:val="004F3165"/>
    <w:rsid w:val="004F3177"/>
    <w:rsid w:val="004F32D1"/>
    <w:rsid w:val="004F355E"/>
    <w:rsid w:val="004F369E"/>
    <w:rsid w:val="004F3727"/>
    <w:rsid w:val="004F37B0"/>
    <w:rsid w:val="004F3807"/>
    <w:rsid w:val="004F38E9"/>
    <w:rsid w:val="004F3948"/>
    <w:rsid w:val="004F3A11"/>
    <w:rsid w:val="004F3CD2"/>
    <w:rsid w:val="004F3FC1"/>
    <w:rsid w:val="004F405D"/>
    <w:rsid w:val="004F4091"/>
    <w:rsid w:val="004F40A5"/>
    <w:rsid w:val="004F4515"/>
    <w:rsid w:val="004F45D5"/>
    <w:rsid w:val="004F4692"/>
    <w:rsid w:val="004F4A9E"/>
    <w:rsid w:val="004F4AFE"/>
    <w:rsid w:val="004F4C4A"/>
    <w:rsid w:val="004F4C55"/>
    <w:rsid w:val="004F4E02"/>
    <w:rsid w:val="004F4E43"/>
    <w:rsid w:val="004F4EA0"/>
    <w:rsid w:val="004F4ED3"/>
    <w:rsid w:val="004F5122"/>
    <w:rsid w:val="004F51F1"/>
    <w:rsid w:val="004F5265"/>
    <w:rsid w:val="004F5338"/>
    <w:rsid w:val="004F5473"/>
    <w:rsid w:val="004F561C"/>
    <w:rsid w:val="004F58EC"/>
    <w:rsid w:val="004F58F4"/>
    <w:rsid w:val="004F597D"/>
    <w:rsid w:val="004F59E4"/>
    <w:rsid w:val="004F60B9"/>
    <w:rsid w:val="004F62D9"/>
    <w:rsid w:val="004F6812"/>
    <w:rsid w:val="004F687E"/>
    <w:rsid w:val="004F6911"/>
    <w:rsid w:val="004F692F"/>
    <w:rsid w:val="004F6A87"/>
    <w:rsid w:val="004F6AB7"/>
    <w:rsid w:val="004F6B24"/>
    <w:rsid w:val="004F6BC8"/>
    <w:rsid w:val="004F6CE4"/>
    <w:rsid w:val="004F6D39"/>
    <w:rsid w:val="004F6DB1"/>
    <w:rsid w:val="004F6FC9"/>
    <w:rsid w:val="004F6FD4"/>
    <w:rsid w:val="004F7189"/>
    <w:rsid w:val="004F7209"/>
    <w:rsid w:val="004F738D"/>
    <w:rsid w:val="004F77E3"/>
    <w:rsid w:val="004F789F"/>
    <w:rsid w:val="004F78E4"/>
    <w:rsid w:val="004F794E"/>
    <w:rsid w:val="004F798A"/>
    <w:rsid w:val="004F79F2"/>
    <w:rsid w:val="004F7C54"/>
    <w:rsid w:val="004F7FE1"/>
    <w:rsid w:val="00500011"/>
    <w:rsid w:val="0050001E"/>
    <w:rsid w:val="0050021F"/>
    <w:rsid w:val="00500399"/>
    <w:rsid w:val="00500BEC"/>
    <w:rsid w:val="00500C3B"/>
    <w:rsid w:val="00500DC2"/>
    <w:rsid w:val="00500E0C"/>
    <w:rsid w:val="00500E49"/>
    <w:rsid w:val="00500EAD"/>
    <w:rsid w:val="00500EBD"/>
    <w:rsid w:val="00500F39"/>
    <w:rsid w:val="00501113"/>
    <w:rsid w:val="005011AC"/>
    <w:rsid w:val="00501575"/>
    <w:rsid w:val="00501762"/>
    <w:rsid w:val="00501780"/>
    <w:rsid w:val="00501803"/>
    <w:rsid w:val="0050190B"/>
    <w:rsid w:val="00501AB1"/>
    <w:rsid w:val="00501AB9"/>
    <w:rsid w:val="00501B45"/>
    <w:rsid w:val="00501BF5"/>
    <w:rsid w:val="00501C52"/>
    <w:rsid w:val="00501CA2"/>
    <w:rsid w:val="00501D94"/>
    <w:rsid w:val="00501EAE"/>
    <w:rsid w:val="00501ED0"/>
    <w:rsid w:val="00501F3A"/>
    <w:rsid w:val="0050211A"/>
    <w:rsid w:val="005021EE"/>
    <w:rsid w:val="005025FA"/>
    <w:rsid w:val="00502697"/>
    <w:rsid w:val="005026CC"/>
    <w:rsid w:val="005026F5"/>
    <w:rsid w:val="0050294D"/>
    <w:rsid w:val="005029C9"/>
    <w:rsid w:val="00502B0E"/>
    <w:rsid w:val="00502E83"/>
    <w:rsid w:val="00502F61"/>
    <w:rsid w:val="00503032"/>
    <w:rsid w:val="005032A8"/>
    <w:rsid w:val="00503346"/>
    <w:rsid w:val="0050345D"/>
    <w:rsid w:val="00503519"/>
    <w:rsid w:val="0050361C"/>
    <w:rsid w:val="00503695"/>
    <w:rsid w:val="00503742"/>
    <w:rsid w:val="00503A21"/>
    <w:rsid w:val="00503A51"/>
    <w:rsid w:val="00503A76"/>
    <w:rsid w:val="00503B4D"/>
    <w:rsid w:val="00503FF3"/>
    <w:rsid w:val="0050409B"/>
    <w:rsid w:val="00504221"/>
    <w:rsid w:val="005043FB"/>
    <w:rsid w:val="0050451F"/>
    <w:rsid w:val="00504528"/>
    <w:rsid w:val="005045B3"/>
    <w:rsid w:val="005045B9"/>
    <w:rsid w:val="0050472A"/>
    <w:rsid w:val="00504934"/>
    <w:rsid w:val="0050494E"/>
    <w:rsid w:val="00504957"/>
    <w:rsid w:val="00504C46"/>
    <w:rsid w:val="00504C92"/>
    <w:rsid w:val="00504DFB"/>
    <w:rsid w:val="00504E37"/>
    <w:rsid w:val="00505169"/>
    <w:rsid w:val="0050519B"/>
    <w:rsid w:val="005051AD"/>
    <w:rsid w:val="005054A2"/>
    <w:rsid w:val="005054BC"/>
    <w:rsid w:val="005054F3"/>
    <w:rsid w:val="0050587E"/>
    <w:rsid w:val="00505930"/>
    <w:rsid w:val="00505DE1"/>
    <w:rsid w:val="00506048"/>
    <w:rsid w:val="00506162"/>
    <w:rsid w:val="0050620E"/>
    <w:rsid w:val="00506224"/>
    <w:rsid w:val="005063CE"/>
    <w:rsid w:val="0050649E"/>
    <w:rsid w:val="005064A4"/>
    <w:rsid w:val="005065E5"/>
    <w:rsid w:val="0050678F"/>
    <w:rsid w:val="005068CE"/>
    <w:rsid w:val="00506962"/>
    <w:rsid w:val="00506C6C"/>
    <w:rsid w:val="00506D85"/>
    <w:rsid w:val="00506FE4"/>
    <w:rsid w:val="005071E4"/>
    <w:rsid w:val="00507289"/>
    <w:rsid w:val="005072DA"/>
    <w:rsid w:val="005072E3"/>
    <w:rsid w:val="005073C9"/>
    <w:rsid w:val="00507643"/>
    <w:rsid w:val="005077EB"/>
    <w:rsid w:val="00507876"/>
    <w:rsid w:val="005078B6"/>
    <w:rsid w:val="005078E5"/>
    <w:rsid w:val="00507A1B"/>
    <w:rsid w:val="00507A33"/>
    <w:rsid w:val="00507AAA"/>
    <w:rsid w:val="00507B79"/>
    <w:rsid w:val="00507BD2"/>
    <w:rsid w:val="00507C6C"/>
    <w:rsid w:val="005100F7"/>
    <w:rsid w:val="00510121"/>
    <w:rsid w:val="00510334"/>
    <w:rsid w:val="00510387"/>
    <w:rsid w:val="0051045C"/>
    <w:rsid w:val="005104B6"/>
    <w:rsid w:val="00510502"/>
    <w:rsid w:val="00510546"/>
    <w:rsid w:val="0051054E"/>
    <w:rsid w:val="00510603"/>
    <w:rsid w:val="00510632"/>
    <w:rsid w:val="005107B3"/>
    <w:rsid w:val="0051080C"/>
    <w:rsid w:val="0051093E"/>
    <w:rsid w:val="005109EF"/>
    <w:rsid w:val="00510C38"/>
    <w:rsid w:val="00510ED5"/>
    <w:rsid w:val="00511171"/>
    <w:rsid w:val="005112B4"/>
    <w:rsid w:val="005115A0"/>
    <w:rsid w:val="0051193F"/>
    <w:rsid w:val="005119E2"/>
    <w:rsid w:val="00511A92"/>
    <w:rsid w:val="00511B55"/>
    <w:rsid w:val="00511BEC"/>
    <w:rsid w:val="00511F52"/>
    <w:rsid w:val="00512365"/>
    <w:rsid w:val="00512568"/>
    <w:rsid w:val="0051287F"/>
    <w:rsid w:val="005128FE"/>
    <w:rsid w:val="00512A65"/>
    <w:rsid w:val="00512D0A"/>
    <w:rsid w:val="00512E6F"/>
    <w:rsid w:val="00512E7D"/>
    <w:rsid w:val="0051305D"/>
    <w:rsid w:val="0051319C"/>
    <w:rsid w:val="005131BF"/>
    <w:rsid w:val="005132F4"/>
    <w:rsid w:val="00513346"/>
    <w:rsid w:val="00513556"/>
    <w:rsid w:val="005138ED"/>
    <w:rsid w:val="00513978"/>
    <w:rsid w:val="005139B3"/>
    <w:rsid w:val="00513AF4"/>
    <w:rsid w:val="00513C9F"/>
    <w:rsid w:val="00513D10"/>
    <w:rsid w:val="00513D64"/>
    <w:rsid w:val="00513FFA"/>
    <w:rsid w:val="005140BE"/>
    <w:rsid w:val="005141A2"/>
    <w:rsid w:val="00514235"/>
    <w:rsid w:val="00514314"/>
    <w:rsid w:val="0051451E"/>
    <w:rsid w:val="005145B0"/>
    <w:rsid w:val="00514DBA"/>
    <w:rsid w:val="00514EF2"/>
    <w:rsid w:val="00514FBF"/>
    <w:rsid w:val="00515291"/>
    <w:rsid w:val="005153FC"/>
    <w:rsid w:val="0051557A"/>
    <w:rsid w:val="00515604"/>
    <w:rsid w:val="00515726"/>
    <w:rsid w:val="00515871"/>
    <w:rsid w:val="005159F5"/>
    <w:rsid w:val="00515AB1"/>
    <w:rsid w:val="00515ABC"/>
    <w:rsid w:val="00515B17"/>
    <w:rsid w:val="005160CF"/>
    <w:rsid w:val="0051614A"/>
    <w:rsid w:val="00516158"/>
    <w:rsid w:val="0051620A"/>
    <w:rsid w:val="00516298"/>
    <w:rsid w:val="00516403"/>
    <w:rsid w:val="005165DF"/>
    <w:rsid w:val="0051677C"/>
    <w:rsid w:val="0051697F"/>
    <w:rsid w:val="005169A4"/>
    <w:rsid w:val="00516A6C"/>
    <w:rsid w:val="00516CD2"/>
    <w:rsid w:val="00516D40"/>
    <w:rsid w:val="00516E66"/>
    <w:rsid w:val="005171C0"/>
    <w:rsid w:val="00517392"/>
    <w:rsid w:val="00517562"/>
    <w:rsid w:val="005175C2"/>
    <w:rsid w:val="005175D1"/>
    <w:rsid w:val="0051763F"/>
    <w:rsid w:val="005177D0"/>
    <w:rsid w:val="005179E4"/>
    <w:rsid w:val="00517A00"/>
    <w:rsid w:val="00517AB9"/>
    <w:rsid w:val="00517B0E"/>
    <w:rsid w:val="00517B49"/>
    <w:rsid w:val="00517C27"/>
    <w:rsid w:val="00517CE5"/>
    <w:rsid w:val="00517D61"/>
    <w:rsid w:val="00517DD6"/>
    <w:rsid w:val="00517E7F"/>
    <w:rsid w:val="00517EA8"/>
    <w:rsid w:val="00517F42"/>
    <w:rsid w:val="0052005D"/>
    <w:rsid w:val="005200A8"/>
    <w:rsid w:val="005200FB"/>
    <w:rsid w:val="00520189"/>
    <w:rsid w:val="005203A7"/>
    <w:rsid w:val="005203EA"/>
    <w:rsid w:val="0052051D"/>
    <w:rsid w:val="005205D8"/>
    <w:rsid w:val="005205FF"/>
    <w:rsid w:val="00520806"/>
    <w:rsid w:val="00520B65"/>
    <w:rsid w:val="00520BD9"/>
    <w:rsid w:val="00520D67"/>
    <w:rsid w:val="00520F21"/>
    <w:rsid w:val="00520F3C"/>
    <w:rsid w:val="00521039"/>
    <w:rsid w:val="00521314"/>
    <w:rsid w:val="00521315"/>
    <w:rsid w:val="00521562"/>
    <w:rsid w:val="005216D7"/>
    <w:rsid w:val="00521803"/>
    <w:rsid w:val="00521901"/>
    <w:rsid w:val="00521944"/>
    <w:rsid w:val="005219EF"/>
    <w:rsid w:val="005219F4"/>
    <w:rsid w:val="00521DA4"/>
    <w:rsid w:val="00521DC1"/>
    <w:rsid w:val="00521F63"/>
    <w:rsid w:val="00522086"/>
    <w:rsid w:val="00522137"/>
    <w:rsid w:val="005221CF"/>
    <w:rsid w:val="0052222F"/>
    <w:rsid w:val="00522306"/>
    <w:rsid w:val="00522313"/>
    <w:rsid w:val="0052268A"/>
    <w:rsid w:val="005226D5"/>
    <w:rsid w:val="00522965"/>
    <w:rsid w:val="00522988"/>
    <w:rsid w:val="005229A5"/>
    <w:rsid w:val="00522C76"/>
    <w:rsid w:val="00523422"/>
    <w:rsid w:val="0052344E"/>
    <w:rsid w:val="00523486"/>
    <w:rsid w:val="005235DB"/>
    <w:rsid w:val="005235F3"/>
    <w:rsid w:val="00523644"/>
    <w:rsid w:val="00523662"/>
    <w:rsid w:val="005236FA"/>
    <w:rsid w:val="0052370D"/>
    <w:rsid w:val="0052393C"/>
    <w:rsid w:val="00523958"/>
    <w:rsid w:val="00523990"/>
    <w:rsid w:val="00523A75"/>
    <w:rsid w:val="00523B7B"/>
    <w:rsid w:val="00523D6D"/>
    <w:rsid w:val="00523E3D"/>
    <w:rsid w:val="00523E41"/>
    <w:rsid w:val="0052407D"/>
    <w:rsid w:val="005240EC"/>
    <w:rsid w:val="005244DD"/>
    <w:rsid w:val="005244F8"/>
    <w:rsid w:val="00524665"/>
    <w:rsid w:val="005247FF"/>
    <w:rsid w:val="00524AF8"/>
    <w:rsid w:val="00524DB9"/>
    <w:rsid w:val="00524E3F"/>
    <w:rsid w:val="00524E4B"/>
    <w:rsid w:val="00524F61"/>
    <w:rsid w:val="00524F78"/>
    <w:rsid w:val="00524FA9"/>
    <w:rsid w:val="00524FED"/>
    <w:rsid w:val="00525090"/>
    <w:rsid w:val="00525222"/>
    <w:rsid w:val="00525769"/>
    <w:rsid w:val="005257D5"/>
    <w:rsid w:val="00525957"/>
    <w:rsid w:val="00525BC3"/>
    <w:rsid w:val="00525DBF"/>
    <w:rsid w:val="00525DCA"/>
    <w:rsid w:val="00526118"/>
    <w:rsid w:val="0052618C"/>
    <w:rsid w:val="00526382"/>
    <w:rsid w:val="005269B7"/>
    <w:rsid w:val="00526C1E"/>
    <w:rsid w:val="00526C61"/>
    <w:rsid w:val="00526CFF"/>
    <w:rsid w:val="00526E08"/>
    <w:rsid w:val="00526EAF"/>
    <w:rsid w:val="00526F6D"/>
    <w:rsid w:val="0052745D"/>
    <w:rsid w:val="0052755C"/>
    <w:rsid w:val="0052756F"/>
    <w:rsid w:val="005275AF"/>
    <w:rsid w:val="00527692"/>
    <w:rsid w:val="005278FA"/>
    <w:rsid w:val="00527978"/>
    <w:rsid w:val="00527AC5"/>
    <w:rsid w:val="00527CEA"/>
    <w:rsid w:val="00527D26"/>
    <w:rsid w:val="00527E10"/>
    <w:rsid w:val="00530023"/>
    <w:rsid w:val="0053004A"/>
    <w:rsid w:val="00530143"/>
    <w:rsid w:val="005301C2"/>
    <w:rsid w:val="005301CF"/>
    <w:rsid w:val="005301F6"/>
    <w:rsid w:val="00530226"/>
    <w:rsid w:val="005304D7"/>
    <w:rsid w:val="0053053D"/>
    <w:rsid w:val="00530551"/>
    <w:rsid w:val="0053086D"/>
    <w:rsid w:val="005308B7"/>
    <w:rsid w:val="00530A20"/>
    <w:rsid w:val="00530A84"/>
    <w:rsid w:val="00530AE1"/>
    <w:rsid w:val="00530D69"/>
    <w:rsid w:val="00530F54"/>
    <w:rsid w:val="00531164"/>
    <w:rsid w:val="0053123A"/>
    <w:rsid w:val="005312E4"/>
    <w:rsid w:val="00531358"/>
    <w:rsid w:val="00531454"/>
    <w:rsid w:val="0053149B"/>
    <w:rsid w:val="005314BF"/>
    <w:rsid w:val="005314DE"/>
    <w:rsid w:val="00531568"/>
    <w:rsid w:val="00531579"/>
    <w:rsid w:val="0053159C"/>
    <w:rsid w:val="00531701"/>
    <w:rsid w:val="005317A8"/>
    <w:rsid w:val="005319F3"/>
    <w:rsid w:val="00531B0C"/>
    <w:rsid w:val="00531B2A"/>
    <w:rsid w:val="00531C79"/>
    <w:rsid w:val="00531CC6"/>
    <w:rsid w:val="00531ED7"/>
    <w:rsid w:val="00532022"/>
    <w:rsid w:val="005320EC"/>
    <w:rsid w:val="00532158"/>
    <w:rsid w:val="005322BE"/>
    <w:rsid w:val="00532376"/>
    <w:rsid w:val="0053274C"/>
    <w:rsid w:val="005328B3"/>
    <w:rsid w:val="00532A1A"/>
    <w:rsid w:val="00532A6B"/>
    <w:rsid w:val="00532B67"/>
    <w:rsid w:val="00532D33"/>
    <w:rsid w:val="00532D9E"/>
    <w:rsid w:val="00533066"/>
    <w:rsid w:val="0053325B"/>
    <w:rsid w:val="00533364"/>
    <w:rsid w:val="0053364F"/>
    <w:rsid w:val="00533731"/>
    <w:rsid w:val="00533802"/>
    <w:rsid w:val="005339E2"/>
    <w:rsid w:val="00533B11"/>
    <w:rsid w:val="00533B29"/>
    <w:rsid w:val="00533BE1"/>
    <w:rsid w:val="00533D5B"/>
    <w:rsid w:val="00533DFB"/>
    <w:rsid w:val="00533F0F"/>
    <w:rsid w:val="005340D3"/>
    <w:rsid w:val="00534103"/>
    <w:rsid w:val="0053424A"/>
    <w:rsid w:val="0053455C"/>
    <w:rsid w:val="00534735"/>
    <w:rsid w:val="00534739"/>
    <w:rsid w:val="00534864"/>
    <w:rsid w:val="0053486B"/>
    <w:rsid w:val="0053497E"/>
    <w:rsid w:val="0053498B"/>
    <w:rsid w:val="005349BE"/>
    <w:rsid w:val="00534BF9"/>
    <w:rsid w:val="00534CBB"/>
    <w:rsid w:val="00534E2B"/>
    <w:rsid w:val="00534FD0"/>
    <w:rsid w:val="00534FD3"/>
    <w:rsid w:val="00535044"/>
    <w:rsid w:val="005350D0"/>
    <w:rsid w:val="0053523B"/>
    <w:rsid w:val="00535269"/>
    <w:rsid w:val="0053535B"/>
    <w:rsid w:val="00535423"/>
    <w:rsid w:val="005358A9"/>
    <w:rsid w:val="00535C23"/>
    <w:rsid w:val="00535CA3"/>
    <w:rsid w:val="00535D16"/>
    <w:rsid w:val="005360C1"/>
    <w:rsid w:val="00536360"/>
    <w:rsid w:val="005365B6"/>
    <w:rsid w:val="00536819"/>
    <w:rsid w:val="0053687E"/>
    <w:rsid w:val="005368C0"/>
    <w:rsid w:val="00536936"/>
    <w:rsid w:val="00536B90"/>
    <w:rsid w:val="00536C0A"/>
    <w:rsid w:val="00536D27"/>
    <w:rsid w:val="005370A0"/>
    <w:rsid w:val="005370E0"/>
    <w:rsid w:val="005371D2"/>
    <w:rsid w:val="00537391"/>
    <w:rsid w:val="0053747C"/>
    <w:rsid w:val="005374AF"/>
    <w:rsid w:val="005375AA"/>
    <w:rsid w:val="00537717"/>
    <w:rsid w:val="00537BD4"/>
    <w:rsid w:val="00537C0D"/>
    <w:rsid w:val="00537E20"/>
    <w:rsid w:val="00537E6E"/>
    <w:rsid w:val="00537F24"/>
    <w:rsid w:val="00537F40"/>
    <w:rsid w:val="00537FF5"/>
    <w:rsid w:val="00540083"/>
    <w:rsid w:val="005401C9"/>
    <w:rsid w:val="00540203"/>
    <w:rsid w:val="00540297"/>
    <w:rsid w:val="00540419"/>
    <w:rsid w:val="0054041F"/>
    <w:rsid w:val="0054045C"/>
    <w:rsid w:val="00540560"/>
    <w:rsid w:val="00540694"/>
    <w:rsid w:val="005406FB"/>
    <w:rsid w:val="00540702"/>
    <w:rsid w:val="00540761"/>
    <w:rsid w:val="005408B4"/>
    <w:rsid w:val="00540AA0"/>
    <w:rsid w:val="00540CFA"/>
    <w:rsid w:val="00540E4A"/>
    <w:rsid w:val="00540F0F"/>
    <w:rsid w:val="00540F3C"/>
    <w:rsid w:val="0054102E"/>
    <w:rsid w:val="00541124"/>
    <w:rsid w:val="0054118F"/>
    <w:rsid w:val="005411D9"/>
    <w:rsid w:val="00541277"/>
    <w:rsid w:val="00541410"/>
    <w:rsid w:val="005415C3"/>
    <w:rsid w:val="005415DA"/>
    <w:rsid w:val="0054166E"/>
    <w:rsid w:val="00541749"/>
    <w:rsid w:val="00541950"/>
    <w:rsid w:val="00541C31"/>
    <w:rsid w:val="00541C45"/>
    <w:rsid w:val="00541DA4"/>
    <w:rsid w:val="00541E71"/>
    <w:rsid w:val="00541FC9"/>
    <w:rsid w:val="0054203A"/>
    <w:rsid w:val="00542193"/>
    <w:rsid w:val="005422F2"/>
    <w:rsid w:val="00542438"/>
    <w:rsid w:val="0054244F"/>
    <w:rsid w:val="00542584"/>
    <w:rsid w:val="005425CE"/>
    <w:rsid w:val="00542BFB"/>
    <w:rsid w:val="00542C15"/>
    <w:rsid w:val="00542CB0"/>
    <w:rsid w:val="00542E30"/>
    <w:rsid w:val="00543078"/>
    <w:rsid w:val="00543095"/>
    <w:rsid w:val="0054321D"/>
    <w:rsid w:val="00543332"/>
    <w:rsid w:val="00543356"/>
    <w:rsid w:val="005433B8"/>
    <w:rsid w:val="005433F2"/>
    <w:rsid w:val="00543426"/>
    <w:rsid w:val="00543762"/>
    <w:rsid w:val="005437AD"/>
    <w:rsid w:val="00543867"/>
    <w:rsid w:val="00543AC2"/>
    <w:rsid w:val="00543E49"/>
    <w:rsid w:val="00543F53"/>
    <w:rsid w:val="005441CB"/>
    <w:rsid w:val="005442E5"/>
    <w:rsid w:val="00544372"/>
    <w:rsid w:val="005443F4"/>
    <w:rsid w:val="00544430"/>
    <w:rsid w:val="005444AC"/>
    <w:rsid w:val="00544742"/>
    <w:rsid w:val="0054477B"/>
    <w:rsid w:val="0054479E"/>
    <w:rsid w:val="0054482A"/>
    <w:rsid w:val="00544948"/>
    <w:rsid w:val="005449CE"/>
    <w:rsid w:val="00544BF9"/>
    <w:rsid w:val="00544D3C"/>
    <w:rsid w:val="00544FF8"/>
    <w:rsid w:val="00545024"/>
    <w:rsid w:val="005453FD"/>
    <w:rsid w:val="00545461"/>
    <w:rsid w:val="005454B8"/>
    <w:rsid w:val="00545533"/>
    <w:rsid w:val="0054575C"/>
    <w:rsid w:val="0054593D"/>
    <w:rsid w:val="00545BB8"/>
    <w:rsid w:val="00545D25"/>
    <w:rsid w:val="00545E8F"/>
    <w:rsid w:val="00546283"/>
    <w:rsid w:val="00546412"/>
    <w:rsid w:val="00546479"/>
    <w:rsid w:val="00546487"/>
    <w:rsid w:val="00546557"/>
    <w:rsid w:val="005466C8"/>
    <w:rsid w:val="005467F4"/>
    <w:rsid w:val="00546933"/>
    <w:rsid w:val="00546A6C"/>
    <w:rsid w:val="00546A7E"/>
    <w:rsid w:val="00546BA8"/>
    <w:rsid w:val="00546EC8"/>
    <w:rsid w:val="0054702F"/>
    <w:rsid w:val="00547073"/>
    <w:rsid w:val="005470F1"/>
    <w:rsid w:val="005471B8"/>
    <w:rsid w:val="005473A6"/>
    <w:rsid w:val="005473C1"/>
    <w:rsid w:val="005474B6"/>
    <w:rsid w:val="005475D4"/>
    <w:rsid w:val="005476C0"/>
    <w:rsid w:val="0054788C"/>
    <w:rsid w:val="00547C41"/>
    <w:rsid w:val="00547CE5"/>
    <w:rsid w:val="00547D8A"/>
    <w:rsid w:val="00547DC4"/>
    <w:rsid w:val="00547E72"/>
    <w:rsid w:val="00547F95"/>
    <w:rsid w:val="0055017F"/>
    <w:rsid w:val="005502D1"/>
    <w:rsid w:val="0055080E"/>
    <w:rsid w:val="0055083C"/>
    <w:rsid w:val="005508C9"/>
    <w:rsid w:val="00550AF5"/>
    <w:rsid w:val="00550B14"/>
    <w:rsid w:val="00550C3A"/>
    <w:rsid w:val="00550C59"/>
    <w:rsid w:val="00550CEC"/>
    <w:rsid w:val="00550DD7"/>
    <w:rsid w:val="00550E17"/>
    <w:rsid w:val="00550EC2"/>
    <w:rsid w:val="00551001"/>
    <w:rsid w:val="00551239"/>
    <w:rsid w:val="00551C5F"/>
    <w:rsid w:val="00551D26"/>
    <w:rsid w:val="00551EA9"/>
    <w:rsid w:val="00551F7B"/>
    <w:rsid w:val="00552258"/>
    <w:rsid w:val="00552272"/>
    <w:rsid w:val="005522DF"/>
    <w:rsid w:val="005523CA"/>
    <w:rsid w:val="00552577"/>
    <w:rsid w:val="00552763"/>
    <w:rsid w:val="00552B9A"/>
    <w:rsid w:val="00552CE1"/>
    <w:rsid w:val="00552D1A"/>
    <w:rsid w:val="00552EBB"/>
    <w:rsid w:val="00553240"/>
    <w:rsid w:val="00553300"/>
    <w:rsid w:val="00553397"/>
    <w:rsid w:val="005533B4"/>
    <w:rsid w:val="005534B5"/>
    <w:rsid w:val="0055361B"/>
    <w:rsid w:val="0055372A"/>
    <w:rsid w:val="005537F5"/>
    <w:rsid w:val="0055391B"/>
    <w:rsid w:val="00553947"/>
    <w:rsid w:val="005539D3"/>
    <w:rsid w:val="00553DA2"/>
    <w:rsid w:val="00554101"/>
    <w:rsid w:val="005541E1"/>
    <w:rsid w:val="00554368"/>
    <w:rsid w:val="0055478A"/>
    <w:rsid w:val="00554ADF"/>
    <w:rsid w:val="00554D36"/>
    <w:rsid w:val="00554EE0"/>
    <w:rsid w:val="00554EF1"/>
    <w:rsid w:val="00555048"/>
    <w:rsid w:val="005550EC"/>
    <w:rsid w:val="00555287"/>
    <w:rsid w:val="00555300"/>
    <w:rsid w:val="0055568D"/>
    <w:rsid w:val="005557A7"/>
    <w:rsid w:val="0055581B"/>
    <w:rsid w:val="00555894"/>
    <w:rsid w:val="005558D8"/>
    <w:rsid w:val="005559D0"/>
    <w:rsid w:val="00555A3D"/>
    <w:rsid w:val="00555AD6"/>
    <w:rsid w:val="00555B13"/>
    <w:rsid w:val="00555C2E"/>
    <w:rsid w:val="00555D9C"/>
    <w:rsid w:val="00555E87"/>
    <w:rsid w:val="00555EA2"/>
    <w:rsid w:val="005560C0"/>
    <w:rsid w:val="005561B9"/>
    <w:rsid w:val="005565DF"/>
    <w:rsid w:val="00556A54"/>
    <w:rsid w:val="00556A95"/>
    <w:rsid w:val="00556AB6"/>
    <w:rsid w:val="00556C4C"/>
    <w:rsid w:val="00556DF8"/>
    <w:rsid w:val="00556DFB"/>
    <w:rsid w:val="00556E6C"/>
    <w:rsid w:val="00556F2C"/>
    <w:rsid w:val="005571D2"/>
    <w:rsid w:val="005572BE"/>
    <w:rsid w:val="00557A85"/>
    <w:rsid w:val="00557C08"/>
    <w:rsid w:val="00557C27"/>
    <w:rsid w:val="00557C57"/>
    <w:rsid w:val="00557ECD"/>
    <w:rsid w:val="005602E4"/>
    <w:rsid w:val="00560506"/>
    <w:rsid w:val="00560514"/>
    <w:rsid w:val="00560667"/>
    <w:rsid w:val="0056081B"/>
    <w:rsid w:val="005608E0"/>
    <w:rsid w:val="00560A60"/>
    <w:rsid w:val="00560BE7"/>
    <w:rsid w:val="00560C72"/>
    <w:rsid w:val="00560CC8"/>
    <w:rsid w:val="005613D2"/>
    <w:rsid w:val="005613F0"/>
    <w:rsid w:val="005616E9"/>
    <w:rsid w:val="00561795"/>
    <w:rsid w:val="0056179B"/>
    <w:rsid w:val="00561A3A"/>
    <w:rsid w:val="00561E3F"/>
    <w:rsid w:val="00561EEE"/>
    <w:rsid w:val="00561FB2"/>
    <w:rsid w:val="0056203E"/>
    <w:rsid w:val="005622D5"/>
    <w:rsid w:val="005625C0"/>
    <w:rsid w:val="005627B4"/>
    <w:rsid w:val="00562879"/>
    <w:rsid w:val="005628BB"/>
    <w:rsid w:val="00562A16"/>
    <w:rsid w:val="00562BA7"/>
    <w:rsid w:val="00562DDB"/>
    <w:rsid w:val="00562DF6"/>
    <w:rsid w:val="00563178"/>
    <w:rsid w:val="005632E3"/>
    <w:rsid w:val="005633CA"/>
    <w:rsid w:val="005633F6"/>
    <w:rsid w:val="00563427"/>
    <w:rsid w:val="00563545"/>
    <w:rsid w:val="005637BB"/>
    <w:rsid w:val="005637C7"/>
    <w:rsid w:val="0056382C"/>
    <w:rsid w:val="00563A52"/>
    <w:rsid w:val="00563BBC"/>
    <w:rsid w:val="00563CD8"/>
    <w:rsid w:val="00563F2B"/>
    <w:rsid w:val="00563FA7"/>
    <w:rsid w:val="00563FFB"/>
    <w:rsid w:val="0056404A"/>
    <w:rsid w:val="00564201"/>
    <w:rsid w:val="0056440F"/>
    <w:rsid w:val="00564612"/>
    <w:rsid w:val="00564A0A"/>
    <w:rsid w:val="00564A2F"/>
    <w:rsid w:val="00564BEF"/>
    <w:rsid w:val="00564E17"/>
    <w:rsid w:val="00564FCE"/>
    <w:rsid w:val="005650B0"/>
    <w:rsid w:val="00565225"/>
    <w:rsid w:val="005652FC"/>
    <w:rsid w:val="00565596"/>
    <w:rsid w:val="00565B45"/>
    <w:rsid w:val="00565B8A"/>
    <w:rsid w:val="00565BD0"/>
    <w:rsid w:val="00565C57"/>
    <w:rsid w:val="00565D02"/>
    <w:rsid w:val="00565D2D"/>
    <w:rsid w:val="00565D8C"/>
    <w:rsid w:val="005661F3"/>
    <w:rsid w:val="00566251"/>
    <w:rsid w:val="0056629B"/>
    <w:rsid w:val="00566681"/>
    <w:rsid w:val="00566719"/>
    <w:rsid w:val="00566787"/>
    <w:rsid w:val="00566997"/>
    <w:rsid w:val="00566B12"/>
    <w:rsid w:val="00566C70"/>
    <w:rsid w:val="00566C81"/>
    <w:rsid w:val="00566FA9"/>
    <w:rsid w:val="005670E3"/>
    <w:rsid w:val="0056721C"/>
    <w:rsid w:val="00567294"/>
    <w:rsid w:val="00567AA4"/>
    <w:rsid w:val="00567AB7"/>
    <w:rsid w:val="00567B21"/>
    <w:rsid w:val="00567CD8"/>
    <w:rsid w:val="00567CE2"/>
    <w:rsid w:val="00567DBC"/>
    <w:rsid w:val="00567E5B"/>
    <w:rsid w:val="00567EA5"/>
    <w:rsid w:val="00570060"/>
    <w:rsid w:val="00570102"/>
    <w:rsid w:val="00570108"/>
    <w:rsid w:val="00570146"/>
    <w:rsid w:val="005702AB"/>
    <w:rsid w:val="00570482"/>
    <w:rsid w:val="00570649"/>
    <w:rsid w:val="00570865"/>
    <w:rsid w:val="00570987"/>
    <w:rsid w:val="005709D9"/>
    <w:rsid w:val="005709FA"/>
    <w:rsid w:val="00570C89"/>
    <w:rsid w:val="00570ED1"/>
    <w:rsid w:val="00570FEE"/>
    <w:rsid w:val="00571057"/>
    <w:rsid w:val="00571061"/>
    <w:rsid w:val="005711C0"/>
    <w:rsid w:val="005711C3"/>
    <w:rsid w:val="005713DC"/>
    <w:rsid w:val="005714DD"/>
    <w:rsid w:val="00571501"/>
    <w:rsid w:val="005715DA"/>
    <w:rsid w:val="00571725"/>
    <w:rsid w:val="005718E9"/>
    <w:rsid w:val="005719C2"/>
    <w:rsid w:val="00571A79"/>
    <w:rsid w:val="00571A8F"/>
    <w:rsid w:val="00571AD1"/>
    <w:rsid w:val="00571B77"/>
    <w:rsid w:val="00571BD8"/>
    <w:rsid w:val="005722B8"/>
    <w:rsid w:val="005723A6"/>
    <w:rsid w:val="0057249D"/>
    <w:rsid w:val="00572633"/>
    <w:rsid w:val="00572798"/>
    <w:rsid w:val="005727E6"/>
    <w:rsid w:val="00572918"/>
    <w:rsid w:val="00572947"/>
    <w:rsid w:val="005729FD"/>
    <w:rsid w:val="00572B1F"/>
    <w:rsid w:val="00572B6D"/>
    <w:rsid w:val="00572E43"/>
    <w:rsid w:val="00572E4D"/>
    <w:rsid w:val="00572EA9"/>
    <w:rsid w:val="00572EF9"/>
    <w:rsid w:val="00572F79"/>
    <w:rsid w:val="00572FD0"/>
    <w:rsid w:val="0057318F"/>
    <w:rsid w:val="005731CA"/>
    <w:rsid w:val="00573313"/>
    <w:rsid w:val="005734C6"/>
    <w:rsid w:val="005734F9"/>
    <w:rsid w:val="00573621"/>
    <w:rsid w:val="0057368E"/>
    <w:rsid w:val="00573706"/>
    <w:rsid w:val="00573A34"/>
    <w:rsid w:val="00573A40"/>
    <w:rsid w:val="00573C83"/>
    <w:rsid w:val="00573E9A"/>
    <w:rsid w:val="00573F7B"/>
    <w:rsid w:val="00574261"/>
    <w:rsid w:val="00574291"/>
    <w:rsid w:val="00574310"/>
    <w:rsid w:val="0057431F"/>
    <w:rsid w:val="005743A0"/>
    <w:rsid w:val="00574520"/>
    <w:rsid w:val="0057478C"/>
    <w:rsid w:val="005747BB"/>
    <w:rsid w:val="005748D0"/>
    <w:rsid w:val="005748D2"/>
    <w:rsid w:val="00574A1F"/>
    <w:rsid w:val="00574A5C"/>
    <w:rsid w:val="00574C26"/>
    <w:rsid w:val="00574C70"/>
    <w:rsid w:val="00574CC6"/>
    <w:rsid w:val="00574D67"/>
    <w:rsid w:val="00574F82"/>
    <w:rsid w:val="0057535C"/>
    <w:rsid w:val="00575570"/>
    <w:rsid w:val="00575735"/>
    <w:rsid w:val="00575971"/>
    <w:rsid w:val="00575975"/>
    <w:rsid w:val="00575978"/>
    <w:rsid w:val="00575A8A"/>
    <w:rsid w:val="00575AC1"/>
    <w:rsid w:val="00575C10"/>
    <w:rsid w:val="00575C32"/>
    <w:rsid w:val="00575CC2"/>
    <w:rsid w:val="0057608D"/>
    <w:rsid w:val="005760DF"/>
    <w:rsid w:val="0057628B"/>
    <w:rsid w:val="005762A8"/>
    <w:rsid w:val="005762AC"/>
    <w:rsid w:val="00576319"/>
    <w:rsid w:val="0057645B"/>
    <w:rsid w:val="005769F0"/>
    <w:rsid w:val="00576A89"/>
    <w:rsid w:val="00576B06"/>
    <w:rsid w:val="00576C71"/>
    <w:rsid w:val="00576F7F"/>
    <w:rsid w:val="0057707F"/>
    <w:rsid w:val="005770BF"/>
    <w:rsid w:val="005772B0"/>
    <w:rsid w:val="0057757A"/>
    <w:rsid w:val="005775B0"/>
    <w:rsid w:val="005776A1"/>
    <w:rsid w:val="005778BF"/>
    <w:rsid w:val="00577A4A"/>
    <w:rsid w:val="00577A6D"/>
    <w:rsid w:val="00577E12"/>
    <w:rsid w:val="00577FDD"/>
    <w:rsid w:val="00580072"/>
    <w:rsid w:val="00580101"/>
    <w:rsid w:val="00580442"/>
    <w:rsid w:val="0058058F"/>
    <w:rsid w:val="005809E2"/>
    <w:rsid w:val="00580AE2"/>
    <w:rsid w:val="00580B8E"/>
    <w:rsid w:val="00580C34"/>
    <w:rsid w:val="00580EA4"/>
    <w:rsid w:val="00580EAA"/>
    <w:rsid w:val="00580EDB"/>
    <w:rsid w:val="0058121D"/>
    <w:rsid w:val="00581239"/>
    <w:rsid w:val="0058146E"/>
    <w:rsid w:val="005815A1"/>
    <w:rsid w:val="0058191E"/>
    <w:rsid w:val="005819AA"/>
    <w:rsid w:val="00581CA9"/>
    <w:rsid w:val="00581D9F"/>
    <w:rsid w:val="00581F22"/>
    <w:rsid w:val="00582024"/>
    <w:rsid w:val="00582207"/>
    <w:rsid w:val="005822F5"/>
    <w:rsid w:val="0058231B"/>
    <w:rsid w:val="0058250B"/>
    <w:rsid w:val="00582814"/>
    <w:rsid w:val="00582856"/>
    <w:rsid w:val="00582857"/>
    <w:rsid w:val="00582BE9"/>
    <w:rsid w:val="00582C8F"/>
    <w:rsid w:val="00582CFB"/>
    <w:rsid w:val="00582EF6"/>
    <w:rsid w:val="0058306B"/>
    <w:rsid w:val="0058309C"/>
    <w:rsid w:val="00583650"/>
    <w:rsid w:val="005836F9"/>
    <w:rsid w:val="005837D0"/>
    <w:rsid w:val="005839B1"/>
    <w:rsid w:val="00583BE1"/>
    <w:rsid w:val="00583BFA"/>
    <w:rsid w:val="00583C61"/>
    <w:rsid w:val="00583F82"/>
    <w:rsid w:val="00584272"/>
    <w:rsid w:val="005842B1"/>
    <w:rsid w:val="00584397"/>
    <w:rsid w:val="005845AC"/>
    <w:rsid w:val="0058478E"/>
    <w:rsid w:val="005847A8"/>
    <w:rsid w:val="00584834"/>
    <w:rsid w:val="00584AF5"/>
    <w:rsid w:val="00584CFC"/>
    <w:rsid w:val="00584DAF"/>
    <w:rsid w:val="00584E6C"/>
    <w:rsid w:val="00584E7F"/>
    <w:rsid w:val="00585117"/>
    <w:rsid w:val="00585496"/>
    <w:rsid w:val="00585592"/>
    <w:rsid w:val="005858BF"/>
    <w:rsid w:val="005858DC"/>
    <w:rsid w:val="005858E2"/>
    <w:rsid w:val="005859BF"/>
    <w:rsid w:val="00585ACA"/>
    <w:rsid w:val="00585BA5"/>
    <w:rsid w:val="00585CFE"/>
    <w:rsid w:val="00585D37"/>
    <w:rsid w:val="00585F35"/>
    <w:rsid w:val="00585FAE"/>
    <w:rsid w:val="005860D1"/>
    <w:rsid w:val="00586103"/>
    <w:rsid w:val="0058617F"/>
    <w:rsid w:val="0058620C"/>
    <w:rsid w:val="005862BC"/>
    <w:rsid w:val="00586331"/>
    <w:rsid w:val="00586479"/>
    <w:rsid w:val="0058648D"/>
    <w:rsid w:val="0058666B"/>
    <w:rsid w:val="00586677"/>
    <w:rsid w:val="0058667A"/>
    <w:rsid w:val="0058668A"/>
    <w:rsid w:val="00586740"/>
    <w:rsid w:val="005867D4"/>
    <w:rsid w:val="0058684E"/>
    <w:rsid w:val="005868F6"/>
    <w:rsid w:val="00586962"/>
    <w:rsid w:val="00586AC3"/>
    <w:rsid w:val="00586B4A"/>
    <w:rsid w:val="00586D19"/>
    <w:rsid w:val="00586E28"/>
    <w:rsid w:val="00586EE9"/>
    <w:rsid w:val="00586FDE"/>
    <w:rsid w:val="005870B1"/>
    <w:rsid w:val="0058773B"/>
    <w:rsid w:val="00587774"/>
    <w:rsid w:val="00587866"/>
    <w:rsid w:val="005878F6"/>
    <w:rsid w:val="0058797D"/>
    <w:rsid w:val="00587BD3"/>
    <w:rsid w:val="00587BFA"/>
    <w:rsid w:val="00587EF4"/>
    <w:rsid w:val="0059006D"/>
    <w:rsid w:val="005901C4"/>
    <w:rsid w:val="005903B6"/>
    <w:rsid w:val="00590462"/>
    <w:rsid w:val="005906B6"/>
    <w:rsid w:val="005906F4"/>
    <w:rsid w:val="0059091C"/>
    <w:rsid w:val="00590A6D"/>
    <w:rsid w:val="0059111E"/>
    <w:rsid w:val="00591134"/>
    <w:rsid w:val="00591668"/>
    <w:rsid w:val="005916E0"/>
    <w:rsid w:val="00591768"/>
    <w:rsid w:val="00591A54"/>
    <w:rsid w:val="00591A98"/>
    <w:rsid w:val="00591D04"/>
    <w:rsid w:val="00591E3D"/>
    <w:rsid w:val="00591ED3"/>
    <w:rsid w:val="00592386"/>
    <w:rsid w:val="005923F9"/>
    <w:rsid w:val="0059252A"/>
    <w:rsid w:val="00592617"/>
    <w:rsid w:val="005928D8"/>
    <w:rsid w:val="00592999"/>
    <w:rsid w:val="005929D9"/>
    <w:rsid w:val="00592BE1"/>
    <w:rsid w:val="00592CD1"/>
    <w:rsid w:val="00592D52"/>
    <w:rsid w:val="00592DE8"/>
    <w:rsid w:val="00592E59"/>
    <w:rsid w:val="00592E67"/>
    <w:rsid w:val="00592ED9"/>
    <w:rsid w:val="00592F2F"/>
    <w:rsid w:val="0059329B"/>
    <w:rsid w:val="00593356"/>
    <w:rsid w:val="00593489"/>
    <w:rsid w:val="00593B48"/>
    <w:rsid w:val="00593B53"/>
    <w:rsid w:val="00593DD8"/>
    <w:rsid w:val="00593EAC"/>
    <w:rsid w:val="00593FC3"/>
    <w:rsid w:val="00594089"/>
    <w:rsid w:val="00594104"/>
    <w:rsid w:val="00594301"/>
    <w:rsid w:val="005943E4"/>
    <w:rsid w:val="0059453A"/>
    <w:rsid w:val="0059458D"/>
    <w:rsid w:val="0059489D"/>
    <w:rsid w:val="00594C97"/>
    <w:rsid w:val="005956BB"/>
    <w:rsid w:val="005957E7"/>
    <w:rsid w:val="005958D8"/>
    <w:rsid w:val="005958F6"/>
    <w:rsid w:val="00595A26"/>
    <w:rsid w:val="00595A87"/>
    <w:rsid w:val="00595D87"/>
    <w:rsid w:val="00595E1E"/>
    <w:rsid w:val="00595FC1"/>
    <w:rsid w:val="0059607E"/>
    <w:rsid w:val="00596821"/>
    <w:rsid w:val="00596995"/>
    <w:rsid w:val="00596A3B"/>
    <w:rsid w:val="00596B3A"/>
    <w:rsid w:val="00596CE7"/>
    <w:rsid w:val="00597056"/>
    <w:rsid w:val="0059715E"/>
    <w:rsid w:val="00597171"/>
    <w:rsid w:val="0059725D"/>
    <w:rsid w:val="0059726B"/>
    <w:rsid w:val="005973B5"/>
    <w:rsid w:val="005973DA"/>
    <w:rsid w:val="0059746C"/>
    <w:rsid w:val="00597477"/>
    <w:rsid w:val="00597E10"/>
    <w:rsid w:val="005A00DD"/>
    <w:rsid w:val="005A03B5"/>
    <w:rsid w:val="005A07D1"/>
    <w:rsid w:val="005A0803"/>
    <w:rsid w:val="005A0CCB"/>
    <w:rsid w:val="005A0D95"/>
    <w:rsid w:val="005A0E4A"/>
    <w:rsid w:val="005A0FC5"/>
    <w:rsid w:val="005A10FF"/>
    <w:rsid w:val="005A1260"/>
    <w:rsid w:val="005A12A3"/>
    <w:rsid w:val="005A13F3"/>
    <w:rsid w:val="005A176F"/>
    <w:rsid w:val="005A1AF3"/>
    <w:rsid w:val="005A1BA3"/>
    <w:rsid w:val="005A1D53"/>
    <w:rsid w:val="005A1E3C"/>
    <w:rsid w:val="005A1EC2"/>
    <w:rsid w:val="005A201F"/>
    <w:rsid w:val="005A236C"/>
    <w:rsid w:val="005A241F"/>
    <w:rsid w:val="005A26EC"/>
    <w:rsid w:val="005A2799"/>
    <w:rsid w:val="005A28EE"/>
    <w:rsid w:val="005A291F"/>
    <w:rsid w:val="005A2B3A"/>
    <w:rsid w:val="005A2C2D"/>
    <w:rsid w:val="005A2CEE"/>
    <w:rsid w:val="005A3124"/>
    <w:rsid w:val="005A337D"/>
    <w:rsid w:val="005A34BA"/>
    <w:rsid w:val="005A34E8"/>
    <w:rsid w:val="005A3570"/>
    <w:rsid w:val="005A363B"/>
    <w:rsid w:val="005A3760"/>
    <w:rsid w:val="005A3972"/>
    <w:rsid w:val="005A39B8"/>
    <w:rsid w:val="005A3B30"/>
    <w:rsid w:val="005A3BBA"/>
    <w:rsid w:val="005A3D1C"/>
    <w:rsid w:val="005A4140"/>
    <w:rsid w:val="005A4217"/>
    <w:rsid w:val="005A42C9"/>
    <w:rsid w:val="005A46AB"/>
    <w:rsid w:val="005A4973"/>
    <w:rsid w:val="005A4BCE"/>
    <w:rsid w:val="005A4D61"/>
    <w:rsid w:val="005A4F73"/>
    <w:rsid w:val="005A5090"/>
    <w:rsid w:val="005A50F2"/>
    <w:rsid w:val="005A5243"/>
    <w:rsid w:val="005A54E9"/>
    <w:rsid w:val="005A56B0"/>
    <w:rsid w:val="005A57AB"/>
    <w:rsid w:val="005A5976"/>
    <w:rsid w:val="005A5CF4"/>
    <w:rsid w:val="005A5D13"/>
    <w:rsid w:val="005A5E40"/>
    <w:rsid w:val="005A6212"/>
    <w:rsid w:val="005A6216"/>
    <w:rsid w:val="005A64AD"/>
    <w:rsid w:val="005A6561"/>
    <w:rsid w:val="005A6726"/>
    <w:rsid w:val="005A6821"/>
    <w:rsid w:val="005A6903"/>
    <w:rsid w:val="005A693B"/>
    <w:rsid w:val="005A6D3A"/>
    <w:rsid w:val="005A6DC1"/>
    <w:rsid w:val="005A6F5B"/>
    <w:rsid w:val="005A7066"/>
    <w:rsid w:val="005A7193"/>
    <w:rsid w:val="005A72CD"/>
    <w:rsid w:val="005A751C"/>
    <w:rsid w:val="005A76B1"/>
    <w:rsid w:val="005A7725"/>
    <w:rsid w:val="005A782A"/>
    <w:rsid w:val="005A7C71"/>
    <w:rsid w:val="005A7D24"/>
    <w:rsid w:val="005A7DDC"/>
    <w:rsid w:val="005A7E2B"/>
    <w:rsid w:val="005B0331"/>
    <w:rsid w:val="005B03D0"/>
    <w:rsid w:val="005B04B9"/>
    <w:rsid w:val="005B052A"/>
    <w:rsid w:val="005B067B"/>
    <w:rsid w:val="005B0AFF"/>
    <w:rsid w:val="005B0B38"/>
    <w:rsid w:val="005B0B65"/>
    <w:rsid w:val="005B0CB6"/>
    <w:rsid w:val="005B0E1B"/>
    <w:rsid w:val="005B1110"/>
    <w:rsid w:val="005B11C3"/>
    <w:rsid w:val="005B1532"/>
    <w:rsid w:val="005B1B7A"/>
    <w:rsid w:val="005B1BD3"/>
    <w:rsid w:val="005B1D39"/>
    <w:rsid w:val="005B1DD9"/>
    <w:rsid w:val="005B1F13"/>
    <w:rsid w:val="005B2502"/>
    <w:rsid w:val="005B2729"/>
    <w:rsid w:val="005B27E7"/>
    <w:rsid w:val="005B2961"/>
    <w:rsid w:val="005B2AAE"/>
    <w:rsid w:val="005B2E28"/>
    <w:rsid w:val="005B2FB9"/>
    <w:rsid w:val="005B3044"/>
    <w:rsid w:val="005B3178"/>
    <w:rsid w:val="005B31DF"/>
    <w:rsid w:val="005B3284"/>
    <w:rsid w:val="005B32C5"/>
    <w:rsid w:val="005B352C"/>
    <w:rsid w:val="005B37EE"/>
    <w:rsid w:val="005B3A48"/>
    <w:rsid w:val="005B3AE8"/>
    <w:rsid w:val="005B3C95"/>
    <w:rsid w:val="005B4270"/>
    <w:rsid w:val="005B45AD"/>
    <w:rsid w:val="005B470A"/>
    <w:rsid w:val="005B4765"/>
    <w:rsid w:val="005B4834"/>
    <w:rsid w:val="005B4A9B"/>
    <w:rsid w:val="005B4A9E"/>
    <w:rsid w:val="005B4B60"/>
    <w:rsid w:val="005B4E18"/>
    <w:rsid w:val="005B4F7B"/>
    <w:rsid w:val="005B5244"/>
    <w:rsid w:val="005B524E"/>
    <w:rsid w:val="005B5445"/>
    <w:rsid w:val="005B561F"/>
    <w:rsid w:val="005B5839"/>
    <w:rsid w:val="005B5860"/>
    <w:rsid w:val="005B5AF0"/>
    <w:rsid w:val="005B5B87"/>
    <w:rsid w:val="005B5BE1"/>
    <w:rsid w:val="005B5D6F"/>
    <w:rsid w:val="005B5DA2"/>
    <w:rsid w:val="005B5E79"/>
    <w:rsid w:val="005B60EB"/>
    <w:rsid w:val="005B619E"/>
    <w:rsid w:val="005B61A8"/>
    <w:rsid w:val="005B62A3"/>
    <w:rsid w:val="005B634A"/>
    <w:rsid w:val="005B645F"/>
    <w:rsid w:val="005B6784"/>
    <w:rsid w:val="005B67CB"/>
    <w:rsid w:val="005B6BFE"/>
    <w:rsid w:val="005B6C25"/>
    <w:rsid w:val="005B6D78"/>
    <w:rsid w:val="005B6D98"/>
    <w:rsid w:val="005B6DA9"/>
    <w:rsid w:val="005B6E20"/>
    <w:rsid w:val="005B6EB4"/>
    <w:rsid w:val="005B7031"/>
    <w:rsid w:val="005B7295"/>
    <w:rsid w:val="005B72A3"/>
    <w:rsid w:val="005B7357"/>
    <w:rsid w:val="005B73F4"/>
    <w:rsid w:val="005B76FB"/>
    <w:rsid w:val="005B7704"/>
    <w:rsid w:val="005B7742"/>
    <w:rsid w:val="005B7913"/>
    <w:rsid w:val="005B7BC8"/>
    <w:rsid w:val="005B7F2B"/>
    <w:rsid w:val="005C02B1"/>
    <w:rsid w:val="005C0371"/>
    <w:rsid w:val="005C03D5"/>
    <w:rsid w:val="005C0562"/>
    <w:rsid w:val="005C0579"/>
    <w:rsid w:val="005C07FA"/>
    <w:rsid w:val="005C09B7"/>
    <w:rsid w:val="005C0B1F"/>
    <w:rsid w:val="005C0B9A"/>
    <w:rsid w:val="005C0CEC"/>
    <w:rsid w:val="005C0DAA"/>
    <w:rsid w:val="005C0DE5"/>
    <w:rsid w:val="005C0EFF"/>
    <w:rsid w:val="005C0FA5"/>
    <w:rsid w:val="005C1073"/>
    <w:rsid w:val="005C1333"/>
    <w:rsid w:val="005C1353"/>
    <w:rsid w:val="005C1976"/>
    <w:rsid w:val="005C1B25"/>
    <w:rsid w:val="005C1B46"/>
    <w:rsid w:val="005C1C56"/>
    <w:rsid w:val="005C1DFC"/>
    <w:rsid w:val="005C1E88"/>
    <w:rsid w:val="005C1ECD"/>
    <w:rsid w:val="005C1F86"/>
    <w:rsid w:val="005C1FC0"/>
    <w:rsid w:val="005C201C"/>
    <w:rsid w:val="005C20E3"/>
    <w:rsid w:val="005C21E0"/>
    <w:rsid w:val="005C22DD"/>
    <w:rsid w:val="005C23C8"/>
    <w:rsid w:val="005C23DE"/>
    <w:rsid w:val="005C26A6"/>
    <w:rsid w:val="005C27D7"/>
    <w:rsid w:val="005C2A61"/>
    <w:rsid w:val="005C2A9B"/>
    <w:rsid w:val="005C2B63"/>
    <w:rsid w:val="005C2CE4"/>
    <w:rsid w:val="005C2FC2"/>
    <w:rsid w:val="005C314A"/>
    <w:rsid w:val="005C322F"/>
    <w:rsid w:val="005C3315"/>
    <w:rsid w:val="005C34BF"/>
    <w:rsid w:val="005C36F0"/>
    <w:rsid w:val="005C3824"/>
    <w:rsid w:val="005C3904"/>
    <w:rsid w:val="005C397D"/>
    <w:rsid w:val="005C3A40"/>
    <w:rsid w:val="005C3B87"/>
    <w:rsid w:val="005C3D1B"/>
    <w:rsid w:val="005C3FAE"/>
    <w:rsid w:val="005C4061"/>
    <w:rsid w:val="005C4137"/>
    <w:rsid w:val="005C420F"/>
    <w:rsid w:val="005C455B"/>
    <w:rsid w:val="005C45C5"/>
    <w:rsid w:val="005C461A"/>
    <w:rsid w:val="005C480F"/>
    <w:rsid w:val="005C4860"/>
    <w:rsid w:val="005C48B4"/>
    <w:rsid w:val="005C48ED"/>
    <w:rsid w:val="005C49B2"/>
    <w:rsid w:val="005C4D3E"/>
    <w:rsid w:val="005C4D7A"/>
    <w:rsid w:val="005C4D95"/>
    <w:rsid w:val="005C4D9A"/>
    <w:rsid w:val="005C4E81"/>
    <w:rsid w:val="005C529D"/>
    <w:rsid w:val="005C548F"/>
    <w:rsid w:val="005C54A3"/>
    <w:rsid w:val="005C5537"/>
    <w:rsid w:val="005C5589"/>
    <w:rsid w:val="005C5597"/>
    <w:rsid w:val="005C5914"/>
    <w:rsid w:val="005C5AF8"/>
    <w:rsid w:val="005C5C28"/>
    <w:rsid w:val="005C5C39"/>
    <w:rsid w:val="005C5D7B"/>
    <w:rsid w:val="005C5F14"/>
    <w:rsid w:val="005C5F32"/>
    <w:rsid w:val="005C61DC"/>
    <w:rsid w:val="005C62EA"/>
    <w:rsid w:val="005C632A"/>
    <w:rsid w:val="005C64F3"/>
    <w:rsid w:val="005C668F"/>
    <w:rsid w:val="005C6A0D"/>
    <w:rsid w:val="005C6A10"/>
    <w:rsid w:val="005C6AA4"/>
    <w:rsid w:val="005C6D3D"/>
    <w:rsid w:val="005C6D7E"/>
    <w:rsid w:val="005C6DC4"/>
    <w:rsid w:val="005C6E4F"/>
    <w:rsid w:val="005C6E6B"/>
    <w:rsid w:val="005C6EE8"/>
    <w:rsid w:val="005C6F86"/>
    <w:rsid w:val="005C7055"/>
    <w:rsid w:val="005C7146"/>
    <w:rsid w:val="005C720E"/>
    <w:rsid w:val="005C7239"/>
    <w:rsid w:val="005C72D5"/>
    <w:rsid w:val="005C7555"/>
    <w:rsid w:val="005C7AB7"/>
    <w:rsid w:val="005C7BDB"/>
    <w:rsid w:val="005C7D23"/>
    <w:rsid w:val="005C7D6E"/>
    <w:rsid w:val="005C7EF2"/>
    <w:rsid w:val="005D0186"/>
    <w:rsid w:val="005D01BF"/>
    <w:rsid w:val="005D01E0"/>
    <w:rsid w:val="005D0309"/>
    <w:rsid w:val="005D0343"/>
    <w:rsid w:val="005D035A"/>
    <w:rsid w:val="005D06D2"/>
    <w:rsid w:val="005D06E7"/>
    <w:rsid w:val="005D0AF4"/>
    <w:rsid w:val="005D0BA9"/>
    <w:rsid w:val="005D0BB8"/>
    <w:rsid w:val="005D0BDE"/>
    <w:rsid w:val="005D0EC4"/>
    <w:rsid w:val="005D1029"/>
    <w:rsid w:val="005D10E1"/>
    <w:rsid w:val="005D1163"/>
    <w:rsid w:val="005D11B8"/>
    <w:rsid w:val="005D1231"/>
    <w:rsid w:val="005D1271"/>
    <w:rsid w:val="005D1356"/>
    <w:rsid w:val="005D13EA"/>
    <w:rsid w:val="005D1604"/>
    <w:rsid w:val="005D160E"/>
    <w:rsid w:val="005D162F"/>
    <w:rsid w:val="005D1676"/>
    <w:rsid w:val="005D17AD"/>
    <w:rsid w:val="005D184E"/>
    <w:rsid w:val="005D1B63"/>
    <w:rsid w:val="005D1E3F"/>
    <w:rsid w:val="005D1FA2"/>
    <w:rsid w:val="005D205B"/>
    <w:rsid w:val="005D2304"/>
    <w:rsid w:val="005D2383"/>
    <w:rsid w:val="005D24A2"/>
    <w:rsid w:val="005D24F5"/>
    <w:rsid w:val="005D26BD"/>
    <w:rsid w:val="005D2927"/>
    <w:rsid w:val="005D2A2B"/>
    <w:rsid w:val="005D2AFC"/>
    <w:rsid w:val="005D2DAF"/>
    <w:rsid w:val="005D2E78"/>
    <w:rsid w:val="005D2ECD"/>
    <w:rsid w:val="005D302C"/>
    <w:rsid w:val="005D30E7"/>
    <w:rsid w:val="005D30F0"/>
    <w:rsid w:val="005D318B"/>
    <w:rsid w:val="005D333C"/>
    <w:rsid w:val="005D3464"/>
    <w:rsid w:val="005D35E4"/>
    <w:rsid w:val="005D35EF"/>
    <w:rsid w:val="005D3644"/>
    <w:rsid w:val="005D37C2"/>
    <w:rsid w:val="005D388E"/>
    <w:rsid w:val="005D3A64"/>
    <w:rsid w:val="005D3C06"/>
    <w:rsid w:val="005D3C38"/>
    <w:rsid w:val="005D3C56"/>
    <w:rsid w:val="005D3D4D"/>
    <w:rsid w:val="005D3D55"/>
    <w:rsid w:val="005D40DC"/>
    <w:rsid w:val="005D40E7"/>
    <w:rsid w:val="005D4116"/>
    <w:rsid w:val="005D425C"/>
    <w:rsid w:val="005D4405"/>
    <w:rsid w:val="005D4916"/>
    <w:rsid w:val="005D4BEF"/>
    <w:rsid w:val="005D4C01"/>
    <w:rsid w:val="005D50B5"/>
    <w:rsid w:val="005D5288"/>
    <w:rsid w:val="005D533C"/>
    <w:rsid w:val="005D5345"/>
    <w:rsid w:val="005D534D"/>
    <w:rsid w:val="005D5360"/>
    <w:rsid w:val="005D54A4"/>
    <w:rsid w:val="005D59AF"/>
    <w:rsid w:val="005D59E1"/>
    <w:rsid w:val="005D59E9"/>
    <w:rsid w:val="005D5B07"/>
    <w:rsid w:val="005D5C32"/>
    <w:rsid w:val="005D5E7A"/>
    <w:rsid w:val="005D61B1"/>
    <w:rsid w:val="005D61F5"/>
    <w:rsid w:val="005D635A"/>
    <w:rsid w:val="005D637F"/>
    <w:rsid w:val="005D6474"/>
    <w:rsid w:val="005D64B8"/>
    <w:rsid w:val="005D6BD0"/>
    <w:rsid w:val="005D6BE6"/>
    <w:rsid w:val="005D6C4E"/>
    <w:rsid w:val="005D6EC0"/>
    <w:rsid w:val="005D6EC1"/>
    <w:rsid w:val="005D7089"/>
    <w:rsid w:val="005D71C4"/>
    <w:rsid w:val="005D721F"/>
    <w:rsid w:val="005D727E"/>
    <w:rsid w:val="005D7629"/>
    <w:rsid w:val="005D76EF"/>
    <w:rsid w:val="005D770C"/>
    <w:rsid w:val="005D77FF"/>
    <w:rsid w:val="005D7986"/>
    <w:rsid w:val="005D799D"/>
    <w:rsid w:val="005D7D56"/>
    <w:rsid w:val="005E010D"/>
    <w:rsid w:val="005E03DE"/>
    <w:rsid w:val="005E046E"/>
    <w:rsid w:val="005E06D7"/>
    <w:rsid w:val="005E0862"/>
    <w:rsid w:val="005E098B"/>
    <w:rsid w:val="005E0A43"/>
    <w:rsid w:val="005E0B15"/>
    <w:rsid w:val="005E104E"/>
    <w:rsid w:val="005E1054"/>
    <w:rsid w:val="005E10E0"/>
    <w:rsid w:val="005E10E4"/>
    <w:rsid w:val="005E113F"/>
    <w:rsid w:val="005E11C4"/>
    <w:rsid w:val="005E11F9"/>
    <w:rsid w:val="005E13A1"/>
    <w:rsid w:val="005E13A3"/>
    <w:rsid w:val="005E1524"/>
    <w:rsid w:val="005E15D5"/>
    <w:rsid w:val="005E1612"/>
    <w:rsid w:val="005E1653"/>
    <w:rsid w:val="005E168E"/>
    <w:rsid w:val="005E1775"/>
    <w:rsid w:val="005E17D5"/>
    <w:rsid w:val="005E180B"/>
    <w:rsid w:val="005E185F"/>
    <w:rsid w:val="005E1A09"/>
    <w:rsid w:val="005E1A0A"/>
    <w:rsid w:val="005E1AC7"/>
    <w:rsid w:val="005E1BA3"/>
    <w:rsid w:val="005E1C17"/>
    <w:rsid w:val="005E1CDF"/>
    <w:rsid w:val="005E1D20"/>
    <w:rsid w:val="005E1F00"/>
    <w:rsid w:val="005E1F32"/>
    <w:rsid w:val="005E2036"/>
    <w:rsid w:val="005E23F8"/>
    <w:rsid w:val="005E259E"/>
    <w:rsid w:val="005E264A"/>
    <w:rsid w:val="005E27C8"/>
    <w:rsid w:val="005E2893"/>
    <w:rsid w:val="005E294F"/>
    <w:rsid w:val="005E2BD8"/>
    <w:rsid w:val="005E2BDD"/>
    <w:rsid w:val="005E2C2F"/>
    <w:rsid w:val="005E2DFF"/>
    <w:rsid w:val="005E2F0E"/>
    <w:rsid w:val="005E30B3"/>
    <w:rsid w:val="005E30DD"/>
    <w:rsid w:val="005E33AB"/>
    <w:rsid w:val="005E3488"/>
    <w:rsid w:val="005E3621"/>
    <w:rsid w:val="005E36EE"/>
    <w:rsid w:val="005E37AC"/>
    <w:rsid w:val="005E37EE"/>
    <w:rsid w:val="005E3A31"/>
    <w:rsid w:val="005E3A89"/>
    <w:rsid w:val="005E3CA1"/>
    <w:rsid w:val="005E3D7E"/>
    <w:rsid w:val="005E3E99"/>
    <w:rsid w:val="005E42A1"/>
    <w:rsid w:val="005E4353"/>
    <w:rsid w:val="005E43B3"/>
    <w:rsid w:val="005E45D0"/>
    <w:rsid w:val="005E474C"/>
    <w:rsid w:val="005E4B7E"/>
    <w:rsid w:val="005E4B8C"/>
    <w:rsid w:val="005E4C86"/>
    <w:rsid w:val="005E4C8E"/>
    <w:rsid w:val="005E4CCC"/>
    <w:rsid w:val="005E4F30"/>
    <w:rsid w:val="005E4F51"/>
    <w:rsid w:val="005E512C"/>
    <w:rsid w:val="005E5142"/>
    <w:rsid w:val="005E51BE"/>
    <w:rsid w:val="005E5470"/>
    <w:rsid w:val="005E5530"/>
    <w:rsid w:val="005E5592"/>
    <w:rsid w:val="005E5646"/>
    <w:rsid w:val="005E570E"/>
    <w:rsid w:val="005E5753"/>
    <w:rsid w:val="005E5A75"/>
    <w:rsid w:val="005E5AC0"/>
    <w:rsid w:val="005E5C96"/>
    <w:rsid w:val="005E5C98"/>
    <w:rsid w:val="005E5DD4"/>
    <w:rsid w:val="005E5FA6"/>
    <w:rsid w:val="005E606B"/>
    <w:rsid w:val="005E60DB"/>
    <w:rsid w:val="005E6277"/>
    <w:rsid w:val="005E633F"/>
    <w:rsid w:val="005E6340"/>
    <w:rsid w:val="005E66E5"/>
    <w:rsid w:val="005E6A7D"/>
    <w:rsid w:val="005E6B44"/>
    <w:rsid w:val="005E6B92"/>
    <w:rsid w:val="005E6E15"/>
    <w:rsid w:val="005E7550"/>
    <w:rsid w:val="005E770D"/>
    <w:rsid w:val="005E7741"/>
    <w:rsid w:val="005E7805"/>
    <w:rsid w:val="005E7A83"/>
    <w:rsid w:val="005E7D31"/>
    <w:rsid w:val="005E7D9E"/>
    <w:rsid w:val="005E7FAD"/>
    <w:rsid w:val="005E7FEE"/>
    <w:rsid w:val="005F0198"/>
    <w:rsid w:val="005F01E3"/>
    <w:rsid w:val="005F0325"/>
    <w:rsid w:val="005F036B"/>
    <w:rsid w:val="005F0443"/>
    <w:rsid w:val="005F0479"/>
    <w:rsid w:val="005F069A"/>
    <w:rsid w:val="005F07BC"/>
    <w:rsid w:val="005F098A"/>
    <w:rsid w:val="005F0B94"/>
    <w:rsid w:val="005F0CDA"/>
    <w:rsid w:val="005F0D4D"/>
    <w:rsid w:val="005F0DBD"/>
    <w:rsid w:val="005F0DE8"/>
    <w:rsid w:val="005F0E4A"/>
    <w:rsid w:val="005F0FBC"/>
    <w:rsid w:val="005F103D"/>
    <w:rsid w:val="005F113E"/>
    <w:rsid w:val="005F12C9"/>
    <w:rsid w:val="005F138E"/>
    <w:rsid w:val="005F13BA"/>
    <w:rsid w:val="005F147B"/>
    <w:rsid w:val="005F147C"/>
    <w:rsid w:val="005F164D"/>
    <w:rsid w:val="005F16F9"/>
    <w:rsid w:val="005F1775"/>
    <w:rsid w:val="005F177F"/>
    <w:rsid w:val="005F17B9"/>
    <w:rsid w:val="005F1889"/>
    <w:rsid w:val="005F1907"/>
    <w:rsid w:val="005F1E19"/>
    <w:rsid w:val="005F1E7E"/>
    <w:rsid w:val="005F1F66"/>
    <w:rsid w:val="005F2074"/>
    <w:rsid w:val="005F20EC"/>
    <w:rsid w:val="005F2416"/>
    <w:rsid w:val="005F250D"/>
    <w:rsid w:val="005F264A"/>
    <w:rsid w:val="005F2650"/>
    <w:rsid w:val="005F26B5"/>
    <w:rsid w:val="005F28BC"/>
    <w:rsid w:val="005F2A99"/>
    <w:rsid w:val="005F2AB0"/>
    <w:rsid w:val="005F2AF4"/>
    <w:rsid w:val="005F2BA4"/>
    <w:rsid w:val="005F2BA6"/>
    <w:rsid w:val="005F2D3E"/>
    <w:rsid w:val="005F2E1D"/>
    <w:rsid w:val="005F2FA6"/>
    <w:rsid w:val="005F2FDB"/>
    <w:rsid w:val="005F2FF8"/>
    <w:rsid w:val="005F2FFA"/>
    <w:rsid w:val="005F306E"/>
    <w:rsid w:val="005F3462"/>
    <w:rsid w:val="005F354D"/>
    <w:rsid w:val="005F3550"/>
    <w:rsid w:val="005F35D3"/>
    <w:rsid w:val="005F37FC"/>
    <w:rsid w:val="005F384A"/>
    <w:rsid w:val="005F3854"/>
    <w:rsid w:val="005F38A8"/>
    <w:rsid w:val="005F3A0F"/>
    <w:rsid w:val="005F3C8B"/>
    <w:rsid w:val="005F3E0F"/>
    <w:rsid w:val="005F3F4D"/>
    <w:rsid w:val="005F3F5B"/>
    <w:rsid w:val="005F41D9"/>
    <w:rsid w:val="005F4292"/>
    <w:rsid w:val="005F4442"/>
    <w:rsid w:val="005F44C3"/>
    <w:rsid w:val="005F4597"/>
    <w:rsid w:val="005F47CE"/>
    <w:rsid w:val="005F47DB"/>
    <w:rsid w:val="005F4899"/>
    <w:rsid w:val="005F49BB"/>
    <w:rsid w:val="005F49BD"/>
    <w:rsid w:val="005F4EAB"/>
    <w:rsid w:val="005F4FC2"/>
    <w:rsid w:val="005F502E"/>
    <w:rsid w:val="005F524B"/>
    <w:rsid w:val="005F527B"/>
    <w:rsid w:val="005F5411"/>
    <w:rsid w:val="005F544D"/>
    <w:rsid w:val="005F5517"/>
    <w:rsid w:val="005F56F2"/>
    <w:rsid w:val="005F5996"/>
    <w:rsid w:val="005F5C46"/>
    <w:rsid w:val="005F5C69"/>
    <w:rsid w:val="005F5D31"/>
    <w:rsid w:val="005F5E30"/>
    <w:rsid w:val="005F601E"/>
    <w:rsid w:val="005F60FC"/>
    <w:rsid w:val="005F620A"/>
    <w:rsid w:val="005F66F0"/>
    <w:rsid w:val="005F6979"/>
    <w:rsid w:val="005F6C84"/>
    <w:rsid w:val="005F6E15"/>
    <w:rsid w:val="005F7029"/>
    <w:rsid w:val="005F70FF"/>
    <w:rsid w:val="005F71B9"/>
    <w:rsid w:val="005F76BF"/>
    <w:rsid w:val="005F7BCA"/>
    <w:rsid w:val="005F7C3F"/>
    <w:rsid w:val="005F7C95"/>
    <w:rsid w:val="005F7CEA"/>
    <w:rsid w:val="005F7D84"/>
    <w:rsid w:val="005F7DF4"/>
    <w:rsid w:val="00600125"/>
    <w:rsid w:val="00600133"/>
    <w:rsid w:val="00600306"/>
    <w:rsid w:val="00600382"/>
    <w:rsid w:val="006004BF"/>
    <w:rsid w:val="006005BB"/>
    <w:rsid w:val="006009DD"/>
    <w:rsid w:val="00600C1A"/>
    <w:rsid w:val="00600C4C"/>
    <w:rsid w:val="00600FD9"/>
    <w:rsid w:val="006010E5"/>
    <w:rsid w:val="006010ED"/>
    <w:rsid w:val="0060120F"/>
    <w:rsid w:val="00601270"/>
    <w:rsid w:val="00601A07"/>
    <w:rsid w:val="00601ADE"/>
    <w:rsid w:val="00601C26"/>
    <w:rsid w:val="00601EB2"/>
    <w:rsid w:val="00601EBA"/>
    <w:rsid w:val="006020E7"/>
    <w:rsid w:val="00602115"/>
    <w:rsid w:val="00602132"/>
    <w:rsid w:val="006021A5"/>
    <w:rsid w:val="0060232D"/>
    <w:rsid w:val="006023BB"/>
    <w:rsid w:val="0060240B"/>
    <w:rsid w:val="00602565"/>
    <w:rsid w:val="00602590"/>
    <w:rsid w:val="0060277C"/>
    <w:rsid w:val="00602883"/>
    <w:rsid w:val="00602BAE"/>
    <w:rsid w:val="00602BFF"/>
    <w:rsid w:val="00602F36"/>
    <w:rsid w:val="00602F7A"/>
    <w:rsid w:val="006031A2"/>
    <w:rsid w:val="006031BE"/>
    <w:rsid w:val="006035FC"/>
    <w:rsid w:val="00603829"/>
    <w:rsid w:val="00603C16"/>
    <w:rsid w:val="00603DC1"/>
    <w:rsid w:val="00603FDD"/>
    <w:rsid w:val="00603FED"/>
    <w:rsid w:val="006040FF"/>
    <w:rsid w:val="00604223"/>
    <w:rsid w:val="0060423E"/>
    <w:rsid w:val="00604319"/>
    <w:rsid w:val="00604395"/>
    <w:rsid w:val="006043D4"/>
    <w:rsid w:val="006046E3"/>
    <w:rsid w:val="00604966"/>
    <w:rsid w:val="00604AC3"/>
    <w:rsid w:val="00604ADD"/>
    <w:rsid w:val="00604BBB"/>
    <w:rsid w:val="00604CCA"/>
    <w:rsid w:val="00604E30"/>
    <w:rsid w:val="00604E40"/>
    <w:rsid w:val="00604F84"/>
    <w:rsid w:val="0060505D"/>
    <w:rsid w:val="0060519C"/>
    <w:rsid w:val="00605264"/>
    <w:rsid w:val="00605944"/>
    <w:rsid w:val="0060594C"/>
    <w:rsid w:val="00605D1C"/>
    <w:rsid w:val="00605D77"/>
    <w:rsid w:val="00605DE2"/>
    <w:rsid w:val="00606038"/>
    <w:rsid w:val="00606102"/>
    <w:rsid w:val="006062B8"/>
    <w:rsid w:val="006064A2"/>
    <w:rsid w:val="00606583"/>
    <w:rsid w:val="00606682"/>
    <w:rsid w:val="006066E4"/>
    <w:rsid w:val="00606A54"/>
    <w:rsid w:val="00606BDE"/>
    <w:rsid w:val="00606C7F"/>
    <w:rsid w:val="00606CFF"/>
    <w:rsid w:val="00606D60"/>
    <w:rsid w:val="0060735F"/>
    <w:rsid w:val="00607468"/>
    <w:rsid w:val="00607566"/>
    <w:rsid w:val="006076C1"/>
    <w:rsid w:val="00607701"/>
    <w:rsid w:val="00607782"/>
    <w:rsid w:val="00607914"/>
    <w:rsid w:val="00607ADF"/>
    <w:rsid w:val="00607D35"/>
    <w:rsid w:val="006100ED"/>
    <w:rsid w:val="0061025E"/>
    <w:rsid w:val="00610305"/>
    <w:rsid w:val="0061034F"/>
    <w:rsid w:val="00610441"/>
    <w:rsid w:val="00610449"/>
    <w:rsid w:val="00610662"/>
    <w:rsid w:val="00610749"/>
    <w:rsid w:val="006107D7"/>
    <w:rsid w:val="00610D5C"/>
    <w:rsid w:val="00610DB5"/>
    <w:rsid w:val="006110D5"/>
    <w:rsid w:val="0061116F"/>
    <w:rsid w:val="0061138B"/>
    <w:rsid w:val="006113BA"/>
    <w:rsid w:val="006114F3"/>
    <w:rsid w:val="006116EF"/>
    <w:rsid w:val="00611982"/>
    <w:rsid w:val="006119A1"/>
    <w:rsid w:val="00611A58"/>
    <w:rsid w:val="00611B72"/>
    <w:rsid w:val="00611C37"/>
    <w:rsid w:val="00611F87"/>
    <w:rsid w:val="006120AF"/>
    <w:rsid w:val="006121C7"/>
    <w:rsid w:val="006122EB"/>
    <w:rsid w:val="006124BB"/>
    <w:rsid w:val="0061259C"/>
    <w:rsid w:val="00612829"/>
    <w:rsid w:val="00612A6B"/>
    <w:rsid w:val="00612C2B"/>
    <w:rsid w:val="00612D3A"/>
    <w:rsid w:val="00612E0F"/>
    <w:rsid w:val="00612E2D"/>
    <w:rsid w:val="00612F45"/>
    <w:rsid w:val="00612F6E"/>
    <w:rsid w:val="0061301B"/>
    <w:rsid w:val="006132B8"/>
    <w:rsid w:val="00613325"/>
    <w:rsid w:val="00613635"/>
    <w:rsid w:val="0061363D"/>
    <w:rsid w:val="006136CA"/>
    <w:rsid w:val="006137DC"/>
    <w:rsid w:val="00613A39"/>
    <w:rsid w:val="00613C2C"/>
    <w:rsid w:val="00613D8E"/>
    <w:rsid w:val="00613E08"/>
    <w:rsid w:val="00613E4B"/>
    <w:rsid w:val="00613E6E"/>
    <w:rsid w:val="00613F46"/>
    <w:rsid w:val="00613F7A"/>
    <w:rsid w:val="006140A3"/>
    <w:rsid w:val="00614349"/>
    <w:rsid w:val="00614599"/>
    <w:rsid w:val="00614898"/>
    <w:rsid w:val="00614984"/>
    <w:rsid w:val="00614A73"/>
    <w:rsid w:val="00614B32"/>
    <w:rsid w:val="00614C02"/>
    <w:rsid w:val="00614ECE"/>
    <w:rsid w:val="0061504F"/>
    <w:rsid w:val="006151EF"/>
    <w:rsid w:val="0061520A"/>
    <w:rsid w:val="006154DD"/>
    <w:rsid w:val="00615526"/>
    <w:rsid w:val="006157FA"/>
    <w:rsid w:val="00615D3B"/>
    <w:rsid w:val="00615D4E"/>
    <w:rsid w:val="00615DF9"/>
    <w:rsid w:val="00615E0D"/>
    <w:rsid w:val="0061618B"/>
    <w:rsid w:val="00616288"/>
    <w:rsid w:val="0061666D"/>
    <w:rsid w:val="006167F3"/>
    <w:rsid w:val="00616BA3"/>
    <w:rsid w:val="00616C56"/>
    <w:rsid w:val="00616D3B"/>
    <w:rsid w:val="00616E09"/>
    <w:rsid w:val="00616E6F"/>
    <w:rsid w:val="00616EA5"/>
    <w:rsid w:val="00616EFF"/>
    <w:rsid w:val="00616F14"/>
    <w:rsid w:val="006172A5"/>
    <w:rsid w:val="006173CE"/>
    <w:rsid w:val="00617459"/>
    <w:rsid w:val="00617562"/>
    <w:rsid w:val="00617834"/>
    <w:rsid w:val="006178AF"/>
    <w:rsid w:val="00617948"/>
    <w:rsid w:val="00617D8F"/>
    <w:rsid w:val="00617DFF"/>
    <w:rsid w:val="006201F5"/>
    <w:rsid w:val="00620262"/>
    <w:rsid w:val="00620438"/>
    <w:rsid w:val="00620667"/>
    <w:rsid w:val="006206C7"/>
    <w:rsid w:val="006207DC"/>
    <w:rsid w:val="006208D3"/>
    <w:rsid w:val="00620A4C"/>
    <w:rsid w:val="00620C56"/>
    <w:rsid w:val="00620D84"/>
    <w:rsid w:val="00621072"/>
    <w:rsid w:val="006211CD"/>
    <w:rsid w:val="00621295"/>
    <w:rsid w:val="0062132C"/>
    <w:rsid w:val="006213AC"/>
    <w:rsid w:val="00621507"/>
    <w:rsid w:val="006215EF"/>
    <w:rsid w:val="0062162E"/>
    <w:rsid w:val="0062167D"/>
    <w:rsid w:val="006216B9"/>
    <w:rsid w:val="0062175C"/>
    <w:rsid w:val="0062188B"/>
    <w:rsid w:val="006218C7"/>
    <w:rsid w:val="0062199A"/>
    <w:rsid w:val="00621A17"/>
    <w:rsid w:val="00621A19"/>
    <w:rsid w:val="00621A66"/>
    <w:rsid w:val="00621BA4"/>
    <w:rsid w:val="00621D14"/>
    <w:rsid w:val="00621D80"/>
    <w:rsid w:val="00621D9D"/>
    <w:rsid w:val="00621E0F"/>
    <w:rsid w:val="00621F50"/>
    <w:rsid w:val="00621FD7"/>
    <w:rsid w:val="00622102"/>
    <w:rsid w:val="006222A7"/>
    <w:rsid w:val="00622349"/>
    <w:rsid w:val="00622450"/>
    <w:rsid w:val="00622788"/>
    <w:rsid w:val="00622866"/>
    <w:rsid w:val="00622934"/>
    <w:rsid w:val="00622A4E"/>
    <w:rsid w:val="00622A8C"/>
    <w:rsid w:val="00622C19"/>
    <w:rsid w:val="00622F95"/>
    <w:rsid w:val="006231E8"/>
    <w:rsid w:val="00623324"/>
    <w:rsid w:val="0062351E"/>
    <w:rsid w:val="0062351F"/>
    <w:rsid w:val="00623602"/>
    <w:rsid w:val="0062386A"/>
    <w:rsid w:val="006239FB"/>
    <w:rsid w:val="00623AD8"/>
    <w:rsid w:val="00623B61"/>
    <w:rsid w:val="00624126"/>
    <w:rsid w:val="00624313"/>
    <w:rsid w:val="006243D4"/>
    <w:rsid w:val="0062462E"/>
    <w:rsid w:val="0062468C"/>
    <w:rsid w:val="00624719"/>
    <w:rsid w:val="0062487B"/>
    <w:rsid w:val="00624891"/>
    <w:rsid w:val="00624B6D"/>
    <w:rsid w:val="00624BAC"/>
    <w:rsid w:val="00624C26"/>
    <w:rsid w:val="00624C76"/>
    <w:rsid w:val="00624C7D"/>
    <w:rsid w:val="00624D35"/>
    <w:rsid w:val="00624D83"/>
    <w:rsid w:val="00624EEE"/>
    <w:rsid w:val="0062535F"/>
    <w:rsid w:val="00625533"/>
    <w:rsid w:val="006255DB"/>
    <w:rsid w:val="0062564A"/>
    <w:rsid w:val="00625664"/>
    <w:rsid w:val="0062566F"/>
    <w:rsid w:val="00625A79"/>
    <w:rsid w:val="00625AA7"/>
    <w:rsid w:val="00625F98"/>
    <w:rsid w:val="0062608B"/>
    <w:rsid w:val="006260E1"/>
    <w:rsid w:val="006261D6"/>
    <w:rsid w:val="00626575"/>
    <w:rsid w:val="00626646"/>
    <w:rsid w:val="00626663"/>
    <w:rsid w:val="0062679E"/>
    <w:rsid w:val="006268C3"/>
    <w:rsid w:val="00626903"/>
    <w:rsid w:val="0062697A"/>
    <w:rsid w:val="00626A5F"/>
    <w:rsid w:val="00626AEC"/>
    <w:rsid w:val="00626BC0"/>
    <w:rsid w:val="00626C76"/>
    <w:rsid w:val="0062713D"/>
    <w:rsid w:val="00627208"/>
    <w:rsid w:val="00627332"/>
    <w:rsid w:val="006273D4"/>
    <w:rsid w:val="006275CC"/>
    <w:rsid w:val="00627B33"/>
    <w:rsid w:val="00627B53"/>
    <w:rsid w:val="00627BDE"/>
    <w:rsid w:val="00627C69"/>
    <w:rsid w:val="00627C85"/>
    <w:rsid w:val="00627DCB"/>
    <w:rsid w:val="006300F4"/>
    <w:rsid w:val="0063018E"/>
    <w:rsid w:val="00630197"/>
    <w:rsid w:val="00630252"/>
    <w:rsid w:val="006302C6"/>
    <w:rsid w:val="00630356"/>
    <w:rsid w:val="006303C1"/>
    <w:rsid w:val="006306AB"/>
    <w:rsid w:val="0063081D"/>
    <w:rsid w:val="00630AE1"/>
    <w:rsid w:val="00630C77"/>
    <w:rsid w:val="00630CD8"/>
    <w:rsid w:val="00630E6A"/>
    <w:rsid w:val="00631174"/>
    <w:rsid w:val="006311BC"/>
    <w:rsid w:val="006311CF"/>
    <w:rsid w:val="00631274"/>
    <w:rsid w:val="00631598"/>
    <w:rsid w:val="00631725"/>
    <w:rsid w:val="0063176B"/>
    <w:rsid w:val="006317AD"/>
    <w:rsid w:val="0063188A"/>
    <w:rsid w:val="00631D99"/>
    <w:rsid w:val="0063231A"/>
    <w:rsid w:val="0063247A"/>
    <w:rsid w:val="00632546"/>
    <w:rsid w:val="00632547"/>
    <w:rsid w:val="006325AC"/>
    <w:rsid w:val="006325F2"/>
    <w:rsid w:val="006326C7"/>
    <w:rsid w:val="0063288A"/>
    <w:rsid w:val="00632AA7"/>
    <w:rsid w:val="00632D7C"/>
    <w:rsid w:val="00632EFB"/>
    <w:rsid w:val="00632F61"/>
    <w:rsid w:val="00632FE3"/>
    <w:rsid w:val="0063314C"/>
    <w:rsid w:val="00633176"/>
    <w:rsid w:val="00633220"/>
    <w:rsid w:val="00633226"/>
    <w:rsid w:val="0063338A"/>
    <w:rsid w:val="006333CE"/>
    <w:rsid w:val="006335AC"/>
    <w:rsid w:val="0063379E"/>
    <w:rsid w:val="00633865"/>
    <w:rsid w:val="00633901"/>
    <w:rsid w:val="00633BB8"/>
    <w:rsid w:val="00633C6A"/>
    <w:rsid w:val="00633EB3"/>
    <w:rsid w:val="00634570"/>
    <w:rsid w:val="006346CC"/>
    <w:rsid w:val="00634725"/>
    <w:rsid w:val="00634736"/>
    <w:rsid w:val="00634813"/>
    <w:rsid w:val="00634853"/>
    <w:rsid w:val="0063490D"/>
    <w:rsid w:val="00634A99"/>
    <w:rsid w:val="00634B1E"/>
    <w:rsid w:val="00634C5C"/>
    <w:rsid w:val="00634E48"/>
    <w:rsid w:val="00634F0C"/>
    <w:rsid w:val="0063508A"/>
    <w:rsid w:val="0063533F"/>
    <w:rsid w:val="00635380"/>
    <w:rsid w:val="00635486"/>
    <w:rsid w:val="006355F7"/>
    <w:rsid w:val="0063565A"/>
    <w:rsid w:val="006358BA"/>
    <w:rsid w:val="00635A1B"/>
    <w:rsid w:val="00635C1F"/>
    <w:rsid w:val="00635EF3"/>
    <w:rsid w:val="00635FC8"/>
    <w:rsid w:val="0063614A"/>
    <w:rsid w:val="00636255"/>
    <w:rsid w:val="00636AAC"/>
    <w:rsid w:val="00636B35"/>
    <w:rsid w:val="00636B6F"/>
    <w:rsid w:val="00636BCE"/>
    <w:rsid w:val="00636D3D"/>
    <w:rsid w:val="00636DFD"/>
    <w:rsid w:val="00636EFE"/>
    <w:rsid w:val="00636F01"/>
    <w:rsid w:val="00637244"/>
    <w:rsid w:val="0063749C"/>
    <w:rsid w:val="006375C2"/>
    <w:rsid w:val="006375ED"/>
    <w:rsid w:val="0063776C"/>
    <w:rsid w:val="00637804"/>
    <w:rsid w:val="00637881"/>
    <w:rsid w:val="006378DF"/>
    <w:rsid w:val="00637A16"/>
    <w:rsid w:val="00637BFA"/>
    <w:rsid w:val="00637C6E"/>
    <w:rsid w:val="00637EF7"/>
    <w:rsid w:val="00637FB7"/>
    <w:rsid w:val="00637FBD"/>
    <w:rsid w:val="006402CC"/>
    <w:rsid w:val="006403E1"/>
    <w:rsid w:val="0064042D"/>
    <w:rsid w:val="0064052A"/>
    <w:rsid w:val="0064062C"/>
    <w:rsid w:val="0064078E"/>
    <w:rsid w:val="006409A8"/>
    <w:rsid w:val="00640A5C"/>
    <w:rsid w:val="00640B0C"/>
    <w:rsid w:val="00640BF3"/>
    <w:rsid w:val="00640C2E"/>
    <w:rsid w:val="00640C67"/>
    <w:rsid w:val="00640D07"/>
    <w:rsid w:val="00640E46"/>
    <w:rsid w:val="00641015"/>
    <w:rsid w:val="0064105F"/>
    <w:rsid w:val="006411C4"/>
    <w:rsid w:val="00641420"/>
    <w:rsid w:val="006416B8"/>
    <w:rsid w:val="00641A9D"/>
    <w:rsid w:val="00641CB4"/>
    <w:rsid w:val="00641D44"/>
    <w:rsid w:val="00641D84"/>
    <w:rsid w:val="00641DD8"/>
    <w:rsid w:val="00641EAD"/>
    <w:rsid w:val="00641F47"/>
    <w:rsid w:val="00641F57"/>
    <w:rsid w:val="006422DF"/>
    <w:rsid w:val="0064261D"/>
    <w:rsid w:val="00642886"/>
    <w:rsid w:val="006428B5"/>
    <w:rsid w:val="006428FB"/>
    <w:rsid w:val="006429A5"/>
    <w:rsid w:val="006429EF"/>
    <w:rsid w:val="00642A91"/>
    <w:rsid w:val="00642ED8"/>
    <w:rsid w:val="006432D6"/>
    <w:rsid w:val="006434BA"/>
    <w:rsid w:val="006435B2"/>
    <w:rsid w:val="00643657"/>
    <w:rsid w:val="006437BA"/>
    <w:rsid w:val="00643AEF"/>
    <w:rsid w:val="00643C4C"/>
    <w:rsid w:val="00643CA9"/>
    <w:rsid w:val="00643D64"/>
    <w:rsid w:val="00643F2F"/>
    <w:rsid w:val="00643F8F"/>
    <w:rsid w:val="00643FAC"/>
    <w:rsid w:val="00643FBA"/>
    <w:rsid w:val="006440B8"/>
    <w:rsid w:val="0064421B"/>
    <w:rsid w:val="0064436D"/>
    <w:rsid w:val="00644437"/>
    <w:rsid w:val="0064445A"/>
    <w:rsid w:val="00644549"/>
    <w:rsid w:val="006446E3"/>
    <w:rsid w:val="00644823"/>
    <w:rsid w:val="00644A7D"/>
    <w:rsid w:val="00644B87"/>
    <w:rsid w:val="00644D1A"/>
    <w:rsid w:val="00644F01"/>
    <w:rsid w:val="00645082"/>
    <w:rsid w:val="006452E1"/>
    <w:rsid w:val="00645344"/>
    <w:rsid w:val="00645726"/>
    <w:rsid w:val="00645998"/>
    <w:rsid w:val="00645A1D"/>
    <w:rsid w:val="00645A3D"/>
    <w:rsid w:val="00645B5A"/>
    <w:rsid w:val="00645ED4"/>
    <w:rsid w:val="00645F27"/>
    <w:rsid w:val="006460DC"/>
    <w:rsid w:val="006461B2"/>
    <w:rsid w:val="0064638E"/>
    <w:rsid w:val="006463B6"/>
    <w:rsid w:val="00646584"/>
    <w:rsid w:val="006465DF"/>
    <w:rsid w:val="00646AF2"/>
    <w:rsid w:val="00646B59"/>
    <w:rsid w:val="00646B92"/>
    <w:rsid w:val="00646CCF"/>
    <w:rsid w:val="00647076"/>
    <w:rsid w:val="006470BF"/>
    <w:rsid w:val="00647179"/>
    <w:rsid w:val="0064718E"/>
    <w:rsid w:val="006472D7"/>
    <w:rsid w:val="006474D0"/>
    <w:rsid w:val="006474DE"/>
    <w:rsid w:val="006476A7"/>
    <w:rsid w:val="00647744"/>
    <w:rsid w:val="006479EF"/>
    <w:rsid w:val="00647A5C"/>
    <w:rsid w:val="00647C6A"/>
    <w:rsid w:val="00647F07"/>
    <w:rsid w:val="006500B3"/>
    <w:rsid w:val="006501E0"/>
    <w:rsid w:val="0065058C"/>
    <w:rsid w:val="0065077F"/>
    <w:rsid w:val="006509DE"/>
    <w:rsid w:val="00650AF7"/>
    <w:rsid w:val="00650B17"/>
    <w:rsid w:val="00650BCA"/>
    <w:rsid w:val="00650BF9"/>
    <w:rsid w:val="00650CF5"/>
    <w:rsid w:val="00650EEC"/>
    <w:rsid w:val="00650FE8"/>
    <w:rsid w:val="006510ED"/>
    <w:rsid w:val="00651262"/>
    <w:rsid w:val="006512F0"/>
    <w:rsid w:val="006514B3"/>
    <w:rsid w:val="006514D8"/>
    <w:rsid w:val="006514E9"/>
    <w:rsid w:val="006515FA"/>
    <w:rsid w:val="0065169B"/>
    <w:rsid w:val="00651811"/>
    <w:rsid w:val="00651897"/>
    <w:rsid w:val="0065196D"/>
    <w:rsid w:val="00651998"/>
    <w:rsid w:val="00651AEE"/>
    <w:rsid w:val="00651B10"/>
    <w:rsid w:val="00651BC5"/>
    <w:rsid w:val="00651D60"/>
    <w:rsid w:val="00651DC7"/>
    <w:rsid w:val="00652076"/>
    <w:rsid w:val="00652222"/>
    <w:rsid w:val="00652428"/>
    <w:rsid w:val="006526EF"/>
    <w:rsid w:val="0065272B"/>
    <w:rsid w:val="00652919"/>
    <w:rsid w:val="0065299A"/>
    <w:rsid w:val="006529AA"/>
    <w:rsid w:val="006529C2"/>
    <w:rsid w:val="00652CE5"/>
    <w:rsid w:val="00652ECF"/>
    <w:rsid w:val="00652F30"/>
    <w:rsid w:val="00653035"/>
    <w:rsid w:val="0065307C"/>
    <w:rsid w:val="006532C9"/>
    <w:rsid w:val="00653329"/>
    <w:rsid w:val="006534CA"/>
    <w:rsid w:val="0065354F"/>
    <w:rsid w:val="00653977"/>
    <w:rsid w:val="00653B44"/>
    <w:rsid w:val="00653D31"/>
    <w:rsid w:val="00653EEF"/>
    <w:rsid w:val="00653F6B"/>
    <w:rsid w:val="00653F93"/>
    <w:rsid w:val="0065408B"/>
    <w:rsid w:val="00654699"/>
    <w:rsid w:val="00654700"/>
    <w:rsid w:val="00654ED0"/>
    <w:rsid w:val="00655044"/>
    <w:rsid w:val="00655384"/>
    <w:rsid w:val="006553A5"/>
    <w:rsid w:val="006553D3"/>
    <w:rsid w:val="006553FC"/>
    <w:rsid w:val="006557B4"/>
    <w:rsid w:val="00655906"/>
    <w:rsid w:val="00655988"/>
    <w:rsid w:val="006559DE"/>
    <w:rsid w:val="00655A68"/>
    <w:rsid w:val="00656073"/>
    <w:rsid w:val="006564C8"/>
    <w:rsid w:val="0065659C"/>
    <w:rsid w:val="006565FB"/>
    <w:rsid w:val="006566A5"/>
    <w:rsid w:val="006567F5"/>
    <w:rsid w:val="00656C33"/>
    <w:rsid w:val="00656E4C"/>
    <w:rsid w:val="00656FB6"/>
    <w:rsid w:val="006570EF"/>
    <w:rsid w:val="0065716B"/>
    <w:rsid w:val="006574C1"/>
    <w:rsid w:val="006574C9"/>
    <w:rsid w:val="006574E9"/>
    <w:rsid w:val="00657574"/>
    <w:rsid w:val="00657959"/>
    <w:rsid w:val="00657DB8"/>
    <w:rsid w:val="00657F36"/>
    <w:rsid w:val="006602F2"/>
    <w:rsid w:val="00660341"/>
    <w:rsid w:val="006607F8"/>
    <w:rsid w:val="00660B25"/>
    <w:rsid w:val="00660B95"/>
    <w:rsid w:val="00660BD9"/>
    <w:rsid w:val="00660DEB"/>
    <w:rsid w:val="00660E52"/>
    <w:rsid w:val="00660ED6"/>
    <w:rsid w:val="00660F08"/>
    <w:rsid w:val="00660FCB"/>
    <w:rsid w:val="0066113B"/>
    <w:rsid w:val="006613BD"/>
    <w:rsid w:val="0066141A"/>
    <w:rsid w:val="00661500"/>
    <w:rsid w:val="0066157F"/>
    <w:rsid w:val="006615DC"/>
    <w:rsid w:val="00661656"/>
    <w:rsid w:val="006617F5"/>
    <w:rsid w:val="0066193D"/>
    <w:rsid w:val="00661BCB"/>
    <w:rsid w:val="00661DF8"/>
    <w:rsid w:val="00661F4D"/>
    <w:rsid w:val="00662090"/>
    <w:rsid w:val="00662523"/>
    <w:rsid w:val="006626DA"/>
    <w:rsid w:val="0066270F"/>
    <w:rsid w:val="006627E2"/>
    <w:rsid w:val="00662926"/>
    <w:rsid w:val="00662985"/>
    <w:rsid w:val="00662C91"/>
    <w:rsid w:val="00662DB0"/>
    <w:rsid w:val="00662E52"/>
    <w:rsid w:val="00662EB4"/>
    <w:rsid w:val="00662F9F"/>
    <w:rsid w:val="006632A0"/>
    <w:rsid w:val="0066332F"/>
    <w:rsid w:val="006633FF"/>
    <w:rsid w:val="00663796"/>
    <w:rsid w:val="006638AB"/>
    <w:rsid w:val="00663900"/>
    <w:rsid w:val="006639CB"/>
    <w:rsid w:val="00663B74"/>
    <w:rsid w:val="00663BD7"/>
    <w:rsid w:val="00663CF9"/>
    <w:rsid w:val="00663D23"/>
    <w:rsid w:val="00663E93"/>
    <w:rsid w:val="00663FDE"/>
    <w:rsid w:val="00664312"/>
    <w:rsid w:val="00664361"/>
    <w:rsid w:val="006647AC"/>
    <w:rsid w:val="00664957"/>
    <w:rsid w:val="006649FB"/>
    <w:rsid w:val="00664CFD"/>
    <w:rsid w:val="00664EA8"/>
    <w:rsid w:val="00664F0C"/>
    <w:rsid w:val="006650B2"/>
    <w:rsid w:val="006650C1"/>
    <w:rsid w:val="00665245"/>
    <w:rsid w:val="00665296"/>
    <w:rsid w:val="00665528"/>
    <w:rsid w:val="00665638"/>
    <w:rsid w:val="0066591B"/>
    <w:rsid w:val="00665D7F"/>
    <w:rsid w:val="00665F61"/>
    <w:rsid w:val="00666064"/>
    <w:rsid w:val="006662EC"/>
    <w:rsid w:val="00666404"/>
    <w:rsid w:val="00666709"/>
    <w:rsid w:val="006667FA"/>
    <w:rsid w:val="006668B7"/>
    <w:rsid w:val="00666AE8"/>
    <w:rsid w:val="00666C8E"/>
    <w:rsid w:val="00666DA7"/>
    <w:rsid w:val="00666DE4"/>
    <w:rsid w:val="00666EE3"/>
    <w:rsid w:val="0066703B"/>
    <w:rsid w:val="00667196"/>
    <w:rsid w:val="006671F9"/>
    <w:rsid w:val="0066728A"/>
    <w:rsid w:val="006672AF"/>
    <w:rsid w:val="00667493"/>
    <w:rsid w:val="006677C9"/>
    <w:rsid w:val="0066792D"/>
    <w:rsid w:val="006679A2"/>
    <w:rsid w:val="00667BA2"/>
    <w:rsid w:val="0067024C"/>
    <w:rsid w:val="0067030C"/>
    <w:rsid w:val="00670350"/>
    <w:rsid w:val="006703E5"/>
    <w:rsid w:val="00670428"/>
    <w:rsid w:val="006707FA"/>
    <w:rsid w:val="0067082E"/>
    <w:rsid w:val="00670A43"/>
    <w:rsid w:val="00670B1E"/>
    <w:rsid w:val="00670CE6"/>
    <w:rsid w:val="00670FE0"/>
    <w:rsid w:val="006713B8"/>
    <w:rsid w:val="0067148B"/>
    <w:rsid w:val="0067161F"/>
    <w:rsid w:val="00671673"/>
    <w:rsid w:val="006716DF"/>
    <w:rsid w:val="0067172B"/>
    <w:rsid w:val="00671A76"/>
    <w:rsid w:val="00671C20"/>
    <w:rsid w:val="00671C46"/>
    <w:rsid w:val="00671CDB"/>
    <w:rsid w:val="00671E02"/>
    <w:rsid w:val="00671E7C"/>
    <w:rsid w:val="00672272"/>
    <w:rsid w:val="00672584"/>
    <w:rsid w:val="006727DF"/>
    <w:rsid w:val="00672BD8"/>
    <w:rsid w:val="00672DB4"/>
    <w:rsid w:val="00672E8F"/>
    <w:rsid w:val="00672F23"/>
    <w:rsid w:val="0067301C"/>
    <w:rsid w:val="006730AF"/>
    <w:rsid w:val="00673116"/>
    <w:rsid w:val="00673195"/>
    <w:rsid w:val="006731F8"/>
    <w:rsid w:val="006732B3"/>
    <w:rsid w:val="00673773"/>
    <w:rsid w:val="00673788"/>
    <w:rsid w:val="006737F8"/>
    <w:rsid w:val="00673A9B"/>
    <w:rsid w:val="00673ADC"/>
    <w:rsid w:val="00673BA5"/>
    <w:rsid w:val="00673BF4"/>
    <w:rsid w:val="00673CFC"/>
    <w:rsid w:val="00673D22"/>
    <w:rsid w:val="00673DB1"/>
    <w:rsid w:val="00673E4E"/>
    <w:rsid w:val="00673EBD"/>
    <w:rsid w:val="00673FE9"/>
    <w:rsid w:val="0067401C"/>
    <w:rsid w:val="00674060"/>
    <w:rsid w:val="006740C9"/>
    <w:rsid w:val="00674192"/>
    <w:rsid w:val="006744A0"/>
    <w:rsid w:val="006745C6"/>
    <w:rsid w:val="0067469B"/>
    <w:rsid w:val="00674807"/>
    <w:rsid w:val="006748ED"/>
    <w:rsid w:val="00674B01"/>
    <w:rsid w:val="00674C64"/>
    <w:rsid w:val="00674CE3"/>
    <w:rsid w:val="00674D4B"/>
    <w:rsid w:val="00674ED8"/>
    <w:rsid w:val="00674F10"/>
    <w:rsid w:val="00674F74"/>
    <w:rsid w:val="00675086"/>
    <w:rsid w:val="006750FA"/>
    <w:rsid w:val="00675189"/>
    <w:rsid w:val="00675299"/>
    <w:rsid w:val="006753AE"/>
    <w:rsid w:val="00675599"/>
    <w:rsid w:val="006756C5"/>
    <w:rsid w:val="0067571A"/>
    <w:rsid w:val="006758C0"/>
    <w:rsid w:val="00675945"/>
    <w:rsid w:val="00675DAD"/>
    <w:rsid w:val="00675FD6"/>
    <w:rsid w:val="006760CB"/>
    <w:rsid w:val="006761ED"/>
    <w:rsid w:val="00676255"/>
    <w:rsid w:val="006764CB"/>
    <w:rsid w:val="00676551"/>
    <w:rsid w:val="00676755"/>
    <w:rsid w:val="0067690B"/>
    <w:rsid w:val="00676A6C"/>
    <w:rsid w:val="00676A87"/>
    <w:rsid w:val="00676C0A"/>
    <w:rsid w:val="00676D7A"/>
    <w:rsid w:val="00676DF0"/>
    <w:rsid w:val="00676E43"/>
    <w:rsid w:val="00676E92"/>
    <w:rsid w:val="00677188"/>
    <w:rsid w:val="0067718A"/>
    <w:rsid w:val="00677254"/>
    <w:rsid w:val="006772D7"/>
    <w:rsid w:val="0067736F"/>
    <w:rsid w:val="00677571"/>
    <w:rsid w:val="00677A5D"/>
    <w:rsid w:val="00677CD3"/>
    <w:rsid w:val="00677DF9"/>
    <w:rsid w:val="00677EC1"/>
    <w:rsid w:val="00677F03"/>
    <w:rsid w:val="0068001E"/>
    <w:rsid w:val="00680063"/>
    <w:rsid w:val="00680082"/>
    <w:rsid w:val="0068022F"/>
    <w:rsid w:val="006804A6"/>
    <w:rsid w:val="00680511"/>
    <w:rsid w:val="00680610"/>
    <w:rsid w:val="00680676"/>
    <w:rsid w:val="00680729"/>
    <w:rsid w:val="00680B2E"/>
    <w:rsid w:val="00680E8F"/>
    <w:rsid w:val="00680E98"/>
    <w:rsid w:val="00680F5D"/>
    <w:rsid w:val="00680FE3"/>
    <w:rsid w:val="006811BA"/>
    <w:rsid w:val="0068126C"/>
    <w:rsid w:val="006812AE"/>
    <w:rsid w:val="006813E4"/>
    <w:rsid w:val="006814EB"/>
    <w:rsid w:val="0068154E"/>
    <w:rsid w:val="006815AE"/>
    <w:rsid w:val="00681680"/>
    <w:rsid w:val="006818E2"/>
    <w:rsid w:val="00681CDD"/>
    <w:rsid w:val="00681E02"/>
    <w:rsid w:val="00681E82"/>
    <w:rsid w:val="00681F44"/>
    <w:rsid w:val="0068205E"/>
    <w:rsid w:val="00682253"/>
    <w:rsid w:val="006823B0"/>
    <w:rsid w:val="006828D4"/>
    <w:rsid w:val="006829BA"/>
    <w:rsid w:val="00682AD1"/>
    <w:rsid w:val="00682AFA"/>
    <w:rsid w:val="00682C79"/>
    <w:rsid w:val="00682D85"/>
    <w:rsid w:val="00683008"/>
    <w:rsid w:val="0068317A"/>
    <w:rsid w:val="00683253"/>
    <w:rsid w:val="00683299"/>
    <w:rsid w:val="0068331B"/>
    <w:rsid w:val="00683340"/>
    <w:rsid w:val="00683349"/>
    <w:rsid w:val="0068359B"/>
    <w:rsid w:val="006835C6"/>
    <w:rsid w:val="006836DD"/>
    <w:rsid w:val="006837CA"/>
    <w:rsid w:val="006837EB"/>
    <w:rsid w:val="00683973"/>
    <w:rsid w:val="00683B51"/>
    <w:rsid w:val="00683BC9"/>
    <w:rsid w:val="00683D66"/>
    <w:rsid w:val="00683DC5"/>
    <w:rsid w:val="00683FC7"/>
    <w:rsid w:val="00684049"/>
    <w:rsid w:val="00684074"/>
    <w:rsid w:val="006840BE"/>
    <w:rsid w:val="006840D0"/>
    <w:rsid w:val="00684194"/>
    <w:rsid w:val="00684279"/>
    <w:rsid w:val="0068435A"/>
    <w:rsid w:val="006845FE"/>
    <w:rsid w:val="00684881"/>
    <w:rsid w:val="0068490A"/>
    <w:rsid w:val="00684A9F"/>
    <w:rsid w:val="00684B5A"/>
    <w:rsid w:val="00684B90"/>
    <w:rsid w:val="00684F3C"/>
    <w:rsid w:val="00685223"/>
    <w:rsid w:val="00685331"/>
    <w:rsid w:val="00685407"/>
    <w:rsid w:val="006854E4"/>
    <w:rsid w:val="006855C8"/>
    <w:rsid w:val="006856BA"/>
    <w:rsid w:val="00685A3B"/>
    <w:rsid w:val="006860D7"/>
    <w:rsid w:val="006860EC"/>
    <w:rsid w:val="00686254"/>
    <w:rsid w:val="00686351"/>
    <w:rsid w:val="0068637A"/>
    <w:rsid w:val="00686383"/>
    <w:rsid w:val="006865BB"/>
    <w:rsid w:val="00686708"/>
    <w:rsid w:val="006867C8"/>
    <w:rsid w:val="0068681F"/>
    <w:rsid w:val="0068695B"/>
    <w:rsid w:val="006869AE"/>
    <w:rsid w:val="00686CA8"/>
    <w:rsid w:val="00686CCC"/>
    <w:rsid w:val="00686E97"/>
    <w:rsid w:val="00686ECB"/>
    <w:rsid w:val="00687145"/>
    <w:rsid w:val="00687166"/>
    <w:rsid w:val="00687171"/>
    <w:rsid w:val="0068728C"/>
    <w:rsid w:val="006872C6"/>
    <w:rsid w:val="006872FA"/>
    <w:rsid w:val="0068766B"/>
    <w:rsid w:val="006879C5"/>
    <w:rsid w:val="00687AAB"/>
    <w:rsid w:val="00687CC7"/>
    <w:rsid w:val="00687D3E"/>
    <w:rsid w:val="00687ED2"/>
    <w:rsid w:val="00687F71"/>
    <w:rsid w:val="00687FAF"/>
    <w:rsid w:val="0069003C"/>
    <w:rsid w:val="00690141"/>
    <w:rsid w:val="006906FD"/>
    <w:rsid w:val="00690745"/>
    <w:rsid w:val="00690822"/>
    <w:rsid w:val="00690859"/>
    <w:rsid w:val="0069094A"/>
    <w:rsid w:val="006909F5"/>
    <w:rsid w:val="00690A21"/>
    <w:rsid w:val="00690ABE"/>
    <w:rsid w:val="00690C47"/>
    <w:rsid w:val="00690CD4"/>
    <w:rsid w:val="00690F56"/>
    <w:rsid w:val="0069107E"/>
    <w:rsid w:val="00691152"/>
    <w:rsid w:val="0069115E"/>
    <w:rsid w:val="006912EF"/>
    <w:rsid w:val="006915BA"/>
    <w:rsid w:val="00691617"/>
    <w:rsid w:val="0069162C"/>
    <w:rsid w:val="0069178A"/>
    <w:rsid w:val="006917F9"/>
    <w:rsid w:val="006918DB"/>
    <w:rsid w:val="006919EF"/>
    <w:rsid w:val="006919F3"/>
    <w:rsid w:val="00691B9E"/>
    <w:rsid w:val="00691BD1"/>
    <w:rsid w:val="00691CA2"/>
    <w:rsid w:val="00691CFE"/>
    <w:rsid w:val="00691D0F"/>
    <w:rsid w:val="00691D22"/>
    <w:rsid w:val="00691E3C"/>
    <w:rsid w:val="00691EAC"/>
    <w:rsid w:val="00692053"/>
    <w:rsid w:val="006920C1"/>
    <w:rsid w:val="006920E8"/>
    <w:rsid w:val="0069219C"/>
    <w:rsid w:val="00692228"/>
    <w:rsid w:val="006924EA"/>
    <w:rsid w:val="006927FA"/>
    <w:rsid w:val="00692891"/>
    <w:rsid w:val="00692B62"/>
    <w:rsid w:val="00692C9C"/>
    <w:rsid w:val="00692CD7"/>
    <w:rsid w:val="00692DAF"/>
    <w:rsid w:val="00692DC9"/>
    <w:rsid w:val="0069301C"/>
    <w:rsid w:val="00693048"/>
    <w:rsid w:val="00693090"/>
    <w:rsid w:val="00693176"/>
    <w:rsid w:val="006932AB"/>
    <w:rsid w:val="00693385"/>
    <w:rsid w:val="006934D4"/>
    <w:rsid w:val="0069371F"/>
    <w:rsid w:val="00693905"/>
    <w:rsid w:val="00693B6A"/>
    <w:rsid w:val="00693CC9"/>
    <w:rsid w:val="00693CEC"/>
    <w:rsid w:val="00693EA9"/>
    <w:rsid w:val="00693EAA"/>
    <w:rsid w:val="00694070"/>
    <w:rsid w:val="00694097"/>
    <w:rsid w:val="00694188"/>
    <w:rsid w:val="0069421E"/>
    <w:rsid w:val="006943CD"/>
    <w:rsid w:val="0069441C"/>
    <w:rsid w:val="00694654"/>
    <w:rsid w:val="00694986"/>
    <w:rsid w:val="006949ED"/>
    <w:rsid w:val="00694B01"/>
    <w:rsid w:val="00694C6B"/>
    <w:rsid w:val="00694CD5"/>
    <w:rsid w:val="00694D4D"/>
    <w:rsid w:val="00694E98"/>
    <w:rsid w:val="00694F65"/>
    <w:rsid w:val="0069518D"/>
    <w:rsid w:val="0069552D"/>
    <w:rsid w:val="006957F1"/>
    <w:rsid w:val="00695925"/>
    <w:rsid w:val="00695A25"/>
    <w:rsid w:val="00695C2E"/>
    <w:rsid w:val="00695C6F"/>
    <w:rsid w:val="00695DCB"/>
    <w:rsid w:val="00695FAE"/>
    <w:rsid w:val="00695FCF"/>
    <w:rsid w:val="0069623E"/>
    <w:rsid w:val="00696698"/>
    <w:rsid w:val="00696780"/>
    <w:rsid w:val="00696847"/>
    <w:rsid w:val="00696AFD"/>
    <w:rsid w:val="00696B68"/>
    <w:rsid w:val="00696C5A"/>
    <w:rsid w:val="00696EDC"/>
    <w:rsid w:val="0069702C"/>
    <w:rsid w:val="0069707E"/>
    <w:rsid w:val="0069707F"/>
    <w:rsid w:val="006970BA"/>
    <w:rsid w:val="006970C7"/>
    <w:rsid w:val="006974FF"/>
    <w:rsid w:val="00697845"/>
    <w:rsid w:val="006979B4"/>
    <w:rsid w:val="00697B1B"/>
    <w:rsid w:val="00697BF7"/>
    <w:rsid w:val="00697FB0"/>
    <w:rsid w:val="006A014F"/>
    <w:rsid w:val="006A015C"/>
    <w:rsid w:val="006A0168"/>
    <w:rsid w:val="006A01F2"/>
    <w:rsid w:val="006A0283"/>
    <w:rsid w:val="006A03DB"/>
    <w:rsid w:val="006A0439"/>
    <w:rsid w:val="006A0841"/>
    <w:rsid w:val="006A092A"/>
    <w:rsid w:val="006A0ABA"/>
    <w:rsid w:val="006A0AEC"/>
    <w:rsid w:val="006A0B0C"/>
    <w:rsid w:val="006A0C7B"/>
    <w:rsid w:val="006A0E6F"/>
    <w:rsid w:val="006A0F03"/>
    <w:rsid w:val="006A1004"/>
    <w:rsid w:val="006A104A"/>
    <w:rsid w:val="006A1145"/>
    <w:rsid w:val="006A1255"/>
    <w:rsid w:val="006A13A5"/>
    <w:rsid w:val="006A14EE"/>
    <w:rsid w:val="006A1541"/>
    <w:rsid w:val="006A1583"/>
    <w:rsid w:val="006A16E6"/>
    <w:rsid w:val="006A17E8"/>
    <w:rsid w:val="006A1907"/>
    <w:rsid w:val="006A1913"/>
    <w:rsid w:val="006A195E"/>
    <w:rsid w:val="006A1BA9"/>
    <w:rsid w:val="006A1CDE"/>
    <w:rsid w:val="006A1DBB"/>
    <w:rsid w:val="006A1EB4"/>
    <w:rsid w:val="006A1FBA"/>
    <w:rsid w:val="006A21AA"/>
    <w:rsid w:val="006A2218"/>
    <w:rsid w:val="006A225D"/>
    <w:rsid w:val="006A22BA"/>
    <w:rsid w:val="006A2329"/>
    <w:rsid w:val="006A236A"/>
    <w:rsid w:val="006A239D"/>
    <w:rsid w:val="006A2647"/>
    <w:rsid w:val="006A298C"/>
    <w:rsid w:val="006A2A29"/>
    <w:rsid w:val="006A2AF7"/>
    <w:rsid w:val="006A2D6B"/>
    <w:rsid w:val="006A2E26"/>
    <w:rsid w:val="006A2E7F"/>
    <w:rsid w:val="006A2FE8"/>
    <w:rsid w:val="006A313D"/>
    <w:rsid w:val="006A34A7"/>
    <w:rsid w:val="006A34E9"/>
    <w:rsid w:val="006A379F"/>
    <w:rsid w:val="006A38BD"/>
    <w:rsid w:val="006A3904"/>
    <w:rsid w:val="006A397F"/>
    <w:rsid w:val="006A3C38"/>
    <w:rsid w:val="006A3CA9"/>
    <w:rsid w:val="006A3CE7"/>
    <w:rsid w:val="006A3F63"/>
    <w:rsid w:val="006A3F7E"/>
    <w:rsid w:val="006A4220"/>
    <w:rsid w:val="006A454C"/>
    <w:rsid w:val="006A45F8"/>
    <w:rsid w:val="006A46D4"/>
    <w:rsid w:val="006A48D9"/>
    <w:rsid w:val="006A48E4"/>
    <w:rsid w:val="006A4A9F"/>
    <w:rsid w:val="006A4C3A"/>
    <w:rsid w:val="006A4D25"/>
    <w:rsid w:val="006A4E40"/>
    <w:rsid w:val="006A4F38"/>
    <w:rsid w:val="006A4F9A"/>
    <w:rsid w:val="006A54AF"/>
    <w:rsid w:val="006A54B2"/>
    <w:rsid w:val="006A574C"/>
    <w:rsid w:val="006A5780"/>
    <w:rsid w:val="006A59DE"/>
    <w:rsid w:val="006A5A6A"/>
    <w:rsid w:val="006A5B62"/>
    <w:rsid w:val="006A5B93"/>
    <w:rsid w:val="006A5C44"/>
    <w:rsid w:val="006A5E36"/>
    <w:rsid w:val="006A5FD6"/>
    <w:rsid w:val="006A61F5"/>
    <w:rsid w:val="006A6263"/>
    <w:rsid w:val="006A62BE"/>
    <w:rsid w:val="006A6475"/>
    <w:rsid w:val="006A6569"/>
    <w:rsid w:val="006A65B2"/>
    <w:rsid w:val="006A65FE"/>
    <w:rsid w:val="006A6697"/>
    <w:rsid w:val="006A689C"/>
    <w:rsid w:val="006A6B3C"/>
    <w:rsid w:val="006A6D3A"/>
    <w:rsid w:val="006A6DB3"/>
    <w:rsid w:val="006A6E7A"/>
    <w:rsid w:val="006A6E81"/>
    <w:rsid w:val="006A6EC6"/>
    <w:rsid w:val="006A727A"/>
    <w:rsid w:val="006A738D"/>
    <w:rsid w:val="006A73A2"/>
    <w:rsid w:val="006A74FE"/>
    <w:rsid w:val="006A75A1"/>
    <w:rsid w:val="006A7634"/>
    <w:rsid w:val="006A7691"/>
    <w:rsid w:val="006A770E"/>
    <w:rsid w:val="006A7930"/>
    <w:rsid w:val="006A7A63"/>
    <w:rsid w:val="006A7C77"/>
    <w:rsid w:val="006A7EE0"/>
    <w:rsid w:val="006B0150"/>
    <w:rsid w:val="006B01AF"/>
    <w:rsid w:val="006B026F"/>
    <w:rsid w:val="006B02F0"/>
    <w:rsid w:val="006B033D"/>
    <w:rsid w:val="006B047D"/>
    <w:rsid w:val="006B048E"/>
    <w:rsid w:val="006B06D3"/>
    <w:rsid w:val="006B0705"/>
    <w:rsid w:val="006B072B"/>
    <w:rsid w:val="006B0775"/>
    <w:rsid w:val="006B09B1"/>
    <w:rsid w:val="006B09C5"/>
    <w:rsid w:val="006B09D1"/>
    <w:rsid w:val="006B09D4"/>
    <w:rsid w:val="006B0A81"/>
    <w:rsid w:val="006B0DD2"/>
    <w:rsid w:val="006B0E24"/>
    <w:rsid w:val="006B10FA"/>
    <w:rsid w:val="006B118E"/>
    <w:rsid w:val="006B14D4"/>
    <w:rsid w:val="006B180D"/>
    <w:rsid w:val="006B18F6"/>
    <w:rsid w:val="006B1C57"/>
    <w:rsid w:val="006B1CDE"/>
    <w:rsid w:val="006B1D36"/>
    <w:rsid w:val="006B1E13"/>
    <w:rsid w:val="006B1E50"/>
    <w:rsid w:val="006B1F7D"/>
    <w:rsid w:val="006B20AA"/>
    <w:rsid w:val="006B2179"/>
    <w:rsid w:val="006B21C0"/>
    <w:rsid w:val="006B243F"/>
    <w:rsid w:val="006B25ED"/>
    <w:rsid w:val="006B267F"/>
    <w:rsid w:val="006B26A1"/>
    <w:rsid w:val="006B26C0"/>
    <w:rsid w:val="006B2715"/>
    <w:rsid w:val="006B286C"/>
    <w:rsid w:val="006B298B"/>
    <w:rsid w:val="006B2D6D"/>
    <w:rsid w:val="006B3028"/>
    <w:rsid w:val="006B3444"/>
    <w:rsid w:val="006B36F1"/>
    <w:rsid w:val="006B3822"/>
    <w:rsid w:val="006B384D"/>
    <w:rsid w:val="006B3CF7"/>
    <w:rsid w:val="006B3D05"/>
    <w:rsid w:val="006B3D9F"/>
    <w:rsid w:val="006B3EDD"/>
    <w:rsid w:val="006B3FC2"/>
    <w:rsid w:val="006B4064"/>
    <w:rsid w:val="006B42C7"/>
    <w:rsid w:val="006B463B"/>
    <w:rsid w:val="006B46C2"/>
    <w:rsid w:val="006B4806"/>
    <w:rsid w:val="006B4883"/>
    <w:rsid w:val="006B4973"/>
    <w:rsid w:val="006B49A6"/>
    <w:rsid w:val="006B49B7"/>
    <w:rsid w:val="006B4B18"/>
    <w:rsid w:val="006B4B56"/>
    <w:rsid w:val="006B4C07"/>
    <w:rsid w:val="006B4D91"/>
    <w:rsid w:val="006B4DBF"/>
    <w:rsid w:val="006B5036"/>
    <w:rsid w:val="006B5134"/>
    <w:rsid w:val="006B5677"/>
    <w:rsid w:val="006B57E7"/>
    <w:rsid w:val="006B5876"/>
    <w:rsid w:val="006B587D"/>
    <w:rsid w:val="006B593D"/>
    <w:rsid w:val="006B597D"/>
    <w:rsid w:val="006B5A7B"/>
    <w:rsid w:val="006B5B37"/>
    <w:rsid w:val="006B5DD6"/>
    <w:rsid w:val="006B5E03"/>
    <w:rsid w:val="006B5E2A"/>
    <w:rsid w:val="006B5FDE"/>
    <w:rsid w:val="006B60DD"/>
    <w:rsid w:val="006B6453"/>
    <w:rsid w:val="006B65C2"/>
    <w:rsid w:val="006B6762"/>
    <w:rsid w:val="006B682A"/>
    <w:rsid w:val="006B68A0"/>
    <w:rsid w:val="006B699C"/>
    <w:rsid w:val="006B6BD5"/>
    <w:rsid w:val="006B7108"/>
    <w:rsid w:val="006B720B"/>
    <w:rsid w:val="006B7501"/>
    <w:rsid w:val="006B784F"/>
    <w:rsid w:val="006B7882"/>
    <w:rsid w:val="006B78E0"/>
    <w:rsid w:val="006B7928"/>
    <w:rsid w:val="006B7A13"/>
    <w:rsid w:val="006B7AF8"/>
    <w:rsid w:val="006B7BD8"/>
    <w:rsid w:val="006B7E85"/>
    <w:rsid w:val="006C0112"/>
    <w:rsid w:val="006C0355"/>
    <w:rsid w:val="006C0361"/>
    <w:rsid w:val="006C049B"/>
    <w:rsid w:val="006C0650"/>
    <w:rsid w:val="006C0655"/>
    <w:rsid w:val="006C069E"/>
    <w:rsid w:val="006C0702"/>
    <w:rsid w:val="006C0819"/>
    <w:rsid w:val="006C0883"/>
    <w:rsid w:val="006C0A36"/>
    <w:rsid w:val="006C0C2D"/>
    <w:rsid w:val="006C0C4E"/>
    <w:rsid w:val="006C0CDA"/>
    <w:rsid w:val="006C0EB6"/>
    <w:rsid w:val="006C0EEE"/>
    <w:rsid w:val="006C0F38"/>
    <w:rsid w:val="006C10EA"/>
    <w:rsid w:val="006C122F"/>
    <w:rsid w:val="006C1360"/>
    <w:rsid w:val="006C137E"/>
    <w:rsid w:val="006C13C4"/>
    <w:rsid w:val="006C1509"/>
    <w:rsid w:val="006C156A"/>
    <w:rsid w:val="006C192A"/>
    <w:rsid w:val="006C1E1F"/>
    <w:rsid w:val="006C1E99"/>
    <w:rsid w:val="006C204E"/>
    <w:rsid w:val="006C242D"/>
    <w:rsid w:val="006C25F3"/>
    <w:rsid w:val="006C2738"/>
    <w:rsid w:val="006C2855"/>
    <w:rsid w:val="006C2AC0"/>
    <w:rsid w:val="006C2B80"/>
    <w:rsid w:val="006C2E33"/>
    <w:rsid w:val="006C2F39"/>
    <w:rsid w:val="006C2F44"/>
    <w:rsid w:val="006C3953"/>
    <w:rsid w:val="006C3977"/>
    <w:rsid w:val="006C3C96"/>
    <w:rsid w:val="006C4258"/>
    <w:rsid w:val="006C437F"/>
    <w:rsid w:val="006C44EB"/>
    <w:rsid w:val="006C4733"/>
    <w:rsid w:val="006C47B4"/>
    <w:rsid w:val="006C4896"/>
    <w:rsid w:val="006C4A38"/>
    <w:rsid w:val="006C4B9B"/>
    <w:rsid w:val="006C4D01"/>
    <w:rsid w:val="006C4D61"/>
    <w:rsid w:val="006C4FA2"/>
    <w:rsid w:val="006C50F1"/>
    <w:rsid w:val="006C51C0"/>
    <w:rsid w:val="006C524E"/>
    <w:rsid w:val="006C5796"/>
    <w:rsid w:val="006C5831"/>
    <w:rsid w:val="006C590D"/>
    <w:rsid w:val="006C5A39"/>
    <w:rsid w:val="006C5BB3"/>
    <w:rsid w:val="006C5C45"/>
    <w:rsid w:val="006C6020"/>
    <w:rsid w:val="006C6033"/>
    <w:rsid w:val="006C60E9"/>
    <w:rsid w:val="006C644C"/>
    <w:rsid w:val="006C645A"/>
    <w:rsid w:val="006C684F"/>
    <w:rsid w:val="006C69F5"/>
    <w:rsid w:val="006C6A4F"/>
    <w:rsid w:val="006C6A9E"/>
    <w:rsid w:val="006C6BC8"/>
    <w:rsid w:val="006C6D25"/>
    <w:rsid w:val="006C6DB4"/>
    <w:rsid w:val="006C6DCE"/>
    <w:rsid w:val="006C7030"/>
    <w:rsid w:val="006C731F"/>
    <w:rsid w:val="006C74FE"/>
    <w:rsid w:val="006C7828"/>
    <w:rsid w:val="006C7961"/>
    <w:rsid w:val="006C7B4E"/>
    <w:rsid w:val="006C7DA2"/>
    <w:rsid w:val="006D00A4"/>
    <w:rsid w:val="006D0139"/>
    <w:rsid w:val="006D01AD"/>
    <w:rsid w:val="006D0215"/>
    <w:rsid w:val="006D0243"/>
    <w:rsid w:val="006D03B7"/>
    <w:rsid w:val="006D03C0"/>
    <w:rsid w:val="006D0514"/>
    <w:rsid w:val="006D0B24"/>
    <w:rsid w:val="006D0BAB"/>
    <w:rsid w:val="006D0F27"/>
    <w:rsid w:val="006D1069"/>
    <w:rsid w:val="006D1174"/>
    <w:rsid w:val="006D1233"/>
    <w:rsid w:val="006D1241"/>
    <w:rsid w:val="006D141F"/>
    <w:rsid w:val="006D1462"/>
    <w:rsid w:val="006D16DF"/>
    <w:rsid w:val="006D17A5"/>
    <w:rsid w:val="006D17C7"/>
    <w:rsid w:val="006D1B1C"/>
    <w:rsid w:val="006D1B67"/>
    <w:rsid w:val="006D1E83"/>
    <w:rsid w:val="006D1EC3"/>
    <w:rsid w:val="006D1EC8"/>
    <w:rsid w:val="006D1EFF"/>
    <w:rsid w:val="006D2079"/>
    <w:rsid w:val="006D2264"/>
    <w:rsid w:val="006D2425"/>
    <w:rsid w:val="006D25D8"/>
    <w:rsid w:val="006D266E"/>
    <w:rsid w:val="006D2822"/>
    <w:rsid w:val="006D2A82"/>
    <w:rsid w:val="006D2B03"/>
    <w:rsid w:val="006D2D90"/>
    <w:rsid w:val="006D2DD5"/>
    <w:rsid w:val="006D318B"/>
    <w:rsid w:val="006D340C"/>
    <w:rsid w:val="006D370F"/>
    <w:rsid w:val="006D37A1"/>
    <w:rsid w:val="006D3B87"/>
    <w:rsid w:val="006D3BF7"/>
    <w:rsid w:val="006D3C19"/>
    <w:rsid w:val="006D3E7E"/>
    <w:rsid w:val="006D3ED6"/>
    <w:rsid w:val="006D3F16"/>
    <w:rsid w:val="006D3FEC"/>
    <w:rsid w:val="006D4236"/>
    <w:rsid w:val="006D425D"/>
    <w:rsid w:val="006D459D"/>
    <w:rsid w:val="006D4685"/>
    <w:rsid w:val="006D46D4"/>
    <w:rsid w:val="006D46FE"/>
    <w:rsid w:val="006D4AB6"/>
    <w:rsid w:val="006D4B39"/>
    <w:rsid w:val="006D4CD4"/>
    <w:rsid w:val="006D4CF0"/>
    <w:rsid w:val="006D4DB4"/>
    <w:rsid w:val="006D4E30"/>
    <w:rsid w:val="006D4E98"/>
    <w:rsid w:val="006D4ECD"/>
    <w:rsid w:val="006D4FD4"/>
    <w:rsid w:val="006D5017"/>
    <w:rsid w:val="006D546D"/>
    <w:rsid w:val="006D5632"/>
    <w:rsid w:val="006D5779"/>
    <w:rsid w:val="006D5A22"/>
    <w:rsid w:val="006D5A62"/>
    <w:rsid w:val="006D5AE1"/>
    <w:rsid w:val="006D5C66"/>
    <w:rsid w:val="006D5CB1"/>
    <w:rsid w:val="006D5DEF"/>
    <w:rsid w:val="006D5E19"/>
    <w:rsid w:val="006D5EAA"/>
    <w:rsid w:val="006D5F7C"/>
    <w:rsid w:val="006D6031"/>
    <w:rsid w:val="006D61BF"/>
    <w:rsid w:val="006D6289"/>
    <w:rsid w:val="006D6472"/>
    <w:rsid w:val="006D686A"/>
    <w:rsid w:val="006D6B43"/>
    <w:rsid w:val="006D6BE3"/>
    <w:rsid w:val="006D6C1F"/>
    <w:rsid w:val="006D6C25"/>
    <w:rsid w:val="006D6D52"/>
    <w:rsid w:val="006D6D88"/>
    <w:rsid w:val="006D6DE8"/>
    <w:rsid w:val="006D730E"/>
    <w:rsid w:val="006D731E"/>
    <w:rsid w:val="006D733F"/>
    <w:rsid w:val="006D7461"/>
    <w:rsid w:val="006D746D"/>
    <w:rsid w:val="006D76AF"/>
    <w:rsid w:val="006D76CE"/>
    <w:rsid w:val="006D79B6"/>
    <w:rsid w:val="006D7C52"/>
    <w:rsid w:val="006D7CD6"/>
    <w:rsid w:val="006D7E16"/>
    <w:rsid w:val="006D7E1B"/>
    <w:rsid w:val="006D7E51"/>
    <w:rsid w:val="006D7ECC"/>
    <w:rsid w:val="006D7EF3"/>
    <w:rsid w:val="006D7F84"/>
    <w:rsid w:val="006E01E2"/>
    <w:rsid w:val="006E0447"/>
    <w:rsid w:val="006E04EC"/>
    <w:rsid w:val="006E05CB"/>
    <w:rsid w:val="006E07B7"/>
    <w:rsid w:val="006E0824"/>
    <w:rsid w:val="006E0870"/>
    <w:rsid w:val="006E09EF"/>
    <w:rsid w:val="006E0AEB"/>
    <w:rsid w:val="006E0B67"/>
    <w:rsid w:val="006E0BB0"/>
    <w:rsid w:val="006E0C13"/>
    <w:rsid w:val="006E0C97"/>
    <w:rsid w:val="006E0CB2"/>
    <w:rsid w:val="006E0EB3"/>
    <w:rsid w:val="006E0F6D"/>
    <w:rsid w:val="006E100D"/>
    <w:rsid w:val="006E12CE"/>
    <w:rsid w:val="006E1300"/>
    <w:rsid w:val="006E1476"/>
    <w:rsid w:val="006E182D"/>
    <w:rsid w:val="006E1A97"/>
    <w:rsid w:val="006E1AB9"/>
    <w:rsid w:val="006E1B14"/>
    <w:rsid w:val="006E1B83"/>
    <w:rsid w:val="006E1CB5"/>
    <w:rsid w:val="006E1CBE"/>
    <w:rsid w:val="006E1E27"/>
    <w:rsid w:val="006E1EC3"/>
    <w:rsid w:val="006E21B6"/>
    <w:rsid w:val="006E21CC"/>
    <w:rsid w:val="006E21D7"/>
    <w:rsid w:val="006E2293"/>
    <w:rsid w:val="006E23A4"/>
    <w:rsid w:val="006E23CF"/>
    <w:rsid w:val="006E2479"/>
    <w:rsid w:val="006E27B3"/>
    <w:rsid w:val="006E2929"/>
    <w:rsid w:val="006E3067"/>
    <w:rsid w:val="006E309C"/>
    <w:rsid w:val="006E317A"/>
    <w:rsid w:val="006E3220"/>
    <w:rsid w:val="006E3246"/>
    <w:rsid w:val="006E3293"/>
    <w:rsid w:val="006E3310"/>
    <w:rsid w:val="006E3398"/>
    <w:rsid w:val="006E3400"/>
    <w:rsid w:val="006E346B"/>
    <w:rsid w:val="006E34DB"/>
    <w:rsid w:val="006E3995"/>
    <w:rsid w:val="006E39B5"/>
    <w:rsid w:val="006E3A67"/>
    <w:rsid w:val="006E3E27"/>
    <w:rsid w:val="006E3E54"/>
    <w:rsid w:val="006E3ECA"/>
    <w:rsid w:val="006E3F9D"/>
    <w:rsid w:val="006E41FE"/>
    <w:rsid w:val="006E4274"/>
    <w:rsid w:val="006E42BE"/>
    <w:rsid w:val="006E4529"/>
    <w:rsid w:val="006E453D"/>
    <w:rsid w:val="006E4663"/>
    <w:rsid w:val="006E47E1"/>
    <w:rsid w:val="006E4932"/>
    <w:rsid w:val="006E4DC7"/>
    <w:rsid w:val="006E4E3E"/>
    <w:rsid w:val="006E4E6D"/>
    <w:rsid w:val="006E4E87"/>
    <w:rsid w:val="006E4F8D"/>
    <w:rsid w:val="006E4FBF"/>
    <w:rsid w:val="006E507A"/>
    <w:rsid w:val="006E5234"/>
    <w:rsid w:val="006E52D0"/>
    <w:rsid w:val="006E53E0"/>
    <w:rsid w:val="006E54CE"/>
    <w:rsid w:val="006E5591"/>
    <w:rsid w:val="006E5933"/>
    <w:rsid w:val="006E5AB5"/>
    <w:rsid w:val="006E5D97"/>
    <w:rsid w:val="006E5F17"/>
    <w:rsid w:val="006E6007"/>
    <w:rsid w:val="006E62E2"/>
    <w:rsid w:val="006E6392"/>
    <w:rsid w:val="006E6412"/>
    <w:rsid w:val="006E6874"/>
    <w:rsid w:val="006E6927"/>
    <w:rsid w:val="006E697F"/>
    <w:rsid w:val="006E6EC6"/>
    <w:rsid w:val="006E6F71"/>
    <w:rsid w:val="006E707D"/>
    <w:rsid w:val="006E72AD"/>
    <w:rsid w:val="006E73EB"/>
    <w:rsid w:val="006E7401"/>
    <w:rsid w:val="006E76DF"/>
    <w:rsid w:val="006E771D"/>
    <w:rsid w:val="006E773C"/>
    <w:rsid w:val="006E789E"/>
    <w:rsid w:val="006E78D0"/>
    <w:rsid w:val="006E78FE"/>
    <w:rsid w:val="006E7B06"/>
    <w:rsid w:val="006E7B80"/>
    <w:rsid w:val="006F002D"/>
    <w:rsid w:val="006F01E3"/>
    <w:rsid w:val="006F0361"/>
    <w:rsid w:val="006F04CC"/>
    <w:rsid w:val="006F0535"/>
    <w:rsid w:val="006F0B49"/>
    <w:rsid w:val="006F0EAC"/>
    <w:rsid w:val="006F106D"/>
    <w:rsid w:val="006F10D4"/>
    <w:rsid w:val="006F126F"/>
    <w:rsid w:val="006F139B"/>
    <w:rsid w:val="006F14BD"/>
    <w:rsid w:val="006F14C2"/>
    <w:rsid w:val="006F14E9"/>
    <w:rsid w:val="006F1544"/>
    <w:rsid w:val="006F1853"/>
    <w:rsid w:val="006F1A27"/>
    <w:rsid w:val="006F1C54"/>
    <w:rsid w:val="006F1E78"/>
    <w:rsid w:val="006F201E"/>
    <w:rsid w:val="006F21B6"/>
    <w:rsid w:val="006F24F2"/>
    <w:rsid w:val="006F28DC"/>
    <w:rsid w:val="006F2C6C"/>
    <w:rsid w:val="006F2DE7"/>
    <w:rsid w:val="006F2EBB"/>
    <w:rsid w:val="006F2F38"/>
    <w:rsid w:val="006F30A6"/>
    <w:rsid w:val="006F3213"/>
    <w:rsid w:val="006F3270"/>
    <w:rsid w:val="006F3338"/>
    <w:rsid w:val="006F33AE"/>
    <w:rsid w:val="006F3474"/>
    <w:rsid w:val="006F3671"/>
    <w:rsid w:val="006F36EC"/>
    <w:rsid w:val="006F3803"/>
    <w:rsid w:val="006F38E7"/>
    <w:rsid w:val="006F38F1"/>
    <w:rsid w:val="006F3ADE"/>
    <w:rsid w:val="006F3C0C"/>
    <w:rsid w:val="006F3CA3"/>
    <w:rsid w:val="006F3F2B"/>
    <w:rsid w:val="006F3F86"/>
    <w:rsid w:val="006F401F"/>
    <w:rsid w:val="006F4062"/>
    <w:rsid w:val="006F41AE"/>
    <w:rsid w:val="006F4211"/>
    <w:rsid w:val="006F4688"/>
    <w:rsid w:val="006F46F1"/>
    <w:rsid w:val="006F490A"/>
    <w:rsid w:val="006F4943"/>
    <w:rsid w:val="006F49EF"/>
    <w:rsid w:val="006F4AAA"/>
    <w:rsid w:val="006F4BC4"/>
    <w:rsid w:val="006F4BF7"/>
    <w:rsid w:val="006F4BF8"/>
    <w:rsid w:val="006F4CF5"/>
    <w:rsid w:val="006F4E7C"/>
    <w:rsid w:val="006F4FA9"/>
    <w:rsid w:val="006F50CF"/>
    <w:rsid w:val="006F51B9"/>
    <w:rsid w:val="006F51E1"/>
    <w:rsid w:val="006F5241"/>
    <w:rsid w:val="006F5301"/>
    <w:rsid w:val="006F541C"/>
    <w:rsid w:val="006F5524"/>
    <w:rsid w:val="006F5627"/>
    <w:rsid w:val="006F57EA"/>
    <w:rsid w:val="006F5847"/>
    <w:rsid w:val="006F589E"/>
    <w:rsid w:val="006F5955"/>
    <w:rsid w:val="006F5AAB"/>
    <w:rsid w:val="006F5B4E"/>
    <w:rsid w:val="006F5BE0"/>
    <w:rsid w:val="006F5DAD"/>
    <w:rsid w:val="006F5DE4"/>
    <w:rsid w:val="006F5E32"/>
    <w:rsid w:val="006F5E6D"/>
    <w:rsid w:val="006F5F50"/>
    <w:rsid w:val="006F5F8E"/>
    <w:rsid w:val="006F5FA7"/>
    <w:rsid w:val="006F5FD5"/>
    <w:rsid w:val="006F5FFA"/>
    <w:rsid w:val="006F6026"/>
    <w:rsid w:val="006F639B"/>
    <w:rsid w:val="006F63E1"/>
    <w:rsid w:val="006F6416"/>
    <w:rsid w:val="006F669F"/>
    <w:rsid w:val="006F693D"/>
    <w:rsid w:val="006F699C"/>
    <w:rsid w:val="006F69AA"/>
    <w:rsid w:val="006F69DF"/>
    <w:rsid w:val="006F6BCA"/>
    <w:rsid w:val="006F6D08"/>
    <w:rsid w:val="006F6EA1"/>
    <w:rsid w:val="006F6EBB"/>
    <w:rsid w:val="006F7337"/>
    <w:rsid w:val="006F7380"/>
    <w:rsid w:val="006F7527"/>
    <w:rsid w:val="006F79BB"/>
    <w:rsid w:val="006F7B66"/>
    <w:rsid w:val="006F7DC9"/>
    <w:rsid w:val="006F7EEE"/>
    <w:rsid w:val="0070018B"/>
    <w:rsid w:val="00700448"/>
    <w:rsid w:val="00700617"/>
    <w:rsid w:val="0070061B"/>
    <w:rsid w:val="0070070E"/>
    <w:rsid w:val="0070073B"/>
    <w:rsid w:val="00700913"/>
    <w:rsid w:val="00700957"/>
    <w:rsid w:val="00700BB3"/>
    <w:rsid w:val="00700D4D"/>
    <w:rsid w:val="00700DC4"/>
    <w:rsid w:val="00700EC1"/>
    <w:rsid w:val="00700FCD"/>
    <w:rsid w:val="00701078"/>
    <w:rsid w:val="00701190"/>
    <w:rsid w:val="0070120E"/>
    <w:rsid w:val="00701327"/>
    <w:rsid w:val="007014EF"/>
    <w:rsid w:val="00701DFB"/>
    <w:rsid w:val="00701F2A"/>
    <w:rsid w:val="00701FF9"/>
    <w:rsid w:val="0070208F"/>
    <w:rsid w:val="007020CF"/>
    <w:rsid w:val="00702305"/>
    <w:rsid w:val="00702346"/>
    <w:rsid w:val="0070241A"/>
    <w:rsid w:val="00702473"/>
    <w:rsid w:val="00702746"/>
    <w:rsid w:val="00702834"/>
    <w:rsid w:val="0070286E"/>
    <w:rsid w:val="00702BB7"/>
    <w:rsid w:val="00703083"/>
    <w:rsid w:val="007031A3"/>
    <w:rsid w:val="0070327B"/>
    <w:rsid w:val="00703359"/>
    <w:rsid w:val="007033B7"/>
    <w:rsid w:val="007035D6"/>
    <w:rsid w:val="007036B5"/>
    <w:rsid w:val="00703738"/>
    <w:rsid w:val="0070383C"/>
    <w:rsid w:val="00703985"/>
    <w:rsid w:val="007039F0"/>
    <w:rsid w:val="00703A88"/>
    <w:rsid w:val="00703B5F"/>
    <w:rsid w:val="00703B7E"/>
    <w:rsid w:val="00703B8A"/>
    <w:rsid w:val="00703BCD"/>
    <w:rsid w:val="00703C0B"/>
    <w:rsid w:val="00703D9E"/>
    <w:rsid w:val="00703E80"/>
    <w:rsid w:val="00703F44"/>
    <w:rsid w:val="00703F73"/>
    <w:rsid w:val="0070421D"/>
    <w:rsid w:val="0070426B"/>
    <w:rsid w:val="007042F4"/>
    <w:rsid w:val="0070430A"/>
    <w:rsid w:val="007046E1"/>
    <w:rsid w:val="00704937"/>
    <w:rsid w:val="00704B68"/>
    <w:rsid w:val="00704BC2"/>
    <w:rsid w:val="00704C7B"/>
    <w:rsid w:val="00704E34"/>
    <w:rsid w:val="00704EAB"/>
    <w:rsid w:val="00705036"/>
    <w:rsid w:val="00705116"/>
    <w:rsid w:val="00705195"/>
    <w:rsid w:val="007051EA"/>
    <w:rsid w:val="0070527C"/>
    <w:rsid w:val="00705358"/>
    <w:rsid w:val="00705729"/>
    <w:rsid w:val="00705909"/>
    <w:rsid w:val="00705B1B"/>
    <w:rsid w:val="00705BDE"/>
    <w:rsid w:val="00705C91"/>
    <w:rsid w:val="00706100"/>
    <w:rsid w:val="00706117"/>
    <w:rsid w:val="00706129"/>
    <w:rsid w:val="0070615E"/>
    <w:rsid w:val="0070631F"/>
    <w:rsid w:val="0070673E"/>
    <w:rsid w:val="00706910"/>
    <w:rsid w:val="007069B5"/>
    <w:rsid w:val="007069F0"/>
    <w:rsid w:val="00706AF8"/>
    <w:rsid w:val="00706B79"/>
    <w:rsid w:val="00706C81"/>
    <w:rsid w:val="00706D7E"/>
    <w:rsid w:val="00706DE4"/>
    <w:rsid w:val="007070A9"/>
    <w:rsid w:val="00707603"/>
    <w:rsid w:val="00707C05"/>
    <w:rsid w:val="00707C49"/>
    <w:rsid w:val="00707CF6"/>
    <w:rsid w:val="0071007E"/>
    <w:rsid w:val="007100F8"/>
    <w:rsid w:val="007102BF"/>
    <w:rsid w:val="00710474"/>
    <w:rsid w:val="0071050B"/>
    <w:rsid w:val="007105FA"/>
    <w:rsid w:val="00710623"/>
    <w:rsid w:val="00710899"/>
    <w:rsid w:val="0071089D"/>
    <w:rsid w:val="0071092A"/>
    <w:rsid w:val="00710A3F"/>
    <w:rsid w:val="00710ABF"/>
    <w:rsid w:val="00710D75"/>
    <w:rsid w:val="00710E22"/>
    <w:rsid w:val="00710E66"/>
    <w:rsid w:val="00710F01"/>
    <w:rsid w:val="00710F28"/>
    <w:rsid w:val="00710FB1"/>
    <w:rsid w:val="00711061"/>
    <w:rsid w:val="00711219"/>
    <w:rsid w:val="007112E5"/>
    <w:rsid w:val="007114C6"/>
    <w:rsid w:val="007115A9"/>
    <w:rsid w:val="0071164C"/>
    <w:rsid w:val="00711834"/>
    <w:rsid w:val="00711922"/>
    <w:rsid w:val="00711F05"/>
    <w:rsid w:val="00711FD8"/>
    <w:rsid w:val="00712181"/>
    <w:rsid w:val="00712271"/>
    <w:rsid w:val="0071227E"/>
    <w:rsid w:val="007122A1"/>
    <w:rsid w:val="00712389"/>
    <w:rsid w:val="00712813"/>
    <w:rsid w:val="0071281E"/>
    <w:rsid w:val="00712982"/>
    <w:rsid w:val="00712A65"/>
    <w:rsid w:val="00712E3B"/>
    <w:rsid w:val="00713060"/>
    <w:rsid w:val="0071306F"/>
    <w:rsid w:val="00713080"/>
    <w:rsid w:val="007130F9"/>
    <w:rsid w:val="0071316B"/>
    <w:rsid w:val="007131E6"/>
    <w:rsid w:val="00713309"/>
    <w:rsid w:val="0071336F"/>
    <w:rsid w:val="007133D3"/>
    <w:rsid w:val="00713497"/>
    <w:rsid w:val="0071358C"/>
    <w:rsid w:val="00713715"/>
    <w:rsid w:val="00713849"/>
    <w:rsid w:val="00713920"/>
    <w:rsid w:val="00713982"/>
    <w:rsid w:val="00713A2B"/>
    <w:rsid w:val="00713AD5"/>
    <w:rsid w:val="00713B2E"/>
    <w:rsid w:val="00713BB5"/>
    <w:rsid w:val="00713D3E"/>
    <w:rsid w:val="00713D43"/>
    <w:rsid w:val="00713E3B"/>
    <w:rsid w:val="00713FA9"/>
    <w:rsid w:val="00714045"/>
    <w:rsid w:val="007141EE"/>
    <w:rsid w:val="00714208"/>
    <w:rsid w:val="007144CE"/>
    <w:rsid w:val="0071478B"/>
    <w:rsid w:val="007147A5"/>
    <w:rsid w:val="007147F0"/>
    <w:rsid w:val="007148B7"/>
    <w:rsid w:val="007148BF"/>
    <w:rsid w:val="00714920"/>
    <w:rsid w:val="00714B31"/>
    <w:rsid w:val="00714CC4"/>
    <w:rsid w:val="00714DB1"/>
    <w:rsid w:val="00714F2F"/>
    <w:rsid w:val="00714F4E"/>
    <w:rsid w:val="0071522A"/>
    <w:rsid w:val="007153A0"/>
    <w:rsid w:val="007153B0"/>
    <w:rsid w:val="00715475"/>
    <w:rsid w:val="00715491"/>
    <w:rsid w:val="00715717"/>
    <w:rsid w:val="00715977"/>
    <w:rsid w:val="007159D0"/>
    <w:rsid w:val="00715B76"/>
    <w:rsid w:val="00715BB2"/>
    <w:rsid w:val="00715BBE"/>
    <w:rsid w:val="00715F53"/>
    <w:rsid w:val="0071630E"/>
    <w:rsid w:val="007164E2"/>
    <w:rsid w:val="007164E9"/>
    <w:rsid w:val="007164F7"/>
    <w:rsid w:val="00716612"/>
    <w:rsid w:val="00716739"/>
    <w:rsid w:val="0071673F"/>
    <w:rsid w:val="007168A7"/>
    <w:rsid w:val="0071690D"/>
    <w:rsid w:val="00716B21"/>
    <w:rsid w:val="00716E39"/>
    <w:rsid w:val="00716E85"/>
    <w:rsid w:val="00716F4D"/>
    <w:rsid w:val="007174E5"/>
    <w:rsid w:val="007179E7"/>
    <w:rsid w:val="00717E5C"/>
    <w:rsid w:val="00720022"/>
    <w:rsid w:val="00720301"/>
    <w:rsid w:val="0072042C"/>
    <w:rsid w:val="00720517"/>
    <w:rsid w:val="007205FD"/>
    <w:rsid w:val="0072075A"/>
    <w:rsid w:val="00720775"/>
    <w:rsid w:val="00720AE4"/>
    <w:rsid w:val="00720AF3"/>
    <w:rsid w:val="00720B25"/>
    <w:rsid w:val="00720BB8"/>
    <w:rsid w:val="00720C21"/>
    <w:rsid w:val="00720D1B"/>
    <w:rsid w:val="00720E14"/>
    <w:rsid w:val="00720FB8"/>
    <w:rsid w:val="00721150"/>
    <w:rsid w:val="007212F0"/>
    <w:rsid w:val="007212F3"/>
    <w:rsid w:val="0072132D"/>
    <w:rsid w:val="00721434"/>
    <w:rsid w:val="00721528"/>
    <w:rsid w:val="0072168C"/>
    <w:rsid w:val="00721727"/>
    <w:rsid w:val="0072174A"/>
    <w:rsid w:val="0072178B"/>
    <w:rsid w:val="00721935"/>
    <w:rsid w:val="00721A70"/>
    <w:rsid w:val="00721B07"/>
    <w:rsid w:val="00721BCD"/>
    <w:rsid w:val="00721D0F"/>
    <w:rsid w:val="007220E2"/>
    <w:rsid w:val="0072216A"/>
    <w:rsid w:val="007222DA"/>
    <w:rsid w:val="00722669"/>
    <w:rsid w:val="0072271D"/>
    <w:rsid w:val="00722755"/>
    <w:rsid w:val="007227CF"/>
    <w:rsid w:val="0072295A"/>
    <w:rsid w:val="00722C6A"/>
    <w:rsid w:val="00722DBF"/>
    <w:rsid w:val="00722E67"/>
    <w:rsid w:val="00722ED4"/>
    <w:rsid w:val="00723176"/>
    <w:rsid w:val="00723334"/>
    <w:rsid w:val="007236A1"/>
    <w:rsid w:val="007238F9"/>
    <w:rsid w:val="00723AB1"/>
    <w:rsid w:val="00723B38"/>
    <w:rsid w:val="00723D3C"/>
    <w:rsid w:val="00723D55"/>
    <w:rsid w:val="00723DDE"/>
    <w:rsid w:val="00724035"/>
    <w:rsid w:val="0072419F"/>
    <w:rsid w:val="00724222"/>
    <w:rsid w:val="00724276"/>
    <w:rsid w:val="00724626"/>
    <w:rsid w:val="00724657"/>
    <w:rsid w:val="00724709"/>
    <w:rsid w:val="00724736"/>
    <w:rsid w:val="007247D4"/>
    <w:rsid w:val="00724936"/>
    <w:rsid w:val="007249FD"/>
    <w:rsid w:val="00724B0C"/>
    <w:rsid w:val="00724BF8"/>
    <w:rsid w:val="00724E4C"/>
    <w:rsid w:val="00724E54"/>
    <w:rsid w:val="00724F2B"/>
    <w:rsid w:val="00724F3E"/>
    <w:rsid w:val="00724FB7"/>
    <w:rsid w:val="00724FBA"/>
    <w:rsid w:val="00724FD9"/>
    <w:rsid w:val="0072509E"/>
    <w:rsid w:val="0072526E"/>
    <w:rsid w:val="007253B7"/>
    <w:rsid w:val="00725571"/>
    <w:rsid w:val="007256C4"/>
    <w:rsid w:val="007257F4"/>
    <w:rsid w:val="007258A6"/>
    <w:rsid w:val="00725BAE"/>
    <w:rsid w:val="00725D23"/>
    <w:rsid w:val="00726101"/>
    <w:rsid w:val="00726112"/>
    <w:rsid w:val="007262FB"/>
    <w:rsid w:val="00726335"/>
    <w:rsid w:val="0072640E"/>
    <w:rsid w:val="0072652B"/>
    <w:rsid w:val="007265AF"/>
    <w:rsid w:val="00726844"/>
    <w:rsid w:val="00726850"/>
    <w:rsid w:val="007268A9"/>
    <w:rsid w:val="007269F4"/>
    <w:rsid w:val="00726A2E"/>
    <w:rsid w:val="00726A3C"/>
    <w:rsid w:val="00726B08"/>
    <w:rsid w:val="00726F87"/>
    <w:rsid w:val="00726FFC"/>
    <w:rsid w:val="007276FA"/>
    <w:rsid w:val="007279CA"/>
    <w:rsid w:val="00727AF1"/>
    <w:rsid w:val="00727B7A"/>
    <w:rsid w:val="00727BFF"/>
    <w:rsid w:val="00727D0D"/>
    <w:rsid w:val="00727D85"/>
    <w:rsid w:val="00727DBE"/>
    <w:rsid w:val="00727F34"/>
    <w:rsid w:val="00727F98"/>
    <w:rsid w:val="0073005C"/>
    <w:rsid w:val="007300B0"/>
    <w:rsid w:val="007302E3"/>
    <w:rsid w:val="00730332"/>
    <w:rsid w:val="0073035C"/>
    <w:rsid w:val="00730368"/>
    <w:rsid w:val="0073045C"/>
    <w:rsid w:val="0073048F"/>
    <w:rsid w:val="00730492"/>
    <w:rsid w:val="00730518"/>
    <w:rsid w:val="007305FD"/>
    <w:rsid w:val="00730618"/>
    <w:rsid w:val="00730726"/>
    <w:rsid w:val="007309AF"/>
    <w:rsid w:val="007309C7"/>
    <w:rsid w:val="00730B24"/>
    <w:rsid w:val="00730E0B"/>
    <w:rsid w:val="00730EFE"/>
    <w:rsid w:val="00730F0D"/>
    <w:rsid w:val="00730F6E"/>
    <w:rsid w:val="00730FD8"/>
    <w:rsid w:val="0073107A"/>
    <w:rsid w:val="0073112E"/>
    <w:rsid w:val="007311F6"/>
    <w:rsid w:val="0073120A"/>
    <w:rsid w:val="007314DC"/>
    <w:rsid w:val="0073176E"/>
    <w:rsid w:val="00731856"/>
    <w:rsid w:val="00731D8C"/>
    <w:rsid w:val="00731EEC"/>
    <w:rsid w:val="00731F1E"/>
    <w:rsid w:val="00731FB1"/>
    <w:rsid w:val="0073223F"/>
    <w:rsid w:val="00732241"/>
    <w:rsid w:val="00732284"/>
    <w:rsid w:val="00732534"/>
    <w:rsid w:val="0073260D"/>
    <w:rsid w:val="007327DC"/>
    <w:rsid w:val="00732822"/>
    <w:rsid w:val="00732915"/>
    <w:rsid w:val="00732B88"/>
    <w:rsid w:val="00732C21"/>
    <w:rsid w:val="00732CB9"/>
    <w:rsid w:val="00732F67"/>
    <w:rsid w:val="00732FBD"/>
    <w:rsid w:val="00732FE7"/>
    <w:rsid w:val="00733077"/>
    <w:rsid w:val="00733082"/>
    <w:rsid w:val="0073320C"/>
    <w:rsid w:val="00733236"/>
    <w:rsid w:val="00733290"/>
    <w:rsid w:val="007332CE"/>
    <w:rsid w:val="00733301"/>
    <w:rsid w:val="00733558"/>
    <w:rsid w:val="0073363D"/>
    <w:rsid w:val="007336BD"/>
    <w:rsid w:val="00733812"/>
    <w:rsid w:val="00733813"/>
    <w:rsid w:val="0073386C"/>
    <w:rsid w:val="007338F3"/>
    <w:rsid w:val="007338F8"/>
    <w:rsid w:val="00733964"/>
    <w:rsid w:val="007339E0"/>
    <w:rsid w:val="00733A2C"/>
    <w:rsid w:val="00733A98"/>
    <w:rsid w:val="00733B1A"/>
    <w:rsid w:val="00733D13"/>
    <w:rsid w:val="00734079"/>
    <w:rsid w:val="0073433F"/>
    <w:rsid w:val="00734436"/>
    <w:rsid w:val="00734B21"/>
    <w:rsid w:val="00734BFB"/>
    <w:rsid w:val="00734C66"/>
    <w:rsid w:val="00734D44"/>
    <w:rsid w:val="00734E95"/>
    <w:rsid w:val="00734FFD"/>
    <w:rsid w:val="00735000"/>
    <w:rsid w:val="00735138"/>
    <w:rsid w:val="00735203"/>
    <w:rsid w:val="00735261"/>
    <w:rsid w:val="007354EB"/>
    <w:rsid w:val="007355DD"/>
    <w:rsid w:val="007356A0"/>
    <w:rsid w:val="00735782"/>
    <w:rsid w:val="007357C7"/>
    <w:rsid w:val="00735995"/>
    <w:rsid w:val="00735B43"/>
    <w:rsid w:val="00735BC4"/>
    <w:rsid w:val="00735C23"/>
    <w:rsid w:val="00735CBF"/>
    <w:rsid w:val="00735CCF"/>
    <w:rsid w:val="00735F79"/>
    <w:rsid w:val="00735F85"/>
    <w:rsid w:val="00736035"/>
    <w:rsid w:val="00736058"/>
    <w:rsid w:val="007362D4"/>
    <w:rsid w:val="00736514"/>
    <w:rsid w:val="0073694E"/>
    <w:rsid w:val="00736AAC"/>
    <w:rsid w:val="00736B21"/>
    <w:rsid w:val="00736E1A"/>
    <w:rsid w:val="00736E39"/>
    <w:rsid w:val="00736E47"/>
    <w:rsid w:val="00736EA9"/>
    <w:rsid w:val="00736F61"/>
    <w:rsid w:val="00737029"/>
    <w:rsid w:val="00737069"/>
    <w:rsid w:val="007370D9"/>
    <w:rsid w:val="0073711C"/>
    <w:rsid w:val="0073713A"/>
    <w:rsid w:val="007371B3"/>
    <w:rsid w:val="007376A7"/>
    <w:rsid w:val="007376DF"/>
    <w:rsid w:val="00737712"/>
    <w:rsid w:val="007378D8"/>
    <w:rsid w:val="007379AD"/>
    <w:rsid w:val="00737A09"/>
    <w:rsid w:val="00737A0D"/>
    <w:rsid w:val="00737B7A"/>
    <w:rsid w:val="00737CC7"/>
    <w:rsid w:val="00737D04"/>
    <w:rsid w:val="00737FE4"/>
    <w:rsid w:val="007400EE"/>
    <w:rsid w:val="0074033E"/>
    <w:rsid w:val="00740498"/>
    <w:rsid w:val="00740583"/>
    <w:rsid w:val="0074097F"/>
    <w:rsid w:val="0074099F"/>
    <w:rsid w:val="00740ACD"/>
    <w:rsid w:val="00740B24"/>
    <w:rsid w:val="00740DB5"/>
    <w:rsid w:val="007411A8"/>
    <w:rsid w:val="00741299"/>
    <w:rsid w:val="007414FB"/>
    <w:rsid w:val="0074179B"/>
    <w:rsid w:val="00741A51"/>
    <w:rsid w:val="00741E6B"/>
    <w:rsid w:val="00741F3E"/>
    <w:rsid w:val="00741F73"/>
    <w:rsid w:val="0074200C"/>
    <w:rsid w:val="00742088"/>
    <w:rsid w:val="00742141"/>
    <w:rsid w:val="00742378"/>
    <w:rsid w:val="00742561"/>
    <w:rsid w:val="007426A4"/>
    <w:rsid w:val="00742894"/>
    <w:rsid w:val="00742966"/>
    <w:rsid w:val="00742A24"/>
    <w:rsid w:val="00742B58"/>
    <w:rsid w:val="00742DF2"/>
    <w:rsid w:val="00742FAE"/>
    <w:rsid w:val="0074310D"/>
    <w:rsid w:val="00743800"/>
    <w:rsid w:val="00743BE3"/>
    <w:rsid w:val="00743CF8"/>
    <w:rsid w:val="00743DBC"/>
    <w:rsid w:val="00743EAE"/>
    <w:rsid w:val="00743FC0"/>
    <w:rsid w:val="007440FD"/>
    <w:rsid w:val="00744217"/>
    <w:rsid w:val="00744382"/>
    <w:rsid w:val="007447AE"/>
    <w:rsid w:val="00744899"/>
    <w:rsid w:val="00744A16"/>
    <w:rsid w:val="00744A82"/>
    <w:rsid w:val="00744ADE"/>
    <w:rsid w:val="00744B47"/>
    <w:rsid w:val="00744C48"/>
    <w:rsid w:val="00744D60"/>
    <w:rsid w:val="007451C3"/>
    <w:rsid w:val="007452C0"/>
    <w:rsid w:val="007454B1"/>
    <w:rsid w:val="00745852"/>
    <w:rsid w:val="007459ED"/>
    <w:rsid w:val="00745A16"/>
    <w:rsid w:val="00745B82"/>
    <w:rsid w:val="00745BB9"/>
    <w:rsid w:val="00745CCA"/>
    <w:rsid w:val="00745CDC"/>
    <w:rsid w:val="00745D3E"/>
    <w:rsid w:val="00745DA4"/>
    <w:rsid w:val="00745FEA"/>
    <w:rsid w:val="00746024"/>
    <w:rsid w:val="0074603C"/>
    <w:rsid w:val="007460A8"/>
    <w:rsid w:val="0074617E"/>
    <w:rsid w:val="00746270"/>
    <w:rsid w:val="0074666C"/>
    <w:rsid w:val="0074681E"/>
    <w:rsid w:val="0074693B"/>
    <w:rsid w:val="00746A14"/>
    <w:rsid w:val="00746A5B"/>
    <w:rsid w:val="00746A8A"/>
    <w:rsid w:val="00746B7E"/>
    <w:rsid w:val="00746CC7"/>
    <w:rsid w:val="00746E5E"/>
    <w:rsid w:val="00746ED6"/>
    <w:rsid w:val="0074721D"/>
    <w:rsid w:val="007474F7"/>
    <w:rsid w:val="007476AD"/>
    <w:rsid w:val="00747780"/>
    <w:rsid w:val="00747840"/>
    <w:rsid w:val="007478B3"/>
    <w:rsid w:val="00747900"/>
    <w:rsid w:val="00747A13"/>
    <w:rsid w:val="00747AB1"/>
    <w:rsid w:val="00747B23"/>
    <w:rsid w:val="00747DD9"/>
    <w:rsid w:val="00747F8A"/>
    <w:rsid w:val="00750083"/>
    <w:rsid w:val="007500EE"/>
    <w:rsid w:val="00750106"/>
    <w:rsid w:val="007504CF"/>
    <w:rsid w:val="007505A1"/>
    <w:rsid w:val="007507AA"/>
    <w:rsid w:val="00750874"/>
    <w:rsid w:val="00750881"/>
    <w:rsid w:val="00750A51"/>
    <w:rsid w:val="00750B74"/>
    <w:rsid w:val="00750BB0"/>
    <w:rsid w:val="00750BBD"/>
    <w:rsid w:val="00750D5C"/>
    <w:rsid w:val="00750D94"/>
    <w:rsid w:val="00750E1F"/>
    <w:rsid w:val="0075100C"/>
    <w:rsid w:val="007512D7"/>
    <w:rsid w:val="007512E7"/>
    <w:rsid w:val="0075134A"/>
    <w:rsid w:val="0075137F"/>
    <w:rsid w:val="007514CF"/>
    <w:rsid w:val="00751590"/>
    <w:rsid w:val="00751652"/>
    <w:rsid w:val="00751890"/>
    <w:rsid w:val="007518DD"/>
    <w:rsid w:val="00751AA8"/>
    <w:rsid w:val="007521E0"/>
    <w:rsid w:val="00752200"/>
    <w:rsid w:val="00752373"/>
    <w:rsid w:val="00752637"/>
    <w:rsid w:val="007526DB"/>
    <w:rsid w:val="00752796"/>
    <w:rsid w:val="007527CA"/>
    <w:rsid w:val="00752813"/>
    <w:rsid w:val="00752AC7"/>
    <w:rsid w:val="00752B06"/>
    <w:rsid w:val="00752B43"/>
    <w:rsid w:val="00752CCA"/>
    <w:rsid w:val="00752D45"/>
    <w:rsid w:val="00752D7D"/>
    <w:rsid w:val="00752E6A"/>
    <w:rsid w:val="00752FD5"/>
    <w:rsid w:val="00752FF5"/>
    <w:rsid w:val="007530E4"/>
    <w:rsid w:val="00753325"/>
    <w:rsid w:val="0075343D"/>
    <w:rsid w:val="007534F9"/>
    <w:rsid w:val="00753523"/>
    <w:rsid w:val="00753619"/>
    <w:rsid w:val="00753701"/>
    <w:rsid w:val="00753889"/>
    <w:rsid w:val="007538AD"/>
    <w:rsid w:val="007539C6"/>
    <w:rsid w:val="007539F4"/>
    <w:rsid w:val="00753C61"/>
    <w:rsid w:val="00753C70"/>
    <w:rsid w:val="00753CD8"/>
    <w:rsid w:val="00753DA5"/>
    <w:rsid w:val="00753E3A"/>
    <w:rsid w:val="00753E7C"/>
    <w:rsid w:val="00753ECF"/>
    <w:rsid w:val="00753FE5"/>
    <w:rsid w:val="007542D1"/>
    <w:rsid w:val="0075438D"/>
    <w:rsid w:val="0075446B"/>
    <w:rsid w:val="007544A8"/>
    <w:rsid w:val="00754685"/>
    <w:rsid w:val="00754714"/>
    <w:rsid w:val="00754875"/>
    <w:rsid w:val="00754893"/>
    <w:rsid w:val="00754BC9"/>
    <w:rsid w:val="007550D4"/>
    <w:rsid w:val="007551DF"/>
    <w:rsid w:val="0075521D"/>
    <w:rsid w:val="0075528A"/>
    <w:rsid w:val="0075554C"/>
    <w:rsid w:val="00755573"/>
    <w:rsid w:val="00755580"/>
    <w:rsid w:val="007557D6"/>
    <w:rsid w:val="007558E1"/>
    <w:rsid w:val="00755A3B"/>
    <w:rsid w:val="00755A5C"/>
    <w:rsid w:val="00755AA8"/>
    <w:rsid w:val="00755B4F"/>
    <w:rsid w:val="00755BF4"/>
    <w:rsid w:val="00755C4F"/>
    <w:rsid w:val="00755C85"/>
    <w:rsid w:val="00755E15"/>
    <w:rsid w:val="00755E99"/>
    <w:rsid w:val="007560AC"/>
    <w:rsid w:val="00756189"/>
    <w:rsid w:val="0075620A"/>
    <w:rsid w:val="007563DF"/>
    <w:rsid w:val="007566ED"/>
    <w:rsid w:val="00756A25"/>
    <w:rsid w:val="00756A6C"/>
    <w:rsid w:val="00756AC0"/>
    <w:rsid w:val="00756B4D"/>
    <w:rsid w:val="00756B89"/>
    <w:rsid w:val="00756CA0"/>
    <w:rsid w:val="00756F4F"/>
    <w:rsid w:val="00756FFB"/>
    <w:rsid w:val="00757286"/>
    <w:rsid w:val="007572A6"/>
    <w:rsid w:val="0075734B"/>
    <w:rsid w:val="0075736D"/>
    <w:rsid w:val="0075739B"/>
    <w:rsid w:val="00757574"/>
    <w:rsid w:val="007575B2"/>
    <w:rsid w:val="00757736"/>
    <w:rsid w:val="007577B7"/>
    <w:rsid w:val="007579A6"/>
    <w:rsid w:val="00757A48"/>
    <w:rsid w:val="00757B7F"/>
    <w:rsid w:val="00757BD6"/>
    <w:rsid w:val="00757C16"/>
    <w:rsid w:val="00757E1D"/>
    <w:rsid w:val="00760116"/>
    <w:rsid w:val="007601C3"/>
    <w:rsid w:val="0076038B"/>
    <w:rsid w:val="00760751"/>
    <w:rsid w:val="007607D3"/>
    <w:rsid w:val="007608B4"/>
    <w:rsid w:val="00760DEE"/>
    <w:rsid w:val="00760E1E"/>
    <w:rsid w:val="00760E94"/>
    <w:rsid w:val="00760F25"/>
    <w:rsid w:val="0076114F"/>
    <w:rsid w:val="007616CF"/>
    <w:rsid w:val="0076176D"/>
    <w:rsid w:val="0076189F"/>
    <w:rsid w:val="00761BE7"/>
    <w:rsid w:val="00761C57"/>
    <w:rsid w:val="00761CFC"/>
    <w:rsid w:val="00761DAA"/>
    <w:rsid w:val="00761DD7"/>
    <w:rsid w:val="00761E80"/>
    <w:rsid w:val="00761F93"/>
    <w:rsid w:val="007620BC"/>
    <w:rsid w:val="00762433"/>
    <w:rsid w:val="00762586"/>
    <w:rsid w:val="007625CD"/>
    <w:rsid w:val="00762705"/>
    <w:rsid w:val="007627DD"/>
    <w:rsid w:val="00762877"/>
    <w:rsid w:val="0076292E"/>
    <w:rsid w:val="007629C7"/>
    <w:rsid w:val="00762A91"/>
    <w:rsid w:val="00762BC6"/>
    <w:rsid w:val="00763003"/>
    <w:rsid w:val="00763344"/>
    <w:rsid w:val="007635B2"/>
    <w:rsid w:val="007639E8"/>
    <w:rsid w:val="007639F6"/>
    <w:rsid w:val="00763B21"/>
    <w:rsid w:val="00763C26"/>
    <w:rsid w:val="00763C31"/>
    <w:rsid w:val="00763E66"/>
    <w:rsid w:val="00764166"/>
    <w:rsid w:val="0076432A"/>
    <w:rsid w:val="007647DC"/>
    <w:rsid w:val="00764A08"/>
    <w:rsid w:val="00764A37"/>
    <w:rsid w:val="00764BE2"/>
    <w:rsid w:val="00765255"/>
    <w:rsid w:val="007652BE"/>
    <w:rsid w:val="00765363"/>
    <w:rsid w:val="0076543D"/>
    <w:rsid w:val="007658F9"/>
    <w:rsid w:val="0076593E"/>
    <w:rsid w:val="00765ABB"/>
    <w:rsid w:val="00765B7F"/>
    <w:rsid w:val="00765C3D"/>
    <w:rsid w:val="00765C46"/>
    <w:rsid w:val="00765C5D"/>
    <w:rsid w:val="00765CD2"/>
    <w:rsid w:val="00765D0F"/>
    <w:rsid w:val="00765E4E"/>
    <w:rsid w:val="00765E6A"/>
    <w:rsid w:val="00765E6C"/>
    <w:rsid w:val="00765FF8"/>
    <w:rsid w:val="00766063"/>
    <w:rsid w:val="00766146"/>
    <w:rsid w:val="00766147"/>
    <w:rsid w:val="00766200"/>
    <w:rsid w:val="00766313"/>
    <w:rsid w:val="0076633F"/>
    <w:rsid w:val="00766467"/>
    <w:rsid w:val="0076648D"/>
    <w:rsid w:val="00766520"/>
    <w:rsid w:val="00766A6F"/>
    <w:rsid w:val="00766B54"/>
    <w:rsid w:val="00766BAD"/>
    <w:rsid w:val="00766C70"/>
    <w:rsid w:val="00766EAB"/>
    <w:rsid w:val="00766FB3"/>
    <w:rsid w:val="007671B6"/>
    <w:rsid w:val="0076721F"/>
    <w:rsid w:val="007676B0"/>
    <w:rsid w:val="00767889"/>
    <w:rsid w:val="007679FB"/>
    <w:rsid w:val="00767AEE"/>
    <w:rsid w:val="00767B45"/>
    <w:rsid w:val="00767CC4"/>
    <w:rsid w:val="00767E4E"/>
    <w:rsid w:val="00767EEE"/>
    <w:rsid w:val="007700CD"/>
    <w:rsid w:val="007706AC"/>
    <w:rsid w:val="00770A2E"/>
    <w:rsid w:val="00770A62"/>
    <w:rsid w:val="00770C3A"/>
    <w:rsid w:val="00770CB6"/>
    <w:rsid w:val="00770CD2"/>
    <w:rsid w:val="00770D97"/>
    <w:rsid w:val="00770E1C"/>
    <w:rsid w:val="00770E8D"/>
    <w:rsid w:val="00770F31"/>
    <w:rsid w:val="00770F41"/>
    <w:rsid w:val="00770FCE"/>
    <w:rsid w:val="00770FD1"/>
    <w:rsid w:val="007711B1"/>
    <w:rsid w:val="007712D9"/>
    <w:rsid w:val="007712E8"/>
    <w:rsid w:val="00771587"/>
    <w:rsid w:val="00771820"/>
    <w:rsid w:val="0077197C"/>
    <w:rsid w:val="00771A31"/>
    <w:rsid w:val="00771A99"/>
    <w:rsid w:val="00771B29"/>
    <w:rsid w:val="00771D28"/>
    <w:rsid w:val="00771FEF"/>
    <w:rsid w:val="007722C6"/>
    <w:rsid w:val="007725BE"/>
    <w:rsid w:val="0077278D"/>
    <w:rsid w:val="007727C2"/>
    <w:rsid w:val="007727DD"/>
    <w:rsid w:val="0077285C"/>
    <w:rsid w:val="00772B06"/>
    <w:rsid w:val="00772E62"/>
    <w:rsid w:val="00772F47"/>
    <w:rsid w:val="00772F63"/>
    <w:rsid w:val="00772FF7"/>
    <w:rsid w:val="00773163"/>
    <w:rsid w:val="007735DE"/>
    <w:rsid w:val="007736D4"/>
    <w:rsid w:val="00773743"/>
    <w:rsid w:val="007738BB"/>
    <w:rsid w:val="00773917"/>
    <w:rsid w:val="00773A0B"/>
    <w:rsid w:val="00773A75"/>
    <w:rsid w:val="00773AA4"/>
    <w:rsid w:val="00773D82"/>
    <w:rsid w:val="00773DA7"/>
    <w:rsid w:val="00773E5D"/>
    <w:rsid w:val="00773FCB"/>
    <w:rsid w:val="007742EF"/>
    <w:rsid w:val="00774395"/>
    <w:rsid w:val="007745DE"/>
    <w:rsid w:val="00774600"/>
    <w:rsid w:val="007747FA"/>
    <w:rsid w:val="007748A2"/>
    <w:rsid w:val="007748D8"/>
    <w:rsid w:val="00774ED9"/>
    <w:rsid w:val="00774F6D"/>
    <w:rsid w:val="007750EF"/>
    <w:rsid w:val="0077510B"/>
    <w:rsid w:val="00775193"/>
    <w:rsid w:val="007757DE"/>
    <w:rsid w:val="0077582E"/>
    <w:rsid w:val="00775A59"/>
    <w:rsid w:val="00775AB1"/>
    <w:rsid w:val="00775B05"/>
    <w:rsid w:val="00775BD4"/>
    <w:rsid w:val="00775E94"/>
    <w:rsid w:val="00775EB7"/>
    <w:rsid w:val="00775EF8"/>
    <w:rsid w:val="00775F50"/>
    <w:rsid w:val="00775FE2"/>
    <w:rsid w:val="00776045"/>
    <w:rsid w:val="00776158"/>
    <w:rsid w:val="007761F5"/>
    <w:rsid w:val="007762EC"/>
    <w:rsid w:val="0077637F"/>
    <w:rsid w:val="0077647C"/>
    <w:rsid w:val="007765E1"/>
    <w:rsid w:val="007767B6"/>
    <w:rsid w:val="00776822"/>
    <w:rsid w:val="007769D4"/>
    <w:rsid w:val="007769EF"/>
    <w:rsid w:val="00776A5D"/>
    <w:rsid w:val="00776B6E"/>
    <w:rsid w:val="00776C19"/>
    <w:rsid w:val="00776C38"/>
    <w:rsid w:val="00776C63"/>
    <w:rsid w:val="00776F34"/>
    <w:rsid w:val="00776F57"/>
    <w:rsid w:val="007775E0"/>
    <w:rsid w:val="00777699"/>
    <w:rsid w:val="007778CF"/>
    <w:rsid w:val="00777BB4"/>
    <w:rsid w:val="00777BDA"/>
    <w:rsid w:val="00777D77"/>
    <w:rsid w:val="00777E5D"/>
    <w:rsid w:val="0078013B"/>
    <w:rsid w:val="00780253"/>
    <w:rsid w:val="007802A6"/>
    <w:rsid w:val="0078036F"/>
    <w:rsid w:val="007803B0"/>
    <w:rsid w:val="0078063D"/>
    <w:rsid w:val="00780771"/>
    <w:rsid w:val="007807DE"/>
    <w:rsid w:val="007809C5"/>
    <w:rsid w:val="00780ADF"/>
    <w:rsid w:val="00780B16"/>
    <w:rsid w:val="00780B6D"/>
    <w:rsid w:val="00780C35"/>
    <w:rsid w:val="00780CFF"/>
    <w:rsid w:val="00780FC3"/>
    <w:rsid w:val="00781010"/>
    <w:rsid w:val="00781346"/>
    <w:rsid w:val="0078157E"/>
    <w:rsid w:val="0078191A"/>
    <w:rsid w:val="00781B20"/>
    <w:rsid w:val="00781BB1"/>
    <w:rsid w:val="00781F12"/>
    <w:rsid w:val="00782063"/>
    <w:rsid w:val="007820C4"/>
    <w:rsid w:val="00782125"/>
    <w:rsid w:val="0078222E"/>
    <w:rsid w:val="00782615"/>
    <w:rsid w:val="007828C3"/>
    <w:rsid w:val="00782A58"/>
    <w:rsid w:val="00782BAE"/>
    <w:rsid w:val="00782CF5"/>
    <w:rsid w:val="00782D92"/>
    <w:rsid w:val="00782DCD"/>
    <w:rsid w:val="00782E91"/>
    <w:rsid w:val="00782EAC"/>
    <w:rsid w:val="00782F24"/>
    <w:rsid w:val="00782F8F"/>
    <w:rsid w:val="007830BA"/>
    <w:rsid w:val="00783132"/>
    <w:rsid w:val="0078324B"/>
    <w:rsid w:val="007833BE"/>
    <w:rsid w:val="0078349F"/>
    <w:rsid w:val="007834F5"/>
    <w:rsid w:val="00783585"/>
    <w:rsid w:val="00783624"/>
    <w:rsid w:val="007836B1"/>
    <w:rsid w:val="0078377C"/>
    <w:rsid w:val="00783808"/>
    <w:rsid w:val="007838EE"/>
    <w:rsid w:val="00783A97"/>
    <w:rsid w:val="00783ABF"/>
    <w:rsid w:val="00783DB0"/>
    <w:rsid w:val="00783F5C"/>
    <w:rsid w:val="0078411D"/>
    <w:rsid w:val="00784276"/>
    <w:rsid w:val="0078442F"/>
    <w:rsid w:val="0078456C"/>
    <w:rsid w:val="007847E2"/>
    <w:rsid w:val="007847F3"/>
    <w:rsid w:val="007848CB"/>
    <w:rsid w:val="007848EF"/>
    <w:rsid w:val="00784D68"/>
    <w:rsid w:val="00784DF4"/>
    <w:rsid w:val="00784E15"/>
    <w:rsid w:val="00784E73"/>
    <w:rsid w:val="00785091"/>
    <w:rsid w:val="00785147"/>
    <w:rsid w:val="007854A2"/>
    <w:rsid w:val="00785A60"/>
    <w:rsid w:val="00785CB0"/>
    <w:rsid w:val="00785DA2"/>
    <w:rsid w:val="00785E0A"/>
    <w:rsid w:val="00785EED"/>
    <w:rsid w:val="00785F36"/>
    <w:rsid w:val="007861FC"/>
    <w:rsid w:val="007863B1"/>
    <w:rsid w:val="007863D5"/>
    <w:rsid w:val="007866A2"/>
    <w:rsid w:val="00786759"/>
    <w:rsid w:val="00786779"/>
    <w:rsid w:val="00786A12"/>
    <w:rsid w:val="00786A86"/>
    <w:rsid w:val="00786C5E"/>
    <w:rsid w:val="00786D10"/>
    <w:rsid w:val="00786E85"/>
    <w:rsid w:val="00786EFD"/>
    <w:rsid w:val="007870B4"/>
    <w:rsid w:val="00787130"/>
    <w:rsid w:val="00787137"/>
    <w:rsid w:val="00787343"/>
    <w:rsid w:val="0078765B"/>
    <w:rsid w:val="00787710"/>
    <w:rsid w:val="0078777C"/>
    <w:rsid w:val="00787847"/>
    <w:rsid w:val="007879F8"/>
    <w:rsid w:val="00787A83"/>
    <w:rsid w:val="00787ACF"/>
    <w:rsid w:val="00787B0C"/>
    <w:rsid w:val="00787BFE"/>
    <w:rsid w:val="00787CF7"/>
    <w:rsid w:val="00787D87"/>
    <w:rsid w:val="00787F1B"/>
    <w:rsid w:val="00787FBE"/>
    <w:rsid w:val="00787FBF"/>
    <w:rsid w:val="00790249"/>
    <w:rsid w:val="007902DE"/>
    <w:rsid w:val="00790465"/>
    <w:rsid w:val="00790521"/>
    <w:rsid w:val="00790538"/>
    <w:rsid w:val="007907D6"/>
    <w:rsid w:val="00790C36"/>
    <w:rsid w:val="0079113A"/>
    <w:rsid w:val="00791200"/>
    <w:rsid w:val="00791564"/>
    <w:rsid w:val="007915CD"/>
    <w:rsid w:val="00791608"/>
    <w:rsid w:val="007918FF"/>
    <w:rsid w:val="00791965"/>
    <w:rsid w:val="007919E4"/>
    <w:rsid w:val="00791B6D"/>
    <w:rsid w:val="00791C24"/>
    <w:rsid w:val="00791C5A"/>
    <w:rsid w:val="00791CA4"/>
    <w:rsid w:val="00791F97"/>
    <w:rsid w:val="0079242F"/>
    <w:rsid w:val="007924CB"/>
    <w:rsid w:val="00792680"/>
    <w:rsid w:val="0079269A"/>
    <w:rsid w:val="00792737"/>
    <w:rsid w:val="00792A29"/>
    <w:rsid w:val="00792A68"/>
    <w:rsid w:val="00792D6D"/>
    <w:rsid w:val="00792E20"/>
    <w:rsid w:val="00793074"/>
    <w:rsid w:val="007931C0"/>
    <w:rsid w:val="00793241"/>
    <w:rsid w:val="007933F9"/>
    <w:rsid w:val="007935C8"/>
    <w:rsid w:val="00793829"/>
    <w:rsid w:val="007939F7"/>
    <w:rsid w:val="00793A03"/>
    <w:rsid w:val="00793F79"/>
    <w:rsid w:val="00793FE7"/>
    <w:rsid w:val="00794006"/>
    <w:rsid w:val="0079419A"/>
    <w:rsid w:val="00794307"/>
    <w:rsid w:val="00794614"/>
    <w:rsid w:val="00794644"/>
    <w:rsid w:val="00794679"/>
    <w:rsid w:val="00794959"/>
    <w:rsid w:val="007949FB"/>
    <w:rsid w:val="00794A81"/>
    <w:rsid w:val="00794B55"/>
    <w:rsid w:val="00794B7A"/>
    <w:rsid w:val="00794D0F"/>
    <w:rsid w:val="00794D78"/>
    <w:rsid w:val="00794DAC"/>
    <w:rsid w:val="00794E29"/>
    <w:rsid w:val="00794E33"/>
    <w:rsid w:val="00795340"/>
    <w:rsid w:val="0079536D"/>
    <w:rsid w:val="00795415"/>
    <w:rsid w:val="00795569"/>
    <w:rsid w:val="007956B6"/>
    <w:rsid w:val="0079570E"/>
    <w:rsid w:val="0079572F"/>
    <w:rsid w:val="00795868"/>
    <w:rsid w:val="00795F5D"/>
    <w:rsid w:val="007962F2"/>
    <w:rsid w:val="007964FE"/>
    <w:rsid w:val="00796594"/>
    <w:rsid w:val="00796754"/>
    <w:rsid w:val="007967D3"/>
    <w:rsid w:val="00796861"/>
    <w:rsid w:val="007968F5"/>
    <w:rsid w:val="00796A03"/>
    <w:rsid w:val="00796A21"/>
    <w:rsid w:val="00796C71"/>
    <w:rsid w:val="00796E85"/>
    <w:rsid w:val="007970AD"/>
    <w:rsid w:val="00797135"/>
    <w:rsid w:val="00797237"/>
    <w:rsid w:val="00797388"/>
    <w:rsid w:val="00797394"/>
    <w:rsid w:val="0079742A"/>
    <w:rsid w:val="0079744E"/>
    <w:rsid w:val="0079762F"/>
    <w:rsid w:val="007977A6"/>
    <w:rsid w:val="00797939"/>
    <w:rsid w:val="0079795F"/>
    <w:rsid w:val="0079798C"/>
    <w:rsid w:val="00797A57"/>
    <w:rsid w:val="00797BDA"/>
    <w:rsid w:val="00797BE9"/>
    <w:rsid w:val="00797DBC"/>
    <w:rsid w:val="00797E93"/>
    <w:rsid w:val="00797EC1"/>
    <w:rsid w:val="007A008A"/>
    <w:rsid w:val="007A0100"/>
    <w:rsid w:val="007A0400"/>
    <w:rsid w:val="007A0418"/>
    <w:rsid w:val="007A0458"/>
    <w:rsid w:val="007A047F"/>
    <w:rsid w:val="007A04E0"/>
    <w:rsid w:val="007A04EE"/>
    <w:rsid w:val="007A052E"/>
    <w:rsid w:val="007A057E"/>
    <w:rsid w:val="007A05A7"/>
    <w:rsid w:val="007A070D"/>
    <w:rsid w:val="007A08E5"/>
    <w:rsid w:val="007A092E"/>
    <w:rsid w:val="007A0992"/>
    <w:rsid w:val="007A0A3E"/>
    <w:rsid w:val="007A0D84"/>
    <w:rsid w:val="007A0E0C"/>
    <w:rsid w:val="007A0E9A"/>
    <w:rsid w:val="007A122E"/>
    <w:rsid w:val="007A1285"/>
    <w:rsid w:val="007A1336"/>
    <w:rsid w:val="007A1464"/>
    <w:rsid w:val="007A14AC"/>
    <w:rsid w:val="007A14DA"/>
    <w:rsid w:val="007A1825"/>
    <w:rsid w:val="007A197E"/>
    <w:rsid w:val="007A1CA3"/>
    <w:rsid w:val="007A1E4D"/>
    <w:rsid w:val="007A1ECB"/>
    <w:rsid w:val="007A1EF2"/>
    <w:rsid w:val="007A24EC"/>
    <w:rsid w:val="007A264A"/>
    <w:rsid w:val="007A2701"/>
    <w:rsid w:val="007A276A"/>
    <w:rsid w:val="007A2AFF"/>
    <w:rsid w:val="007A2CE3"/>
    <w:rsid w:val="007A3008"/>
    <w:rsid w:val="007A3238"/>
    <w:rsid w:val="007A33B9"/>
    <w:rsid w:val="007A3457"/>
    <w:rsid w:val="007A34D4"/>
    <w:rsid w:val="007A3567"/>
    <w:rsid w:val="007A3590"/>
    <w:rsid w:val="007A37E4"/>
    <w:rsid w:val="007A37F5"/>
    <w:rsid w:val="007A3AF9"/>
    <w:rsid w:val="007A3B3E"/>
    <w:rsid w:val="007A3CAE"/>
    <w:rsid w:val="007A3FE3"/>
    <w:rsid w:val="007A4067"/>
    <w:rsid w:val="007A4084"/>
    <w:rsid w:val="007A40D2"/>
    <w:rsid w:val="007A435E"/>
    <w:rsid w:val="007A4605"/>
    <w:rsid w:val="007A470D"/>
    <w:rsid w:val="007A4820"/>
    <w:rsid w:val="007A4861"/>
    <w:rsid w:val="007A4875"/>
    <w:rsid w:val="007A4AFE"/>
    <w:rsid w:val="007A4E18"/>
    <w:rsid w:val="007A4E9B"/>
    <w:rsid w:val="007A4FC1"/>
    <w:rsid w:val="007A51A2"/>
    <w:rsid w:val="007A51B3"/>
    <w:rsid w:val="007A5272"/>
    <w:rsid w:val="007A52B5"/>
    <w:rsid w:val="007A5342"/>
    <w:rsid w:val="007A537C"/>
    <w:rsid w:val="007A53A8"/>
    <w:rsid w:val="007A53B6"/>
    <w:rsid w:val="007A53D6"/>
    <w:rsid w:val="007A53F3"/>
    <w:rsid w:val="007A5687"/>
    <w:rsid w:val="007A57FF"/>
    <w:rsid w:val="007A5969"/>
    <w:rsid w:val="007A59A2"/>
    <w:rsid w:val="007A5B76"/>
    <w:rsid w:val="007A5B98"/>
    <w:rsid w:val="007A5FCC"/>
    <w:rsid w:val="007A5FFC"/>
    <w:rsid w:val="007A60ED"/>
    <w:rsid w:val="007A6120"/>
    <w:rsid w:val="007A62D5"/>
    <w:rsid w:val="007A62E6"/>
    <w:rsid w:val="007A64AF"/>
    <w:rsid w:val="007A66C4"/>
    <w:rsid w:val="007A66E7"/>
    <w:rsid w:val="007A6819"/>
    <w:rsid w:val="007A698D"/>
    <w:rsid w:val="007A69DD"/>
    <w:rsid w:val="007A6CC9"/>
    <w:rsid w:val="007A6FC7"/>
    <w:rsid w:val="007A70AD"/>
    <w:rsid w:val="007A7128"/>
    <w:rsid w:val="007A7385"/>
    <w:rsid w:val="007A7406"/>
    <w:rsid w:val="007A75F4"/>
    <w:rsid w:val="007A77A9"/>
    <w:rsid w:val="007A77D3"/>
    <w:rsid w:val="007A782D"/>
    <w:rsid w:val="007A78B2"/>
    <w:rsid w:val="007A78CE"/>
    <w:rsid w:val="007A7C60"/>
    <w:rsid w:val="007A7FA9"/>
    <w:rsid w:val="007B0138"/>
    <w:rsid w:val="007B06E8"/>
    <w:rsid w:val="007B096D"/>
    <w:rsid w:val="007B0ACB"/>
    <w:rsid w:val="007B0C66"/>
    <w:rsid w:val="007B0DBA"/>
    <w:rsid w:val="007B0DD2"/>
    <w:rsid w:val="007B0DDD"/>
    <w:rsid w:val="007B0E01"/>
    <w:rsid w:val="007B0E81"/>
    <w:rsid w:val="007B0F31"/>
    <w:rsid w:val="007B0FC7"/>
    <w:rsid w:val="007B1010"/>
    <w:rsid w:val="007B13B5"/>
    <w:rsid w:val="007B146B"/>
    <w:rsid w:val="007B1479"/>
    <w:rsid w:val="007B1515"/>
    <w:rsid w:val="007B1571"/>
    <w:rsid w:val="007B18C5"/>
    <w:rsid w:val="007B1A21"/>
    <w:rsid w:val="007B1B38"/>
    <w:rsid w:val="007B1BA4"/>
    <w:rsid w:val="007B1CF1"/>
    <w:rsid w:val="007B1D1D"/>
    <w:rsid w:val="007B21F1"/>
    <w:rsid w:val="007B2226"/>
    <w:rsid w:val="007B26CB"/>
    <w:rsid w:val="007B2795"/>
    <w:rsid w:val="007B2852"/>
    <w:rsid w:val="007B2902"/>
    <w:rsid w:val="007B2AD3"/>
    <w:rsid w:val="007B2C3C"/>
    <w:rsid w:val="007B2CF3"/>
    <w:rsid w:val="007B2FCD"/>
    <w:rsid w:val="007B30DA"/>
    <w:rsid w:val="007B3361"/>
    <w:rsid w:val="007B35AB"/>
    <w:rsid w:val="007B35B5"/>
    <w:rsid w:val="007B35BD"/>
    <w:rsid w:val="007B364D"/>
    <w:rsid w:val="007B364E"/>
    <w:rsid w:val="007B3703"/>
    <w:rsid w:val="007B3715"/>
    <w:rsid w:val="007B373D"/>
    <w:rsid w:val="007B380C"/>
    <w:rsid w:val="007B3847"/>
    <w:rsid w:val="007B385C"/>
    <w:rsid w:val="007B3867"/>
    <w:rsid w:val="007B3974"/>
    <w:rsid w:val="007B3B2D"/>
    <w:rsid w:val="007B3B86"/>
    <w:rsid w:val="007B3BA5"/>
    <w:rsid w:val="007B3C7D"/>
    <w:rsid w:val="007B3DE8"/>
    <w:rsid w:val="007B3F7C"/>
    <w:rsid w:val="007B4078"/>
    <w:rsid w:val="007B419C"/>
    <w:rsid w:val="007B451D"/>
    <w:rsid w:val="007B4694"/>
    <w:rsid w:val="007B4A36"/>
    <w:rsid w:val="007B4BBB"/>
    <w:rsid w:val="007B4E1C"/>
    <w:rsid w:val="007B4E64"/>
    <w:rsid w:val="007B50C7"/>
    <w:rsid w:val="007B512D"/>
    <w:rsid w:val="007B518F"/>
    <w:rsid w:val="007B525C"/>
    <w:rsid w:val="007B5477"/>
    <w:rsid w:val="007B5578"/>
    <w:rsid w:val="007B56CF"/>
    <w:rsid w:val="007B57A2"/>
    <w:rsid w:val="007B57D1"/>
    <w:rsid w:val="007B5825"/>
    <w:rsid w:val="007B582C"/>
    <w:rsid w:val="007B5A03"/>
    <w:rsid w:val="007B5CCE"/>
    <w:rsid w:val="007B5CE6"/>
    <w:rsid w:val="007B610A"/>
    <w:rsid w:val="007B6359"/>
    <w:rsid w:val="007B6386"/>
    <w:rsid w:val="007B642D"/>
    <w:rsid w:val="007B660A"/>
    <w:rsid w:val="007B68A6"/>
    <w:rsid w:val="007B6908"/>
    <w:rsid w:val="007B6A96"/>
    <w:rsid w:val="007B6AF6"/>
    <w:rsid w:val="007B6BA4"/>
    <w:rsid w:val="007B6E6C"/>
    <w:rsid w:val="007B6E7F"/>
    <w:rsid w:val="007B6F92"/>
    <w:rsid w:val="007B715F"/>
    <w:rsid w:val="007B716F"/>
    <w:rsid w:val="007B7253"/>
    <w:rsid w:val="007B727C"/>
    <w:rsid w:val="007B7465"/>
    <w:rsid w:val="007B75C8"/>
    <w:rsid w:val="007B763E"/>
    <w:rsid w:val="007B7676"/>
    <w:rsid w:val="007B76F0"/>
    <w:rsid w:val="007B771A"/>
    <w:rsid w:val="007B77CC"/>
    <w:rsid w:val="007B7811"/>
    <w:rsid w:val="007B7893"/>
    <w:rsid w:val="007B78CD"/>
    <w:rsid w:val="007B7BAC"/>
    <w:rsid w:val="007B7E6C"/>
    <w:rsid w:val="007B7F54"/>
    <w:rsid w:val="007B7FB9"/>
    <w:rsid w:val="007C001E"/>
    <w:rsid w:val="007C0278"/>
    <w:rsid w:val="007C02E3"/>
    <w:rsid w:val="007C05E1"/>
    <w:rsid w:val="007C0E3C"/>
    <w:rsid w:val="007C0E83"/>
    <w:rsid w:val="007C0EB5"/>
    <w:rsid w:val="007C1049"/>
    <w:rsid w:val="007C108B"/>
    <w:rsid w:val="007C10BC"/>
    <w:rsid w:val="007C1108"/>
    <w:rsid w:val="007C11BA"/>
    <w:rsid w:val="007C125C"/>
    <w:rsid w:val="007C155F"/>
    <w:rsid w:val="007C183A"/>
    <w:rsid w:val="007C195F"/>
    <w:rsid w:val="007C1F7D"/>
    <w:rsid w:val="007C1FB9"/>
    <w:rsid w:val="007C20A5"/>
    <w:rsid w:val="007C23F7"/>
    <w:rsid w:val="007C24D8"/>
    <w:rsid w:val="007C2552"/>
    <w:rsid w:val="007C2667"/>
    <w:rsid w:val="007C292B"/>
    <w:rsid w:val="007C2C21"/>
    <w:rsid w:val="007C2CA1"/>
    <w:rsid w:val="007C2CD7"/>
    <w:rsid w:val="007C2D87"/>
    <w:rsid w:val="007C2E3A"/>
    <w:rsid w:val="007C2F63"/>
    <w:rsid w:val="007C3304"/>
    <w:rsid w:val="007C3363"/>
    <w:rsid w:val="007C33CB"/>
    <w:rsid w:val="007C3476"/>
    <w:rsid w:val="007C3485"/>
    <w:rsid w:val="007C357C"/>
    <w:rsid w:val="007C394E"/>
    <w:rsid w:val="007C3A7D"/>
    <w:rsid w:val="007C3A9B"/>
    <w:rsid w:val="007C3D23"/>
    <w:rsid w:val="007C3DB6"/>
    <w:rsid w:val="007C3E07"/>
    <w:rsid w:val="007C3E95"/>
    <w:rsid w:val="007C3F35"/>
    <w:rsid w:val="007C4136"/>
    <w:rsid w:val="007C4217"/>
    <w:rsid w:val="007C4347"/>
    <w:rsid w:val="007C44F9"/>
    <w:rsid w:val="007C459C"/>
    <w:rsid w:val="007C46F3"/>
    <w:rsid w:val="007C48E2"/>
    <w:rsid w:val="007C49EE"/>
    <w:rsid w:val="007C516D"/>
    <w:rsid w:val="007C5326"/>
    <w:rsid w:val="007C547C"/>
    <w:rsid w:val="007C5578"/>
    <w:rsid w:val="007C5619"/>
    <w:rsid w:val="007C5A1F"/>
    <w:rsid w:val="007C5DE9"/>
    <w:rsid w:val="007C5EDE"/>
    <w:rsid w:val="007C617C"/>
    <w:rsid w:val="007C627F"/>
    <w:rsid w:val="007C6446"/>
    <w:rsid w:val="007C64C9"/>
    <w:rsid w:val="007C64FA"/>
    <w:rsid w:val="007C6603"/>
    <w:rsid w:val="007C6BFE"/>
    <w:rsid w:val="007C6C67"/>
    <w:rsid w:val="007C6EAC"/>
    <w:rsid w:val="007C6FB8"/>
    <w:rsid w:val="007C703B"/>
    <w:rsid w:val="007C7353"/>
    <w:rsid w:val="007C735C"/>
    <w:rsid w:val="007C7366"/>
    <w:rsid w:val="007C75BC"/>
    <w:rsid w:val="007C76D4"/>
    <w:rsid w:val="007C7725"/>
    <w:rsid w:val="007C7833"/>
    <w:rsid w:val="007C78AF"/>
    <w:rsid w:val="007C79ED"/>
    <w:rsid w:val="007C7B02"/>
    <w:rsid w:val="007C7BFE"/>
    <w:rsid w:val="007C7C89"/>
    <w:rsid w:val="007D0034"/>
    <w:rsid w:val="007D0257"/>
    <w:rsid w:val="007D0437"/>
    <w:rsid w:val="007D0555"/>
    <w:rsid w:val="007D0646"/>
    <w:rsid w:val="007D06E4"/>
    <w:rsid w:val="007D0975"/>
    <w:rsid w:val="007D0A21"/>
    <w:rsid w:val="007D0F83"/>
    <w:rsid w:val="007D100F"/>
    <w:rsid w:val="007D154B"/>
    <w:rsid w:val="007D192E"/>
    <w:rsid w:val="007D1936"/>
    <w:rsid w:val="007D1A9F"/>
    <w:rsid w:val="007D1E12"/>
    <w:rsid w:val="007D1FE7"/>
    <w:rsid w:val="007D203F"/>
    <w:rsid w:val="007D2058"/>
    <w:rsid w:val="007D2821"/>
    <w:rsid w:val="007D2B46"/>
    <w:rsid w:val="007D2B75"/>
    <w:rsid w:val="007D2B7E"/>
    <w:rsid w:val="007D2B90"/>
    <w:rsid w:val="007D2D9E"/>
    <w:rsid w:val="007D2DCF"/>
    <w:rsid w:val="007D2E7F"/>
    <w:rsid w:val="007D2FB9"/>
    <w:rsid w:val="007D300C"/>
    <w:rsid w:val="007D3052"/>
    <w:rsid w:val="007D314A"/>
    <w:rsid w:val="007D32D4"/>
    <w:rsid w:val="007D337A"/>
    <w:rsid w:val="007D3766"/>
    <w:rsid w:val="007D3777"/>
    <w:rsid w:val="007D383E"/>
    <w:rsid w:val="007D3960"/>
    <w:rsid w:val="007D3B0F"/>
    <w:rsid w:val="007D3B72"/>
    <w:rsid w:val="007D3CC8"/>
    <w:rsid w:val="007D3DCC"/>
    <w:rsid w:val="007D3FA4"/>
    <w:rsid w:val="007D4079"/>
    <w:rsid w:val="007D4112"/>
    <w:rsid w:val="007D41CF"/>
    <w:rsid w:val="007D41F9"/>
    <w:rsid w:val="007D4241"/>
    <w:rsid w:val="007D428B"/>
    <w:rsid w:val="007D42D4"/>
    <w:rsid w:val="007D43BE"/>
    <w:rsid w:val="007D43E1"/>
    <w:rsid w:val="007D4564"/>
    <w:rsid w:val="007D4632"/>
    <w:rsid w:val="007D46E6"/>
    <w:rsid w:val="007D4804"/>
    <w:rsid w:val="007D48B3"/>
    <w:rsid w:val="007D4AF8"/>
    <w:rsid w:val="007D4B99"/>
    <w:rsid w:val="007D4D3A"/>
    <w:rsid w:val="007D52E3"/>
    <w:rsid w:val="007D5386"/>
    <w:rsid w:val="007D54BD"/>
    <w:rsid w:val="007D5573"/>
    <w:rsid w:val="007D557F"/>
    <w:rsid w:val="007D5730"/>
    <w:rsid w:val="007D5939"/>
    <w:rsid w:val="007D59EE"/>
    <w:rsid w:val="007D5A45"/>
    <w:rsid w:val="007D5BBC"/>
    <w:rsid w:val="007D5BCD"/>
    <w:rsid w:val="007D5CB7"/>
    <w:rsid w:val="007D5DF7"/>
    <w:rsid w:val="007D60E3"/>
    <w:rsid w:val="007D614D"/>
    <w:rsid w:val="007D6163"/>
    <w:rsid w:val="007D633B"/>
    <w:rsid w:val="007D6386"/>
    <w:rsid w:val="007D64B8"/>
    <w:rsid w:val="007D6755"/>
    <w:rsid w:val="007D6B2D"/>
    <w:rsid w:val="007D6BCE"/>
    <w:rsid w:val="007D6C15"/>
    <w:rsid w:val="007D6EB5"/>
    <w:rsid w:val="007D7068"/>
    <w:rsid w:val="007D7082"/>
    <w:rsid w:val="007D70C5"/>
    <w:rsid w:val="007D72AE"/>
    <w:rsid w:val="007D744E"/>
    <w:rsid w:val="007D7450"/>
    <w:rsid w:val="007D7491"/>
    <w:rsid w:val="007D76B7"/>
    <w:rsid w:val="007D77D9"/>
    <w:rsid w:val="007D7A60"/>
    <w:rsid w:val="007D7ABB"/>
    <w:rsid w:val="007D7B03"/>
    <w:rsid w:val="007D7CA9"/>
    <w:rsid w:val="007D7EA1"/>
    <w:rsid w:val="007D7EEE"/>
    <w:rsid w:val="007E025C"/>
    <w:rsid w:val="007E036D"/>
    <w:rsid w:val="007E0386"/>
    <w:rsid w:val="007E06A7"/>
    <w:rsid w:val="007E09E9"/>
    <w:rsid w:val="007E0AAB"/>
    <w:rsid w:val="007E0B19"/>
    <w:rsid w:val="007E0C29"/>
    <w:rsid w:val="007E0C8F"/>
    <w:rsid w:val="007E0D25"/>
    <w:rsid w:val="007E0F9D"/>
    <w:rsid w:val="007E107E"/>
    <w:rsid w:val="007E14D2"/>
    <w:rsid w:val="007E150C"/>
    <w:rsid w:val="007E1A57"/>
    <w:rsid w:val="007E1E05"/>
    <w:rsid w:val="007E1E11"/>
    <w:rsid w:val="007E1E25"/>
    <w:rsid w:val="007E1E99"/>
    <w:rsid w:val="007E1F51"/>
    <w:rsid w:val="007E2462"/>
    <w:rsid w:val="007E2502"/>
    <w:rsid w:val="007E268F"/>
    <w:rsid w:val="007E29FB"/>
    <w:rsid w:val="007E2AF3"/>
    <w:rsid w:val="007E2CE7"/>
    <w:rsid w:val="007E2D8D"/>
    <w:rsid w:val="007E2FB7"/>
    <w:rsid w:val="007E3023"/>
    <w:rsid w:val="007E31CC"/>
    <w:rsid w:val="007E3214"/>
    <w:rsid w:val="007E3278"/>
    <w:rsid w:val="007E3313"/>
    <w:rsid w:val="007E3562"/>
    <w:rsid w:val="007E35AC"/>
    <w:rsid w:val="007E368C"/>
    <w:rsid w:val="007E375B"/>
    <w:rsid w:val="007E37EC"/>
    <w:rsid w:val="007E3927"/>
    <w:rsid w:val="007E3B07"/>
    <w:rsid w:val="007E3E18"/>
    <w:rsid w:val="007E404E"/>
    <w:rsid w:val="007E41D0"/>
    <w:rsid w:val="007E41E5"/>
    <w:rsid w:val="007E432C"/>
    <w:rsid w:val="007E45DE"/>
    <w:rsid w:val="007E4885"/>
    <w:rsid w:val="007E4895"/>
    <w:rsid w:val="007E4994"/>
    <w:rsid w:val="007E4B53"/>
    <w:rsid w:val="007E4C21"/>
    <w:rsid w:val="007E4C28"/>
    <w:rsid w:val="007E4E44"/>
    <w:rsid w:val="007E5129"/>
    <w:rsid w:val="007E5237"/>
    <w:rsid w:val="007E5268"/>
    <w:rsid w:val="007E5422"/>
    <w:rsid w:val="007E555C"/>
    <w:rsid w:val="007E583B"/>
    <w:rsid w:val="007E5842"/>
    <w:rsid w:val="007E5955"/>
    <w:rsid w:val="007E5AC8"/>
    <w:rsid w:val="007E5F7F"/>
    <w:rsid w:val="007E630B"/>
    <w:rsid w:val="007E67ED"/>
    <w:rsid w:val="007E682C"/>
    <w:rsid w:val="007E68F3"/>
    <w:rsid w:val="007E691F"/>
    <w:rsid w:val="007E6936"/>
    <w:rsid w:val="007E6A80"/>
    <w:rsid w:val="007E6A92"/>
    <w:rsid w:val="007E6B4A"/>
    <w:rsid w:val="007E6CC0"/>
    <w:rsid w:val="007E6D2F"/>
    <w:rsid w:val="007E712D"/>
    <w:rsid w:val="007E75CD"/>
    <w:rsid w:val="007E789D"/>
    <w:rsid w:val="007E78E6"/>
    <w:rsid w:val="007E78EF"/>
    <w:rsid w:val="007E7FEA"/>
    <w:rsid w:val="007F00E8"/>
    <w:rsid w:val="007F0110"/>
    <w:rsid w:val="007F022B"/>
    <w:rsid w:val="007F0253"/>
    <w:rsid w:val="007F03FB"/>
    <w:rsid w:val="007F06BD"/>
    <w:rsid w:val="007F0CCF"/>
    <w:rsid w:val="007F0D4F"/>
    <w:rsid w:val="007F0D65"/>
    <w:rsid w:val="007F0DE5"/>
    <w:rsid w:val="007F0EAA"/>
    <w:rsid w:val="007F0FD9"/>
    <w:rsid w:val="007F13FF"/>
    <w:rsid w:val="007F1419"/>
    <w:rsid w:val="007F1476"/>
    <w:rsid w:val="007F1664"/>
    <w:rsid w:val="007F1772"/>
    <w:rsid w:val="007F1909"/>
    <w:rsid w:val="007F1A40"/>
    <w:rsid w:val="007F1BDF"/>
    <w:rsid w:val="007F1DF3"/>
    <w:rsid w:val="007F1E68"/>
    <w:rsid w:val="007F1EB0"/>
    <w:rsid w:val="007F1F70"/>
    <w:rsid w:val="007F207F"/>
    <w:rsid w:val="007F20D9"/>
    <w:rsid w:val="007F21F5"/>
    <w:rsid w:val="007F2311"/>
    <w:rsid w:val="007F24B5"/>
    <w:rsid w:val="007F24C2"/>
    <w:rsid w:val="007F257A"/>
    <w:rsid w:val="007F25D2"/>
    <w:rsid w:val="007F2615"/>
    <w:rsid w:val="007F26CE"/>
    <w:rsid w:val="007F26DC"/>
    <w:rsid w:val="007F27A7"/>
    <w:rsid w:val="007F2C77"/>
    <w:rsid w:val="007F2CB3"/>
    <w:rsid w:val="007F2E3D"/>
    <w:rsid w:val="007F2EA3"/>
    <w:rsid w:val="007F2FB7"/>
    <w:rsid w:val="007F30F9"/>
    <w:rsid w:val="007F32FF"/>
    <w:rsid w:val="007F3523"/>
    <w:rsid w:val="007F35C0"/>
    <w:rsid w:val="007F36B3"/>
    <w:rsid w:val="007F39AD"/>
    <w:rsid w:val="007F3B4A"/>
    <w:rsid w:val="007F3CB5"/>
    <w:rsid w:val="007F3D47"/>
    <w:rsid w:val="007F41C0"/>
    <w:rsid w:val="007F41C9"/>
    <w:rsid w:val="007F4219"/>
    <w:rsid w:val="007F4281"/>
    <w:rsid w:val="007F4330"/>
    <w:rsid w:val="007F4356"/>
    <w:rsid w:val="007F43D8"/>
    <w:rsid w:val="007F44A9"/>
    <w:rsid w:val="007F4638"/>
    <w:rsid w:val="007F4802"/>
    <w:rsid w:val="007F4A04"/>
    <w:rsid w:val="007F4C10"/>
    <w:rsid w:val="007F4CBD"/>
    <w:rsid w:val="007F4D6D"/>
    <w:rsid w:val="007F4EE2"/>
    <w:rsid w:val="007F4FFF"/>
    <w:rsid w:val="007F524A"/>
    <w:rsid w:val="007F543C"/>
    <w:rsid w:val="007F5673"/>
    <w:rsid w:val="007F5A9B"/>
    <w:rsid w:val="007F5B03"/>
    <w:rsid w:val="007F5C03"/>
    <w:rsid w:val="007F5CA1"/>
    <w:rsid w:val="007F5D77"/>
    <w:rsid w:val="007F5D91"/>
    <w:rsid w:val="007F5E46"/>
    <w:rsid w:val="007F61DC"/>
    <w:rsid w:val="007F64E6"/>
    <w:rsid w:val="007F66C2"/>
    <w:rsid w:val="007F6703"/>
    <w:rsid w:val="007F6707"/>
    <w:rsid w:val="007F67C4"/>
    <w:rsid w:val="007F6A24"/>
    <w:rsid w:val="007F6EBA"/>
    <w:rsid w:val="007F6F9C"/>
    <w:rsid w:val="007F7166"/>
    <w:rsid w:val="007F7182"/>
    <w:rsid w:val="007F71FD"/>
    <w:rsid w:val="007F720C"/>
    <w:rsid w:val="007F72DC"/>
    <w:rsid w:val="007F7577"/>
    <w:rsid w:val="007F7585"/>
    <w:rsid w:val="007F7591"/>
    <w:rsid w:val="007F7611"/>
    <w:rsid w:val="007F7729"/>
    <w:rsid w:val="007F7B44"/>
    <w:rsid w:val="007F7BCE"/>
    <w:rsid w:val="007F7E44"/>
    <w:rsid w:val="007F7F15"/>
    <w:rsid w:val="007F7FC5"/>
    <w:rsid w:val="0080015F"/>
    <w:rsid w:val="00800172"/>
    <w:rsid w:val="00800393"/>
    <w:rsid w:val="00800536"/>
    <w:rsid w:val="00800755"/>
    <w:rsid w:val="008007F6"/>
    <w:rsid w:val="008007FB"/>
    <w:rsid w:val="008008C6"/>
    <w:rsid w:val="00800988"/>
    <w:rsid w:val="00800A03"/>
    <w:rsid w:val="00800A4E"/>
    <w:rsid w:val="00800B10"/>
    <w:rsid w:val="00800C17"/>
    <w:rsid w:val="00800EE1"/>
    <w:rsid w:val="00800F72"/>
    <w:rsid w:val="00801072"/>
    <w:rsid w:val="0080174B"/>
    <w:rsid w:val="00801866"/>
    <w:rsid w:val="008018DF"/>
    <w:rsid w:val="00801902"/>
    <w:rsid w:val="00801944"/>
    <w:rsid w:val="00801A0A"/>
    <w:rsid w:val="00801A92"/>
    <w:rsid w:val="00801C10"/>
    <w:rsid w:val="00801FFB"/>
    <w:rsid w:val="0080201F"/>
    <w:rsid w:val="0080208C"/>
    <w:rsid w:val="008022F9"/>
    <w:rsid w:val="00802456"/>
    <w:rsid w:val="00802474"/>
    <w:rsid w:val="0080262D"/>
    <w:rsid w:val="008027EE"/>
    <w:rsid w:val="008028AD"/>
    <w:rsid w:val="00802954"/>
    <w:rsid w:val="00802A78"/>
    <w:rsid w:val="00802AF5"/>
    <w:rsid w:val="00802BD5"/>
    <w:rsid w:val="00802DA9"/>
    <w:rsid w:val="00803119"/>
    <w:rsid w:val="008032AA"/>
    <w:rsid w:val="00803323"/>
    <w:rsid w:val="00803332"/>
    <w:rsid w:val="00803357"/>
    <w:rsid w:val="008034B8"/>
    <w:rsid w:val="00803663"/>
    <w:rsid w:val="00803703"/>
    <w:rsid w:val="0080386B"/>
    <w:rsid w:val="00803B0E"/>
    <w:rsid w:val="00803B97"/>
    <w:rsid w:val="00803E89"/>
    <w:rsid w:val="00803FF4"/>
    <w:rsid w:val="00804092"/>
    <w:rsid w:val="0080416C"/>
    <w:rsid w:val="0080439D"/>
    <w:rsid w:val="008043B8"/>
    <w:rsid w:val="00804477"/>
    <w:rsid w:val="008044AB"/>
    <w:rsid w:val="0080459F"/>
    <w:rsid w:val="00804B03"/>
    <w:rsid w:val="00804CBA"/>
    <w:rsid w:val="00804D56"/>
    <w:rsid w:val="00804FC9"/>
    <w:rsid w:val="0080502F"/>
    <w:rsid w:val="00805220"/>
    <w:rsid w:val="0080523B"/>
    <w:rsid w:val="0080537D"/>
    <w:rsid w:val="00805481"/>
    <w:rsid w:val="00805544"/>
    <w:rsid w:val="00805673"/>
    <w:rsid w:val="008058ED"/>
    <w:rsid w:val="00805A35"/>
    <w:rsid w:val="00805E5D"/>
    <w:rsid w:val="008061D7"/>
    <w:rsid w:val="00806464"/>
    <w:rsid w:val="008064F4"/>
    <w:rsid w:val="008064F6"/>
    <w:rsid w:val="0080656B"/>
    <w:rsid w:val="00806595"/>
    <w:rsid w:val="008065BD"/>
    <w:rsid w:val="008066D6"/>
    <w:rsid w:val="0080694B"/>
    <w:rsid w:val="008069EC"/>
    <w:rsid w:val="00806C04"/>
    <w:rsid w:val="00806C74"/>
    <w:rsid w:val="00806C78"/>
    <w:rsid w:val="00806D77"/>
    <w:rsid w:val="00806DD1"/>
    <w:rsid w:val="00807091"/>
    <w:rsid w:val="008070BF"/>
    <w:rsid w:val="00807209"/>
    <w:rsid w:val="00807234"/>
    <w:rsid w:val="0080730C"/>
    <w:rsid w:val="00807435"/>
    <w:rsid w:val="00807474"/>
    <w:rsid w:val="008078A2"/>
    <w:rsid w:val="008078DD"/>
    <w:rsid w:val="00807B49"/>
    <w:rsid w:val="00807B79"/>
    <w:rsid w:val="00807BE7"/>
    <w:rsid w:val="00807C9C"/>
    <w:rsid w:val="00807EBB"/>
    <w:rsid w:val="00810024"/>
    <w:rsid w:val="008102CF"/>
    <w:rsid w:val="0081033B"/>
    <w:rsid w:val="008103AE"/>
    <w:rsid w:val="0081042E"/>
    <w:rsid w:val="00810729"/>
    <w:rsid w:val="00810774"/>
    <w:rsid w:val="00810B1A"/>
    <w:rsid w:val="00810E30"/>
    <w:rsid w:val="00811289"/>
    <w:rsid w:val="0081163D"/>
    <w:rsid w:val="00811645"/>
    <w:rsid w:val="0081168D"/>
    <w:rsid w:val="008116EE"/>
    <w:rsid w:val="008116F7"/>
    <w:rsid w:val="00811732"/>
    <w:rsid w:val="00811741"/>
    <w:rsid w:val="0081193E"/>
    <w:rsid w:val="00811A2A"/>
    <w:rsid w:val="00811B5E"/>
    <w:rsid w:val="00811B96"/>
    <w:rsid w:val="00811C5D"/>
    <w:rsid w:val="00811D14"/>
    <w:rsid w:val="00811D6C"/>
    <w:rsid w:val="00811D91"/>
    <w:rsid w:val="00811E98"/>
    <w:rsid w:val="00811F12"/>
    <w:rsid w:val="00812064"/>
    <w:rsid w:val="008120E5"/>
    <w:rsid w:val="00812152"/>
    <w:rsid w:val="008122ED"/>
    <w:rsid w:val="0081233E"/>
    <w:rsid w:val="008124BD"/>
    <w:rsid w:val="0081250E"/>
    <w:rsid w:val="008125D6"/>
    <w:rsid w:val="0081275F"/>
    <w:rsid w:val="00812844"/>
    <w:rsid w:val="0081284A"/>
    <w:rsid w:val="0081293D"/>
    <w:rsid w:val="008129AB"/>
    <w:rsid w:val="00812A75"/>
    <w:rsid w:val="00812C53"/>
    <w:rsid w:val="00812C94"/>
    <w:rsid w:val="00812DFC"/>
    <w:rsid w:val="00812E19"/>
    <w:rsid w:val="00812E2F"/>
    <w:rsid w:val="00812F8E"/>
    <w:rsid w:val="00812FAC"/>
    <w:rsid w:val="00812FD4"/>
    <w:rsid w:val="00812FFD"/>
    <w:rsid w:val="00813051"/>
    <w:rsid w:val="00813317"/>
    <w:rsid w:val="0081338A"/>
    <w:rsid w:val="00813399"/>
    <w:rsid w:val="0081339F"/>
    <w:rsid w:val="008134F2"/>
    <w:rsid w:val="00813504"/>
    <w:rsid w:val="00813944"/>
    <w:rsid w:val="00813A11"/>
    <w:rsid w:val="00813A91"/>
    <w:rsid w:val="00813AE6"/>
    <w:rsid w:val="00813B48"/>
    <w:rsid w:val="00813C1E"/>
    <w:rsid w:val="00813C22"/>
    <w:rsid w:val="00813D6C"/>
    <w:rsid w:val="00814083"/>
    <w:rsid w:val="0081431B"/>
    <w:rsid w:val="008147CF"/>
    <w:rsid w:val="00814996"/>
    <w:rsid w:val="00814A57"/>
    <w:rsid w:val="00814A7A"/>
    <w:rsid w:val="00814B3C"/>
    <w:rsid w:val="00814B9D"/>
    <w:rsid w:val="00814BF4"/>
    <w:rsid w:val="00814E87"/>
    <w:rsid w:val="00814E92"/>
    <w:rsid w:val="00814EDE"/>
    <w:rsid w:val="00814EF3"/>
    <w:rsid w:val="00814F6D"/>
    <w:rsid w:val="0081500B"/>
    <w:rsid w:val="00815337"/>
    <w:rsid w:val="0081554F"/>
    <w:rsid w:val="00815593"/>
    <w:rsid w:val="0081562B"/>
    <w:rsid w:val="00815738"/>
    <w:rsid w:val="008158EE"/>
    <w:rsid w:val="008159AA"/>
    <w:rsid w:val="008159DF"/>
    <w:rsid w:val="00815CE4"/>
    <w:rsid w:val="00815D60"/>
    <w:rsid w:val="00815F89"/>
    <w:rsid w:val="00815FEC"/>
    <w:rsid w:val="00816025"/>
    <w:rsid w:val="008160B7"/>
    <w:rsid w:val="008163EB"/>
    <w:rsid w:val="00816513"/>
    <w:rsid w:val="008165A9"/>
    <w:rsid w:val="008166B8"/>
    <w:rsid w:val="00816802"/>
    <w:rsid w:val="00816845"/>
    <w:rsid w:val="00816928"/>
    <w:rsid w:val="00816930"/>
    <w:rsid w:val="008169DC"/>
    <w:rsid w:val="00816AB7"/>
    <w:rsid w:val="00816B02"/>
    <w:rsid w:val="00816C13"/>
    <w:rsid w:val="00816CC0"/>
    <w:rsid w:val="00816CD4"/>
    <w:rsid w:val="00816E1A"/>
    <w:rsid w:val="00816E50"/>
    <w:rsid w:val="00816F6D"/>
    <w:rsid w:val="008171CF"/>
    <w:rsid w:val="008172F4"/>
    <w:rsid w:val="00817424"/>
    <w:rsid w:val="00817568"/>
    <w:rsid w:val="008178B4"/>
    <w:rsid w:val="00817904"/>
    <w:rsid w:val="00817A33"/>
    <w:rsid w:val="00817DD4"/>
    <w:rsid w:val="00817F14"/>
    <w:rsid w:val="00817FF8"/>
    <w:rsid w:val="0082004F"/>
    <w:rsid w:val="008201F1"/>
    <w:rsid w:val="00820230"/>
    <w:rsid w:val="008203A4"/>
    <w:rsid w:val="00820615"/>
    <w:rsid w:val="00820961"/>
    <w:rsid w:val="00820A5F"/>
    <w:rsid w:val="00820A72"/>
    <w:rsid w:val="00820DE8"/>
    <w:rsid w:val="00820EB8"/>
    <w:rsid w:val="0082104B"/>
    <w:rsid w:val="0082104C"/>
    <w:rsid w:val="008210A6"/>
    <w:rsid w:val="0082159D"/>
    <w:rsid w:val="00821648"/>
    <w:rsid w:val="00821806"/>
    <w:rsid w:val="00821AB8"/>
    <w:rsid w:val="00821B56"/>
    <w:rsid w:val="00821BBC"/>
    <w:rsid w:val="00821CC6"/>
    <w:rsid w:val="00821D4D"/>
    <w:rsid w:val="00821DA2"/>
    <w:rsid w:val="00821F9D"/>
    <w:rsid w:val="0082219F"/>
    <w:rsid w:val="00822499"/>
    <w:rsid w:val="0082253E"/>
    <w:rsid w:val="00822634"/>
    <w:rsid w:val="00822D07"/>
    <w:rsid w:val="00822DC7"/>
    <w:rsid w:val="00822FD1"/>
    <w:rsid w:val="008231F8"/>
    <w:rsid w:val="0082354A"/>
    <w:rsid w:val="008235C6"/>
    <w:rsid w:val="008236AD"/>
    <w:rsid w:val="008237FE"/>
    <w:rsid w:val="00823835"/>
    <w:rsid w:val="0082392F"/>
    <w:rsid w:val="008239E0"/>
    <w:rsid w:val="00823AE6"/>
    <w:rsid w:val="00823E30"/>
    <w:rsid w:val="00823E93"/>
    <w:rsid w:val="0082421C"/>
    <w:rsid w:val="00824255"/>
    <w:rsid w:val="0082425F"/>
    <w:rsid w:val="00824426"/>
    <w:rsid w:val="00824461"/>
    <w:rsid w:val="008244B2"/>
    <w:rsid w:val="008245E6"/>
    <w:rsid w:val="008246DB"/>
    <w:rsid w:val="00824718"/>
    <w:rsid w:val="00824803"/>
    <w:rsid w:val="008248B7"/>
    <w:rsid w:val="008249B4"/>
    <w:rsid w:val="00824B73"/>
    <w:rsid w:val="00824BAB"/>
    <w:rsid w:val="00824CBE"/>
    <w:rsid w:val="00824DE8"/>
    <w:rsid w:val="00824DEB"/>
    <w:rsid w:val="00824EC3"/>
    <w:rsid w:val="00824F6C"/>
    <w:rsid w:val="0082502C"/>
    <w:rsid w:val="00825043"/>
    <w:rsid w:val="00825054"/>
    <w:rsid w:val="008251D7"/>
    <w:rsid w:val="008251EB"/>
    <w:rsid w:val="0082548F"/>
    <w:rsid w:val="0082556B"/>
    <w:rsid w:val="008255A8"/>
    <w:rsid w:val="008255B0"/>
    <w:rsid w:val="00825789"/>
    <w:rsid w:val="0082581E"/>
    <w:rsid w:val="0082598C"/>
    <w:rsid w:val="00825CB4"/>
    <w:rsid w:val="00825D71"/>
    <w:rsid w:val="00825DE8"/>
    <w:rsid w:val="00825EF8"/>
    <w:rsid w:val="0082624A"/>
    <w:rsid w:val="00826257"/>
    <w:rsid w:val="008265DD"/>
    <w:rsid w:val="0082675B"/>
    <w:rsid w:val="008268CA"/>
    <w:rsid w:val="008269D7"/>
    <w:rsid w:val="00826B23"/>
    <w:rsid w:val="00826BE5"/>
    <w:rsid w:val="00826F23"/>
    <w:rsid w:val="008270BC"/>
    <w:rsid w:val="00827117"/>
    <w:rsid w:val="00827230"/>
    <w:rsid w:val="008275CE"/>
    <w:rsid w:val="00827652"/>
    <w:rsid w:val="008277F4"/>
    <w:rsid w:val="008278C8"/>
    <w:rsid w:val="00827BAA"/>
    <w:rsid w:val="00827BB5"/>
    <w:rsid w:val="00827BEE"/>
    <w:rsid w:val="00827E37"/>
    <w:rsid w:val="00827F35"/>
    <w:rsid w:val="0083008C"/>
    <w:rsid w:val="00830170"/>
    <w:rsid w:val="0083028E"/>
    <w:rsid w:val="00830354"/>
    <w:rsid w:val="00830466"/>
    <w:rsid w:val="008304F9"/>
    <w:rsid w:val="0083053C"/>
    <w:rsid w:val="00830688"/>
    <w:rsid w:val="008308F2"/>
    <w:rsid w:val="008309C1"/>
    <w:rsid w:val="00830B17"/>
    <w:rsid w:val="00830D56"/>
    <w:rsid w:val="00830E5D"/>
    <w:rsid w:val="00831610"/>
    <w:rsid w:val="00831A0E"/>
    <w:rsid w:val="00831BD0"/>
    <w:rsid w:val="00831BFA"/>
    <w:rsid w:val="00831C9D"/>
    <w:rsid w:val="0083203E"/>
    <w:rsid w:val="00832103"/>
    <w:rsid w:val="008321CE"/>
    <w:rsid w:val="008322F2"/>
    <w:rsid w:val="008323B6"/>
    <w:rsid w:val="00832430"/>
    <w:rsid w:val="008324C6"/>
    <w:rsid w:val="008324F0"/>
    <w:rsid w:val="008325E0"/>
    <w:rsid w:val="0083279C"/>
    <w:rsid w:val="00832914"/>
    <w:rsid w:val="00832A55"/>
    <w:rsid w:val="00832B69"/>
    <w:rsid w:val="00832E16"/>
    <w:rsid w:val="00833457"/>
    <w:rsid w:val="0083370E"/>
    <w:rsid w:val="00833713"/>
    <w:rsid w:val="008338E7"/>
    <w:rsid w:val="00833960"/>
    <w:rsid w:val="008339A0"/>
    <w:rsid w:val="008339DE"/>
    <w:rsid w:val="00833A20"/>
    <w:rsid w:val="00833D1D"/>
    <w:rsid w:val="00833D67"/>
    <w:rsid w:val="00833DC5"/>
    <w:rsid w:val="00833F0E"/>
    <w:rsid w:val="00833F8C"/>
    <w:rsid w:val="00834067"/>
    <w:rsid w:val="008340CE"/>
    <w:rsid w:val="008340E1"/>
    <w:rsid w:val="00834409"/>
    <w:rsid w:val="00834530"/>
    <w:rsid w:val="0083462D"/>
    <w:rsid w:val="008347E9"/>
    <w:rsid w:val="00834910"/>
    <w:rsid w:val="0083497A"/>
    <w:rsid w:val="00834B7E"/>
    <w:rsid w:val="00834BFB"/>
    <w:rsid w:val="00834CE5"/>
    <w:rsid w:val="00834FCE"/>
    <w:rsid w:val="00835167"/>
    <w:rsid w:val="00835269"/>
    <w:rsid w:val="008352A9"/>
    <w:rsid w:val="00835344"/>
    <w:rsid w:val="00835356"/>
    <w:rsid w:val="008353B7"/>
    <w:rsid w:val="008354AE"/>
    <w:rsid w:val="0083555A"/>
    <w:rsid w:val="00835587"/>
    <w:rsid w:val="00835611"/>
    <w:rsid w:val="00835793"/>
    <w:rsid w:val="00835844"/>
    <w:rsid w:val="008358AB"/>
    <w:rsid w:val="00835949"/>
    <w:rsid w:val="00835A30"/>
    <w:rsid w:val="00835C0A"/>
    <w:rsid w:val="00835C3D"/>
    <w:rsid w:val="00835C54"/>
    <w:rsid w:val="00835FF7"/>
    <w:rsid w:val="008360E8"/>
    <w:rsid w:val="0083613E"/>
    <w:rsid w:val="0083619F"/>
    <w:rsid w:val="00836418"/>
    <w:rsid w:val="0083656F"/>
    <w:rsid w:val="008366EB"/>
    <w:rsid w:val="008367E7"/>
    <w:rsid w:val="00836A31"/>
    <w:rsid w:val="00836CB9"/>
    <w:rsid w:val="00836F09"/>
    <w:rsid w:val="00836F8D"/>
    <w:rsid w:val="00836F99"/>
    <w:rsid w:val="00837132"/>
    <w:rsid w:val="00837171"/>
    <w:rsid w:val="00837377"/>
    <w:rsid w:val="008375A9"/>
    <w:rsid w:val="008375F4"/>
    <w:rsid w:val="00837670"/>
    <w:rsid w:val="00837857"/>
    <w:rsid w:val="00837B28"/>
    <w:rsid w:val="00837C28"/>
    <w:rsid w:val="00837C34"/>
    <w:rsid w:val="00837C86"/>
    <w:rsid w:val="00837C94"/>
    <w:rsid w:val="00837D98"/>
    <w:rsid w:val="00837E3F"/>
    <w:rsid w:val="00837E43"/>
    <w:rsid w:val="00837E8D"/>
    <w:rsid w:val="00837F28"/>
    <w:rsid w:val="00837F3D"/>
    <w:rsid w:val="008401FF"/>
    <w:rsid w:val="008402C2"/>
    <w:rsid w:val="008403CC"/>
    <w:rsid w:val="008404FA"/>
    <w:rsid w:val="00840528"/>
    <w:rsid w:val="00840722"/>
    <w:rsid w:val="00840A55"/>
    <w:rsid w:val="00840B5D"/>
    <w:rsid w:val="00840B6E"/>
    <w:rsid w:val="00840E6E"/>
    <w:rsid w:val="0084107C"/>
    <w:rsid w:val="00841289"/>
    <w:rsid w:val="0084129D"/>
    <w:rsid w:val="008413B1"/>
    <w:rsid w:val="008413E7"/>
    <w:rsid w:val="008413FB"/>
    <w:rsid w:val="008416EF"/>
    <w:rsid w:val="00841732"/>
    <w:rsid w:val="008417BD"/>
    <w:rsid w:val="0084189B"/>
    <w:rsid w:val="008419B9"/>
    <w:rsid w:val="00841CCF"/>
    <w:rsid w:val="00841DC3"/>
    <w:rsid w:val="00841F23"/>
    <w:rsid w:val="00841FC5"/>
    <w:rsid w:val="00842081"/>
    <w:rsid w:val="00842437"/>
    <w:rsid w:val="008424EA"/>
    <w:rsid w:val="00842546"/>
    <w:rsid w:val="00842593"/>
    <w:rsid w:val="00842692"/>
    <w:rsid w:val="008428B7"/>
    <w:rsid w:val="00842A12"/>
    <w:rsid w:val="00842B42"/>
    <w:rsid w:val="00842C64"/>
    <w:rsid w:val="00842C84"/>
    <w:rsid w:val="00842CEF"/>
    <w:rsid w:val="00842D7C"/>
    <w:rsid w:val="00842EE4"/>
    <w:rsid w:val="00842FB8"/>
    <w:rsid w:val="008430FD"/>
    <w:rsid w:val="00843129"/>
    <w:rsid w:val="008431A0"/>
    <w:rsid w:val="008431FE"/>
    <w:rsid w:val="00843264"/>
    <w:rsid w:val="00843520"/>
    <w:rsid w:val="008436B5"/>
    <w:rsid w:val="0084374F"/>
    <w:rsid w:val="008439C1"/>
    <w:rsid w:val="008439E0"/>
    <w:rsid w:val="00843ABF"/>
    <w:rsid w:val="00843C85"/>
    <w:rsid w:val="00843E5B"/>
    <w:rsid w:val="00843F02"/>
    <w:rsid w:val="008440E8"/>
    <w:rsid w:val="008441C0"/>
    <w:rsid w:val="008441E1"/>
    <w:rsid w:val="00844493"/>
    <w:rsid w:val="008444F5"/>
    <w:rsid w:val="00844571"/>
    <w:rsid w:val="0084468E"/>
    <w:rsid w:val="008446D5"/>
    <w:rsid w:val="00844710"/>
    <w:rsid w:val="00844811"/>
    <w:rsid w:val="00844864"/>
    <w:rsid w:val="008449C1"/>
    <w:rsid w:val="00844B10"/>
    <w:rsid w:val="00844B22"/>
    <w:rsid w:val="00844C79"/>
    <w:rsid w:val="00844F46"/>
    <w:rsid w:val="00845098"/>
    <w:rsid w:val="008451F2"/>
    <w:rsid w:val="00845B8C"/>
    <w:rsid w:val="00845DEC"/>
    <w:rsid w:val="00846263"/>
    <w:rsid w:val="008463A4"/>
    <w:rsid w:val="00846929"/>
    <w:rsid w:val="00846A6B"/>
    <w:rsid w:val="00846A78"/>
    <w:rsid w:val="00846B3F"/>
    <w:rsid w:val="00846BEE"/>
    <w:rsid w:val="00846D76"/>
    <w:rsid w:val="0084720D"/>
    <w:rsid w:val="00847501"/>
    <w:rsid w:val="008476A0"/>
    <w:rsid w:val="0084771E"/>
    <w:rsid w:val="0084782A"/>
    <w:rsid w:val="0084788F"/>
    <w:rsid w:val="00847A47"/>
    <w:rsid w:val="00847A57"/>
    <w:rsid w:val="00847AD7"/>
    <w:rsid w:val="00847C9A"/>
    <w:rsid w:val="00847D3C"/>
    <w:rsid w:val="00847DCF"/>
    <w:rsid w:val="00850359"/>
    <w:rsid w:val="00850448"/>
    <w:rsid w:val="008505C0"/>
    <w:rsid w:val="0085061A"/>
    <w:rsid w:val="0085073F"/>
    <w:rsid w:val="00850ACD"/>
    <w:rsid w:val="00850D83"/>
    <w:rsid w:val="0085101A"/>
    <w:rsid w:val="0085105F"/>
    <w:rsid w:val="008510D9"/>
    <w:rsid w:val="00851107"/>
    <w:rsid w:val="008511F9"/>
    <w:rsid w:val="0085121C"/>
    <w:rsid w:val="00851268"/>
    <w:rsid w:val="0085133B"/>
    <w:rsid w:val="00851364"/>
    <w:rsid w:val="00851532"/>
    <w:rsid w:val="008515BA"/>
    <w:rsid w:val="00851645"/>
    <w:rsid w:val="008516A0"/>
    <w:rsid w:val="00851A19"/>
    <w:rsid w:val="00851ABF"/>
    <w:rsid w:val="00851D43"/>
    <w:rsid w:val="00851D96"/>
    <w:rsid w:val="008520DE"/>
    <w:rsid w:val="008522B9"/>
    <w:rsid w:val="00852689"/>
    <w:rsid w:val="00852725"/>
    <w:rsid w:val="00852895"/>
    <w:rsid w:val="00852988"/>
    <w:rsid w:val="00852A31"/>
    <w:rsid w:val="00852B64"/>
    <w:rsid w:val="00852B85"/>
    <w:rsid w:val="008532E3"/>
    <w:rsid w:val="00853609"/>
    <w:rsid w:val="00853923"/>
    <w:rsid w:val="0085395C"/>
    <w:rsid w:val="008539DF"/>
    <w:rsid w:val="00853A58"/>
    <w:rsid w:val="00853E28"/>
    <w:rsid w:val="00853E8C"/>
    <w:rsid w:val="00854013"/>
    <w:rsid w:val="00854023"/>
    <w:rsid w:val="00854067"/>
    <w:rsid w:val="00854188"/>
    <w:rsid w:val="00854241"/>
    <w:rsid w:val="0085442D"/>
    <w:rsid w:val="00854483"/>
    <w:rsid w:val="008544B1"/>
    <w:rsid w:val="008544B9"/>
    <w:rsid w:val="008544FA"/>
    <w:rsid w:val="008544FF"/>
    <w:rsid w:val="00854652"/>
    <w:rsid w:val="00854941"/>
    <w:rsid w:val="00854AC9"/>
    <w:rsid w:val="00854B3A"/>
    <w:rsid w:val="00854BDD"/>
    <w:rsid w:val="00854C04"/>
    <w:rsid w:val="00854DB5"/>
    <w:rsid w:val="00854DC1"/>
    <w:rsid w:val="008550E2"/>
    <w:rsid w:val="00855188"/>
    <w:rsid w:val="008551A8"/>
    <w:rsid w:val="00855224"/>
    <w:rsid w:val="0085538B"/>
    <w:rsid w:val="00855411"/>
    <w:rsid w:val="008555E2"/>
    <w:rsid w:val="008556E0"/>
    <w:rsid w:val="0085587D"/>
    <w:rsid w:val="008558D0"/>
    <w:rsid w:val="008558EA"/>
    <w:rsid w:val="00855A52"/>
    <w:rsid w:val="00855A79"/>
    <w:rsid w:val="00855B9F"/>
    <w:rsid w:val="00855BDE"/>
    <w:rsid w:val="00855D72"/>
    <w:rsid w:val="00855DD9"/>
    <w:rsid w:val="00855E15"/>
    <w:rsid w:val="00855F6E"/>
    <w:rsid w:val="00856010"/>
    <w:rsid w:val="0085619D"/>
    <w:rsid w:val="008562EB"/>
    <w:rsid w:val="00856727"/>
    <w:rsid w:val="0085677F"/>
    <w:rsid w:val="0085678E"/>
    <w:rsid w:val="0085679E"/>
    <w:rsid w:val="008567B3"/>
    <w:rsid w:val="0085695E"/>
    <w:rsid w:val="00856A94"/>
    <w:rsid w:val="00856B9D"/>
    <w:rsid w:val="00856BB0"/>
    <w:rsid w:val="00856C39"/>
    <w:rsid w:val="00856D2F"/>
    <w:rsid w:val="00856DFC"/>
    <w:rsid w:val="00856FAA"/>
    <w:rsid w:val="00857186"/>
    <w:rsid w:val="0085758C"/>
    <w:rsid w:val="008575C8"/>
    <w:rsid w:val="0085775C"/>
    <w:rsid w:val="00857917"/>
    <w:rsid w:val="0085794E"/>
    <w:rsid w:val="008579D1"/>
    <w:rsid w:val="00857C39"/>
    <w:rsid w:val="00857C4A"/>
    <w:rsid w:val="00857CF0"/>
    <w:rsid w:val="00857E24"/>
    <w:rsid w:val="00857ED8"/>
    <w:rsid w:val="0086014F"/>
    <w:rsid w:val="008602ED"/>
    <w:rsid w:val="00860380"/>
    <w:rsid w:val="00860480"/>
    <w:rsid w:val="00860545"/>
    <w:rsid w:val="00860586"/>
    <w:rsid w:val="00860781"/>
    <w:rsid w:val="00860815"/>
    <w:rsid w:val="00860918"/>
    <w:rsid w:val="00860924"/>
    <w:rsid w:val="00860981"/>
    <w:rsid w:val="00860992"/>
    <w:rsid w:val="00860A46"/>
    <w:rsid w:val="00860A52"/>
    <w:rsid w:val="00860C44"/>
    <w:rsid w:val="00860D09"/>
    <w:rsid w:val="00860E28"/>
    <w:rsid w:val="0086114C"/>
    <w:rsid w:val="00861237"/>
    <w:rsid w:val="00861282"/>
    <w:rsid w:val="0086129D"/>
    <w:rsid w:val="008616F0"/>
    <w:rsid w:val="008617A0"/>
    <w:rsid w:val="00861A04"/>
    <w:rsid w:val="00861A53"/>
    <w:rsid w:val="00861AE3"/>
    <w:rsid w:val="00861B4F"/>
    <w:rsid w:val="00861BC1"/>
    <w:rsid w:val="00861C51"/>
    <w:rsid w:val="00861C6D"/>
    <w:rsid w:val="00861C78"/>
    <w:rsid w:val="00862164"/>
    <w:rsid w:val="008621B0"/>
    <w:rsid w:val="0086220B"/>
    <w:rsid w:val="008622AB"/>
    <w:rsid w:val="008622EA"/>
    <w:rsid w:val="00862310"/>
    <w:rsid w:val="00862663"/>
    <w:rsid w:val="0086279C"/>
    <w:rsid w:val="0086280D"/>
    <w:rsid w:val="00862CF1"/>
    <w:rsid w:val="00862F57"/>
    <w:rsid w:val="00863099"/>
    <w:rsid w:val="0086312B"/>
    <w:rsid w:val="008633DE"/>
    <w:rsid w:val="008633E7"/>
    <w:rsid w:val="0086354B"/>
    <w:rsid w:val="008635F4"/>
    <w:rsid w:val="00863734"/>
    <w:rsid w:val="008637E6"/>
    <w:rsid w:val="008638FB"/>
    <w:rsid w:val="008639D5"/>
    <w:rsid w:val="00863BF1"/>
    <w:rsid w:val="00863DC9"/>
    <w:rsid w:val="00863FAB"/>
    <w:rsid w:val="00864134"/>
    <w:rsid w:val="008641DD"/>
    <w:rsid w:val="008642F2"/>
    <w:rsid w:val="0086437D"/>
    <w:rsid w:val="008644BA"/>
    <w:rsid w:val="0086452E"/>
    <w:rsid w:val="0086456C"/>
    <w:rsid w:val="00864597"/>
    <w:rsid w:val="008645D3"/>
    <w:rsid w:val="00864605"/>
    <w:rsid w:val="00864636"/>
    <w:rsid w:val="008648B4"/>
    <w:rsid w:val="00864B5B"/>
    <w:rsid w:val="00864D04"/>
    <w:rsid w:val="00864D31"/>
    <w:rsid w:val="00864ED0"/>
    <w:rsid w:val="00864EEC"/>
    <w:rsid w:val="00864F57"/>
    <w:rsid w:val="00864F85"/>
    <w:rsid w:val="00864FAD"/>
    <w:rsid w:val="00864FFB"/>
    <w:rsid w:val="0086521B"/>
    <w:rsid w:val="00865326"/>
    <w:rsid w:val="0086562D"/>
    <w:rsid w:val="008659BC"/>
    <w:rsid w:val="008660DA"/>
    <w:rsid w:val="00866464"/>
    <w:rsid w:val="0086674E"/>
    <w:rsid w:val="0086676B"/>
    <w:rsid w:val="008667A8"/>
    <w:rsid w:val="00866B4F"/>
    <w:rsid w:val="00866B7A"/>
    <w:rsid w:val="00866BC5"/>
    <w:rsid w:val="00866C02"/>
    <w:rsid w:val="00866C15"/>
    <w:rsid w:val="00866D92"/>
    <w:rsid w:val="00866E93"/>
    <w:rsid w:val="008671DF"/>
    <w:rsid w:val="008673AF"/>
    <w:rsid w:val="00867421"/>
    <w:rsid w:val="00867521"/>
    <w:rsid w:val="008675F5"/>
    <w:rsid w:val="008677AF"/>
    <w:rsid w:val="008677F7"/>
    <w:rsid w:val="00867834"/>
    <w:rsid w:val="00867BD9"/>
    <w:rsid w:val="00867EA8"/>
    <w:rsid w:val="00867FEE"/>
    <w:rsid w:val="0087001B"/>
    <w:rsid w:val="00870126"/>
    <w:rsid w:val="00870211"/>
    <w:rsid w:val="008706F5"/>
    <w:rsid w:val="008706F9"/>
    <w:rsid w:val="008707CE"/>
    <w:rsid w:val="00870CA4"/>
    <w:rsid w:val="00870E78"/>
    <w:rsid w:val="00870FE1"/>
    <w:rsid w:val="0087118E"/>
    <w:rsid w:val="008712E2"/>
    <w:rsid w:val="008712EE"/>
    <w:rsid w:val="008713F5"/>
    <w:rsid w:val="00871442"/>
    <w:rsid w:val="008715AC"/>
    <w:rsid w:val="0087169A"/>
    <w:rsid w:val="00871841"/>
    <w:rsid w:val="00871D17"/>
    <w:rsid w:val="00871F52"/>
    <w:rsid w:val="00871FD4"/>
    <w:rsid w:val="00871FF0"/>
    <w:rsid w:val="0087211F"/>
    <w:rsid w:val="00872127"/>
    <w:rsid w:val="00872168"/>
    <w:rsid w:val="008722A1"/>
    <w:rsid w:val="0087251A"/>
    <w:rsid w:val="008726C5"/>
    <w:rsid w:val="0087281C"/>
    <w:rsid w:val="0087287B"/>
    <w:rsid w:val="008730E8"/>
    <w:rsid w:val="00873143"/>
    <w:rsid w:val="008731C6"/>
    <w:rsid w:val="00873356"/>
    <w:rsid w:val="0087346C"/>
    <w:rsid w:val="008735A8"/>
    <w:rsid w:val="008735E4"/>
    <w:rsid w:val="00873624"/>
    <w:rsid w:val="00873662"/>
    <w:rsid w:val="00873733"/>
    <w:rsid w:val="00873834"/>
    <w:rsid w:val="00873881"/>
    <w:rsid w:val="008739E4"/>
    <w:rsid w:val="00873A93"/>
    <w:rsid w:val="00873B07"/>
    <w:rsid w:val="00873D68"/>
    <w:rsid w:val="00873D9F"/>
    <w:rsid w:val="00873F79"/>
    <w:rsid w:val="0087484C"/>
    <w:rsid w:val="00874BA3"/>
    <w:rsid w:val="00874C34"/>
    <w:rsid w:val="00874D42"/>
    <w:rsid w:val="0087518A"/>
    <w:rsid w:val="00875233"/>
    <w:rsid w:val="00875295"/>
    <w:rsid w:val="0087534C"/>
    <w:rsid w:val="0087536C"/>
    <w:rsid w:val="008753ED"/>
    <w:rsid w:val="0087541F"/>
    <w:rsid w:val="0087556A"/>
    <w:rsid w:val="00875633"/>
    <w:rsid w:val="008758F3"/>
    <w:rsid w:val="00875986"/>
    <w:rsid w:val="00875A6A"/>
    <w:rsid w:val="00875AA1"/>
    <w:rsid w:val="00875DB7"/>
    <w:rsid w:val="00875E12"/>
    <w:rsid w:val="00875F20"/>
    <w:rsid w:val="00875F56"/>
    <w:rsid w:val="008760A4"/>
    <w:rsid w:val="008760AC"/>
    <w:rsid w:val="00876813"/>
    <w:rsid w:val="008768CE"/>
    <w:rsid w:val="00876A6D"/>
    <w:rsid w:val="00876B85"/>
    <w:rsid w:val="00876D30"/>
    <w:rsid w:val="0087703C"/>
    <w:rsid w:val="008772E4"/>
    <w:rsid w:val="00877400"/>
    <w:rsid w:val="00877575"/>
    <w:rsid w:val="00877689"/>
    <w:rsid w:val="0087781F"/>
    <w:rsid w:val="00877B77"/>
    <w:rsid w:val="00877C01"/>
    <w:rsid w:val="00877CDD"/>
    <w:rsid w:val="00877D8E"/>
    <w:rsid w:val="00877DCC"/>
    <w:rsid w:val="00877E0E"/>
    <w:rsid w:val="00877E5F"/>
    <w:rsid w:val="00877EA8"/>
    <w:rsid w:val="008800A6"/>
    <w:rsid w:val="00880215"/>
    <w:rsid w:val="00880419"/>
    <w:rsid w:val="0088077D"/>
    <w:rsid w:val="00880834"/>
    <w:rsid w:val="00880962"/>
    <w:rsid w:val="00880A7E"/>
    <w:rsid w:val="00880B72"/>
    <w:rsid w:val="00880E07"/>
    <w:rsid w:val="00880F5D"/>
    <w:rsid w:val="00881006"/>
    <w:rsid w:val="00881042"/>
    <w:rsid w:val="008811C8"/>
    <w:rsid w:val="008813D4"/>
    <w:rsid w:val="008813D6"/>
    <w:rsid w:val="00881517"/>
    <w:rsid w:val="00881681"/>
    <w:rsid w:val="0088168D"/>
    <w:rsid w:val="008818F9"/>
    <w:rsid w:val="00881C57"/>
    <w:rsid w:val="00881CC8"/>
    <w:rsid w:val="00881DA9"/>
    <w:rsid w:val="00882103"/>
    <w:rsid w:val="00882178"/>
    <w:rsid w:val="008821E9"/>
    <w:rsid w:val="0088228C"/>
    <w:rsid w:val="0088257D"/>
    <w:rsid w:val="008826AC"/>
    <w:rsid w:val="008826B0"/>
    <w:rsid w:val="0088275C"/>
    <w:rsid w:val="008828AE"/>
    <w:rsid w:val="00882FDF"/>
    <w:rsid w:val="00883003"/>
    <w:rsid w:val="0088315A"/>
    <w:rsid w:val="0088342E"/>
    <w:rsid w:val="008836D0"/>
    <w:rsid w:val="008836EF"/>
    <w:rsid w:val="008837A0"/>
    <w:rsid w:val="0088393A"/>
    <w:rsid w:val="00883F2F"/>
    <w:rsid w:val="0088426C"/>
    <w:rsid w:val="00884340"/>
    <w:rsid w:val="00884889"/>
    <w:rsid w:val="008848E7"/>
    <w:rsid w:val="00884A8A"/>
    <w:rsid w:val="00884BB4"/>
    <w:rsid w:val="00884DA6"/>
    <w:rsid w:val="008850D1"/>
    <w:rsid w:val="0088517F"/>
    <w:rsid w:val="00885375"/>
    <w:rsid w:val="00885377"/>
    <w:rsid w:val="0088549B"/>
    <w:rsid w:val="008855BB"/>
    <w:rsid w:val="0088587A"/>
    <w:rsid w:val="008859EE"/>
    <w:rsid w:val="00885AE6"/>
    <w:rsid w:val="00885B0A"/>
    <w:rsid w:val="00885D77"/>
    <w:rsid w:val="00886551"/>
    <w:rsid w:val="008865E8"/>
    <w:rsid w:val="00886664"/>
    <w:rsid w:val="008866AB"/>
    <w:rsid w:val="008866BC"/>
    <w:rsid w:val="00886747"/>
    <w:rsid w:val="00886774"/>
    <w:rsid w:val="00886931"/>
    <w:rsid w:val="00886A1F"/>
    <w:rsid w:val="00886C36"/>
    <w:rsid w:val="00886D5B"/>
    <w:rsid w:val="00886E41"/>
    <w:rsid w:val="00886E8F"/>
    <w:rsid w:val="0088702E"/>
    <w:rsid w:val="00887161"/>
    <w:rsid w:val="00887212"/>
    <w:rsid w:val="00887213"/>
    <w:rsid w:val="00887336"/>
    <w:rsid w:val="008873A2"/>
    <w:rsid w:val="008876F1"/>
    <w:rsid w:val="008878AB"/>
    <w:rsid w:val="00887A3D"/>
    <w:rsid w:val="00887B4A"/>
    <w:rsid w:val="00887C1A"/>
    <w:rsid w:val="00890667"/>
    <w:rsid w:val="008906B6"/>
    <w:rsid w:val="008906CC"/>
    <w:rsid w:val="00890765"/>
    <w:rsid w:val="00890B25"/>
    <w:rsid w:val="00890B3F"/>
    <w:rsid w:val="00890EA4"/>
    <w:rsid w:val="0089107E"/>
    <w:rsid w:val="008911FE"/>
    <w:rsid w:val="008913EA"/>
    <w:rsid w:val="008915DF"/>
    <w:rsid w:val="008916BF"/>
    <w:rsid w:val="00891961"/>
    <w:rsid w:val="00891A03"/>
    <w:rsid w:val="00891A60"/>
    <w:rsid w:val="00891AC1"/>
    <w:rsid w:val="00891BE2"/>
    <w:rsid w:val="00891ECE"/>
    <w:rsid w:val="00891F08"/>
    <w:rsid w:val="00892066"/>
    <w:rsid w:val="0089207A"/>
    <w:rsid w:val="0089207D"/>
    <w:rsid w:val="0089214B"/>
    <w:rsid w:val="008921F1"/>
    <w:rsid w:val="008922FD"/>
    <w:rsid w:val="0089260C"/>
    <w:rsid w:val="0089261B"/>
    <w:rsid w:val="0089274D"/>
    <w:rsid w:val="00892789"/>
    <w:rsid w:val="00892955"/>
    <w:rsid w:val="00892C1D"/>
    <w:rsid w:val="00892CC0"/>
    <w:rsid w:val="00892CD4"/>
    <w:rsid w:val="0089300A"/>
    <w:rsid w:val="00893071"/>
    <w:rsid w:val="0089307D"/>
    <w:rsid w:val="00893125"/>
    <w:rsid w:val="00893238"/>
    <w:rsid w:val="0089331B"/>
    <w:rsid w:val="008933D2"/>
    <w:rsid w:val="00893435"/>
    <w:rsid w:val="0089356C"/>
    <w:rsid w:val="008938DF"/>
    <w:rsid w:val="00893C07"/>
    <w:rsid w:val="00893D18"/>
    <w:rsid w:val="00893E74"/>
    <w:rsid w:val="00893F54"/>
    <w:rsid w:val="008940F9"/>
    <w:rsid w:val="00894104"/>
    <w:rsid w:val="008943D8"/>
    <w:rsid w:val="00894861"/>
    <w:rsid w:val="00894B99"/>
    <w:rsid w:val="00894C9A"/>
    <w:rsid w:val="00894D2E"/>
    <w:rsid w:val="00894D84"/>
    <w:rsid w:val="00894E25"/>
    <w:rsid w:val="00894FC5"/>
    <w:rsid w:val="0089513B"/>
    <w:rsid w:val="008956DB"/>
    <w:rsid w:val="008957AB"/>
    <w:rsid w:val="00895AB2"/>
    <w:rsid w:val="00895BC7"/>
    <w:rsid w:val="00895D19"/>
    <w:rsid w:val="00896228"/>
    <w:rsid w:val="0089677C"/>
    <w:rsid w:val="0089686A"/>
    <w:rsid w:val="008969C1"/>
    <w:rsid w:val="00896A10"/>
    <w:rsid w:val="00896A2C"/>
    <w:rsid w:val="00896A58"/>
    <w:rsid w:val="00896CE6"/>
    <w:rsid w:val="00896E87"/>
    <w:rsid w:val="00897210"/>
    <w:rsid w:val="00897225"/>
    <w:rsid w:val="008975B1"/>
    <w:rsid w:val="008978CF"/>
    <w:rsid w:val="008978F3"/>
    <w:rsid w:val="00897A2F"/>
    <w:rsid w:val="00897B2D"/>
    <w:rsid w:val="00897D73"/>
    <w:rsid w:val="00897DD0"/>
    <w:rsid w:val="008A0129"/>
    <w:rsid w:val="008A0457"/>
    <w:rsid w:val="008A05D2"/>
    <w:rsid w:val="008A07D1"/>
    <w:rsid w:val="008A0884"/>
    <w:rsid w:val="008A0934"/>
    <w:rsid w:val="008A0A3D"/>
    <w:rsid w:val="008A0C38"/>
    <w:rsid w:val="008A0DBF"/>
    <w:rsid w:val="008A0EFF"/>
    <w:rsid w:val="008A1247"/>
    <w:rsid w:val="008A156C"/>
    <w:rsid w:val="008A15BC"/>
    <w:rsid w:val="008A15F4"/>
    <w:rsid w:val="008A17E4"/>
    <w:rsid w:val="008A1838"/>
    <w:rsid w:val="008A194F"/>
    <w:rsid w:val="008A1B65"/>
    <w:rsid w:val="008A1BF3"/>
    <w:rsid w:val="008A1CA6"/>
    <w:rsid w:val="008A1D2D"/>
    <w:rsid w:val="008A1E31"/>
    <w:rsid w:val="008A21FF"/>
    <w:rsid w:val="008A227D"/>
    <w:rsid w:val="008A2306"/>
    <w:rsid w:val="008A2446"/>
    <w:rsid w:val="008A271F"/>
    <w:rsid w:val="008A27D0"/>
    <w:rsid w:val="008A27EA"/>
    <w:rsid w:val="008A2C97"/>
    <w:rsid w:val="008A2CAE"/>
    <w:rsid w:val="008A2CC5"/>
    <w:rsid w:val="008A2CE1"/>
    <w:rsid w:val="008A2CEF"/>
    <w:rsid w:val="008A2F58"/>
    <w:rsid w:val="008A3180"/>
    <w:rsid w:val="008A32A8"/>
    <w:rsid w:val="008A32B9"/>
    <w:rsid w:val="008A33E5"/>
    <w:rsid w:val="008A351C"/>
    <w:rsid w:val="008A353D"/>
    <w:rsid w:val="008A3B96"/>
    <w:rsid w:val="008A3ED9"/>
    <w:rsid w:val="008A3EDA"/>
    <w:rsid w:val="008A3EEE"/>
    <w:rsid w:val="008A3F8B"/>
    <w:rsid w:val="008A419A"/>
    <w:rsid w:val="008A419D"/>
    <w:rsid w:val="008A4308"/>
    <w:rsid w:val="008A441E"/>
    <w:rsid w:val="008A442E"/>
    <w:rsid w:val="008A4431"/>
    <w:rsid w:val="008A4526"/>
    <w:rsid w:val="008A4734"/>
    <w:rsid w:val="008A47B1"/>
    <w:rsid w:val="008A47E0"/>
    <w:rsid w:val="008A4946"/>
    <w:rsid w:val="008A4961"/>
    <w:rsid w:val="008A49B9"/>
    <w:rsid w:val="008A49FE"/>
    <w:rsid w:val="008A4A74"/>
    <w:rsid w:val="008A4B27"/>
    <w:rsid w:val="008A4C27"/>
    <w:rsid w:val="008A4CF4"/>
    <w:rsid w:val="008A4E78"/>
    <w:rsid w:val="008A4ED1"/>
    <w:rsid w:val="008A5153"/>
    <w:rsid w:val="008A5236"/>
    <w:rsid w:val="008A526A"/>
    <w:rsid w:val="008A5436"/>
    <w:rsid w:val="008A5448"/>
    <w:rsid w:val="008A5736"/>
    <w:rsid w:val="008A59FA"/>
    <w:rsid w:val="008A5A53"/>
    <w:rsid w:val="008A5AE0"/>
    <w:rsid w:val="008A5C60"/>
    <w:rsid w:val="008A5D7A"/>
    <w:rsid w:val="008A5E32"/>
    <w:rsid w:val="008A60E0"/>
    <w:rsid w:val="008A6145"/>
    <w:rsid w:val="008A6431"/>
    <w:rsid w:val="008A6454"/>
    <w:rsid w:val="008A6477"/>
    <w:rsid w:val="008A6934"/>
    <w:rsid w:val="008A6B17"/>
    <w:rsid w:val="008A6CF9"/>
    <w:rsid w:val="008A6DBF"/>
    <w:rsid w:val="008A6DF1"/>
    <w:rsid w:val="008A7294"/>
    <w:rsid w:val="008A7500"/>
    <w:rsid w:val="008A753C"/>
    <w:rsid w:val="008A7631"/>
    <w:rsid w:val="008A7665"/>
    <w:rsid w:val="008A7A14"/>
    <w:rsid w:val="008A7A17"/>
    <w:rsid w:val="008A7CFA"/>
    <w:rsid w:val="008A7D57"/>
    <w:rsid w:val="008A7DEE"/>
    <w:rsid w:val="008A7FB0"/>
    <w:rsid w:val="008B003A"/>
    <w:rsid w:val="008B01CD"/>
    <w:rsid w:val="008B045D"/>
    <w:rsid w:val="008B0656"/>
    <w:rsid w:val="008B0710"/>
    <w:rsid w:val="008B07FB"/>
    <w:rsid w:val="008B08D1"/>
    <w:rsid w:val="008B0921"/>
    <w:rsid w:val="008B0C93"/>
    <w:rsid w:val="008B0D36"/>
    <w:rsid w:val="008B0FE5"/>
    <w:rsid w:val="008B1227"/>
    <w:rsid w:val="008B1549"/>
    <w:rsid w:val="008B15D3"/>
    <w:rsid w:val="008B1704"/>
    <w:rsid w:val="008B1766"/>
    <w:rsid w:val="008B1868"/>
    <w:rsid w:val="008B18FA"/>
    <w:rsid w:val="008B194B"/>
    <w:rsid w:val="008B1A82"/>
    <w:rsid w:val="008B1A8A"/>
    <w:rsid w:val="008B1F21"/>
    <w:rsid w:val="008B205B"/>
    <w:rsid w:val="008B21A8"/>
    <w:rsid w:val="008B238B"/>
    <w:rsid w:val="008B258A"/>
    <w:rsid w:val="008B2664"/>
    <w:rsid w:val="008B2731"/>
    <w:rsid w:val="008B2929"/>
    <w:rsid w:val="008B2955"/>
    <w:rsid w:val="008B2A69"/>
    <w:rsid w:val="008B2C34"/>
    <w:rsid w:val="008B2C37"/>
    <w:rsid w:val="008B2C7B"/>
    <w:rsid w:val="008B2DAC"/>
    <w:rsid w:val="008B2E15"/>
    <w:rsid w:val="008B2E2E"/>
    <w:rsid w:val="008B302A"/>
    <w:rsid w:val="008B319B"/>
    <w:rsid w:val="008B3228"/>
    <w:rsid w:val="008B365D"/>
    <w:rsid w:val="008B3784"/>
    <w:rsid w:val="008B38A7"/>
    <w:rsid w:val="008B38F9"/>
    <w:rsid w:val="008B3A4E"/>
    <w:rsid w:val="008B3B6D"/>
    <w:rsid w:val="008B3BE0"/>
    <w:rsid w:val="008B406B"/>
    <w:rsid w:val="008B4104"/>
    <w:rsid w:val="008B41B4"/>
    <w:rsid w:val="008B41DC"/>
    <w:rsid w:val="008B41FE"/>
    <w:rsid w:val="008B43CD"/>
    <w:rsid w:val="008B4426"/>
    <w:rsid w:val="008B44B3"/>
    <w:rsid w:val="008B4855"/>
    <w:rsid w:val="008B4B6E"/>
    <w:rsid w:val="008B4E71"/>
    <w:rsid w:val="008B5334"/>
    <w:rsid w:val="008B54BD"/>
    <w:rsid w:val="008B5662"/>
    <w:rsid w:val="008B5958"/>
    <w:rsid w:val="008B5A30"/>
    <w:rsid w:val="008B5AE1"/>
    <w:rsid w:val="008B5B11"/>
    <w:rsid w:val="008B5C06"/>
    <w:rsid w:val="008B5CA9"/>
    <w:rsid w:val="008B5E66"/>
    <w:rsid w:val="008B5E8C"/>
    <w:rsid w:val="008B5F60"/>
    <w:rsid w:val="008B5FD6"/>
    <w:rsid w:val="008B643D"/>
    <w:rsid w:val="008B65B4"/>
    <w:rsid w:val="008B66C9"/>
    <w:rsid w:val="008B66F9"/>
    <w:rsid w:val="008B690D"/>
    <w:rsid w:val="008B6AEA"/>
    <w:rsid w:val="008B726E"/>
    <w:rsid w:val="008B7315"/>
    <w:rsid w:val="008B7619"/>
    <w:rsid w:val="008B7A82"/>
    <w:rsid w:val="008B7DEE"/>
    <w:rsid w:val="008C0015"/>
    <w:rsid w:val="008C014F"/>
    <w:rsid w:val="008C0298"/>
    <w:rsid w:val="008C0425"/>
    <w:rsid w:val="008C043D"/>
    <w:rsid w:val="008C0603"/>
    <w:rsid w:val="008C067F"/>
    <w:rsid w:val="008C081F"/>
    <w:rsid w:val="008C0AE6"/>
    <w:rsid w:val="008C0C31"/>
    <w:rsid w:val="008C0D1E"/>
    <w:rsid w:val="008C0D35"/>
    <w:rsid w:val="008C0F96"/>
    <w:rsid w:val="008C1080"/>
    <w:rsid w:val="008C1101"/>
    <w:rsid w:val="008C1603"/>
    <w:rsid w:val="008C17AC"/>
    <w:rsid w:val="008C180D"/>
    <w:rsid w:val="008C1884"/>
    <w:rsid w:val="008C1A76"/>
    <w:rsid w:val="008C1B45"/>
    <w:rsid w:val="008C1CEE"/>
    <w:rsid w:val="008C1FC3"/>
    <w:rsid w:val="008C2150"/>
    <w:rsid w:val="008C21B1"/>
    <w:rsid w:val="008C2406"/>
    <w:rsid w:val="008C2478"/>
    <w:rsid w:val="008C270D"/>
    <w:rsid w:val="008C28ED"/>
    <w:rsid w:val="008C29AF"/>
    <w:rsid w:val="008C2DDB"/>
    <w:rsid w:val="008C2FA4"/>
    <w:rsid w:val="008C3355"/>
    <w:rsid w:val="008C350A"/>
    <w:rsid w:val="008C36FB"/>
    <w:rsid w:val="008C3C11"/>
    <w:rsid w:val="008C3CF4"/>
    <w:rsid w:val="008C3F04"/>
    <w:rsid w:val="008C3F72"/>
    <w:rsid w:val="008C4062"/>
    <w:rsid w:val="008C4153"/>
    <w:rsid w:val="008C4257"/>
    <w:rsid w:val="008C4417"/>
    <w:rsid w:val="008C4489"/>
    <w:rsid w:val="008C4575"/>
    <w:rsid w:val="008C4598"/>
    <w:rsid w:val="008C45EE"/>
    <w:rsid w:val="008C4666"/>
    <w:rsid w:val="008C4731"/>
    <w:rsid w:val="008C4A41"/>
    <w:rsid w:val="008C4C6E"/>
    <w:rsid w:val="008C4EE3"/>
    <w:rsid w:val="008C515E"/>
    <w:rsid w:val="008C54CF"/>
    <w:rsid w:val="008C5528"/>
    <w:rsid w:val="008C5605"/>
    <w:rsid w:val="008C5A5F"/>
    <w:rsid w:val="008C5A7C"/>
    <w:rsid w:val="008C5AE9"/>
    <w:rsid w:val="008C5B4D"/>
    <w:rsid w:val="008C5C22"/>
    <w:rsid w:val="008C5D6E"/>
    <w:rsid w:val="008C5EC1"/>
    <w:rsid w:val="008C5FE6"/>
    <w:rsid w:val="008C6018"/>
    <w:rsid w:val="008C6022"/>
    <w:rsid w:val="008C60DB"/>
    <w:rsid w:val="008C61CA"/>
    <w:rsid w:val="008C623F"/>
    <w:rsid w:val="008C62CC"/>
    <w:rsid w:val="008C62D8"/>
    <w:rsid w:val="008C6307"/>
    <w:rsid w:val="008C6315"/>
    <w:rsid w:val="008C655C"/>
    <w:rsid w:val="008C66A8"/>
    <w:rsid w:val="008C66DC"/>
    <w:rsid w:val="008C67CD"/>
    <w:rsid w:val="008C67DD"/>
    <w:rsid w:val="008C67E7"/>
    <w:rsid w:val="008C680B"/>
    <w:rsid w:val="008C697D"/>
    <w:rsid w:val="008C6D50"/>
    <w:rsid w:val="008C7228"/>
    <w:rsid w:val="008C72DB"/>
    <w:rsid w:val="008C731B"/>
    <w:rsid w:val="008C737D"/>
    <w:rsid w:val="008C74B5"/>
    <w:rsid w:val="008C74FA"/>
    <w:rsid w:val="008C753F"/>
    <w:rsid w:val="008C7693"/>
    <w:rsid w:val="008C769C"/>
    <w:rsid w:val="008C777E"/>
    <w:rsid w:val="008C77CA"/>
    <w:rsid w:val="008C7A25"/>
    <w:rsid w:val="008C7A31"/>
    <w:rsid w:val="008C7A5A"/>
    <w:rsid w:val="008C7B51"/>
    <w:rsid w:val="008C7B89"/>
    <w:rsid w:val="008C7BB1"/>
    <w:rsid w:val="008C7C7D"/>
    <w:rsid w:val="008C7D6B"/>
    <w:rsid w:val="008C7F5E"/>
    <w:rsid w:val="008D0030"/>
    <w:rsid w:val="008D02F3"/>
    <w:rsid w:val="008D05F1"/>
    <w:rsid w:val="008D0686"/>
    <w:rsid w:val="008D0777"/>
    <w:rsid w:val="008D07E4"/>
    <w:rsid w:val="008D081F"/>
    <w:rsid w:val="008D087E"/>
    <w:rsid w:val="008D0991"/>
    <w:rsid w:val="008D0A4F"/>
    <w:rsid w:val="008D0A58"/>
    <w:rsid w:val="008D0A88"/>
    <w:rsid w:val="008D0D13"/>
    <w:rsid w:val="008D0D71"/>
    <w:rsid w:val="008D0D9C"/>
    <w:rsid w:val="008D0DA0"/>
    <w:rsid w:val="008D0DA2"/>
    <w:rsid w:val="008D0EE1"/>
    <w:rsid w:val="008D0FAB"/>
    <w:rsid w:val="008D117E"/>
    <w:rsid w:val="008D12E4"/>
    <w:rsid w:val="008D1367"/>
    <w:rsid w:val="008D1415"/>
    <w:rsid w:val="008D148C"/>
    <w:rsid w:val="008D15B5"/>
    <w:rsid w:val="008D1A32"/>
    <w:rsid w:val="008D1EDE"/>
    <w:rsid w:val="008D203F"/>
    <w:rsid w:val="008D2106"/>
    <w:rsid w:val="008D2194"/>
    <w:rsid w:val="008D21C6"/>
    <w:rsid w:val="008D21F5"/>
    <w:rsid w:val="008D2248"/>
    <w:rsid w:val="008D2532"/>
    <w:rsid w:val="008D261E"/>
    <w:rsid w:val="008D26F8"/>
    <w:rsid w:val="008D2A83"/>
    <w:rsid w:val="008D2B44"/>
    <w:rsid w:val="008D2B67"/>
    <w:rsid w:val="008D2CB6"/>
    <w:rsid w:val="008D2E56"/>
    <w:rsid w:val="008D300C"/>
    <w:rsid w:val="008D32E4"/>
    <w:rsid w:val="008D3322"/>
    <w:rsid w:val="008D33B0"/>
    <w:rsid w:val="008D3563"/>
    <w:rsid w:val="008D36D9"/>
    <w:rsid w:val="008D36E4"/>
    <w:rsid w:val="008D383C"/>
    <w:rsid w:val="008D39A6"/>
    <w:rsid w:val="008D3A7E"/>
    <w:rsid w:val="008D3D43"/>
    <w:rsid w:val="008D410B"/>
    <w:rsid w:val="008D421D"/>
    <w:rsid w:val="008D44A6"/>
    <w:rsid w:val="008D44B4"/>
    <w:rsid w:val="008D4563"/>
    <w:rsid w:val="008D47B9"/>
    <w:rsid w:val="008D4ACA"/>
    <w:rsid w:val="008D4C87"/>
    <w:rsid w:val="008D4C8E"/>
    <w:rsid w:val="008D4D3E"/>
    <w:rsid w:val="008D4DF0"/>
    <w:rsid w:val="008D4F19"/>
    <w:rsid w:val="008D5060"/>
    <w:rsid w:val="008D513A"/>
    <w:rsid w:val="008D5220"/>
    <w:rsid w:val="008D5432"/>
    <w:rsid w:val="008D54E4"/>
    <w:rsid w:val="008D58C8"/>
    <w:rsid w:val="008D5B01"/>
    <w:rsid w:val="008D5B78"/>
    <w:rsid w:val="008D5C91"/>
    <w:rsid w:val="008D5CD3"/>
    <w:rsid w:val="008D5E68"/>
    <w:rsid w:val="008D5F20"/>
    <w:rsid w:val="008D5FD1"/>
    <w:rsid w:val="008D61AA"/>
    <w:rsid w:val="008D61CA"/>
    <w:rsid w:val="008D6318"/>
    <w:rsid w:val="008D63CE"/>
    <w:rsid w:val="008D644B"/>
    <w:rsid w:val="008D64F6"/>
    <w:rsid w:val="008D6709"/>
    <w:rsid w:val="008D6759"/>
    <w:rsid w:val="008D6992"/>
    <w:rsid w:val="008D6B1D"/>
    <w:rsid w:val="008D6D8E"/>
    <w:rsid w:val="008D6E0E"/>
    <w:rsid w:val="008D7141"/>
    <w:rsid w:val="008D7442"/>
    <w:rsid w:val="008D750C"/>
    <w:rsid w:val="008D779E"/>
    <w:rsid w:val="008D77CA"/>
    <w:rsid w:val="008D7973"/>
    <w:rsid w:val="008D7974"/>
    <w:rsid w:val="008D798F"/>
    <w:rsid w:val="008D7D09"/>
    <w:rsid w:val="008D7D4A"/>
    <w:rsid w:val="008D7FCA"/>
    <w:rsid w:val="008E010F"/>
    <w:rsid w:val="008E01A4"/>
    <w:rsid w:val="008E0294"/>
    <w:rsid w:val="008E0326"/>
    <w:rsid w:val="008E0368"/>
    <w:rsid w:val="008E04A0"/>
    <w:rsid w:val="008E0630"/>
    <w:rsid w:val="008E0688"/>
    <w:rsid w:val="008E0871"/>
    <w:rsid w:val="008E0910"/>
    <w:rsid w:val="008E0BB2"/>
    <w:rsid w:val="008E0CA3"/>
    <w:rsid w:val="008E0CE0"/>
    <w:rsid w:val="008E0D34"/>
    <w:rsid w:val="008E11B1"/>
    <w:rsid w:val="008E120C"/>
    <w:rsid w:val="008E133E"/>
    <w:rsid w:val="008E1531"/>
    <w:rsid w:val="008E15C5"/>
    <w:rsid w:val="008E18DB"/>
    <w:rsid w:val="008E1987"/>
    <w:rsid w:val="008E1B94"/>
    <w:rsid w:val="008E1BAE"/>
    <w:rsid w:val="008E1BBD"/>
    <w:rsid w:val="008E1D85"/>
    <w:rsid w:val="008E1DB5"/>
    <w:rsid w:val="008E1FE6"/>
    <w:rsid w:val="008E20C6"/>
    <w:rsid w:val="008E216A"/>
    <w:rsid w:val="008E26EF"/>
    <w:rsid w:val="008E2A21"/>
    <w:rsid w:val="008E2B8B"/>
    <w:rsid w:val="008E2C1D"/>
    <w:rsid w:val="008E2D08"/>
    <w:rsid w:val="008E2F3D"/>
    <w:rsid w:val="008E2F63"/>
    <w:rsid w:val="008E33B1"/>
    <w:rsid w:val="008E35A7"/>
    <w:rsid w:val="008E360C"/>
    <w:rsid w:val="008E36FC"/>
    <w:rsid w:val="008E383B"/>
    <w:rsid w:val="008E39B6"/>
    <w:rsid w:val="008E3A30"/>
    <w:rsid w:val="008E3B3E"/>
    <w:rsid w:val="008E4075"/>
    <w:rsid w:val="008E418B"/>
    <w:rsid w:val="008E4645"/>
    <w:rsid w:val="008E4790"/>
    <w:rsid w:val="008E485E"/>
    <w:rsid w:val="008E48B7"/>
    <w:rsid w:val="008E4929"/>
    <w:rsid w:val="008E494C"/>
    <w:rsid w:val="008E4BB1"/>
    <w:rsid w:val="008E4D27"/>
    <w:rsid w:val="008E4D49"/>
    <w:rsid w:val="008E4E46"/>
    <w:rsid w:val="008E4FAF"/>
    <w:rsid w:val="008E4FFD"/>
    <w:rsid w:val="008E502B"/>
    <w:rsid w:val="008E5101"/>
    <w:rsid w:val="008E533D"/>
    <w:rsid w:val="008E5570"/>
    <w:rsid w:val="008E5693"/>
    <w:rsid w:val="008E5725"/>
    <w:rsid w:val="008E58CF"/>
    <w:rsid w:val="008E5A20"/>
    <w:rsid w:val="008E5AB7"/>
    <w:rsid w:val="008E5B02"/>
    <w:rsid w:val="008E5D3C"/>
    <w:rsid w:val="008E5EF5"/>
    <w:rsid w:val="008E6126"/>
    <w:rsid w:val="008E615B"/>
    <w:rsid w:val="008E61D5"/>
    <w:rsid w:val="008E61EF"/>
    <w:rsid w:val="008E6277"/>
    <w:rsid w:val="008E63D7"/>
    <w:rsid w:val="008E658A"/>
    <w:rsid w:val="008E65CA"/>
    <w:rsid w:val="008E6637"/>
    <w:rsid w:val="008E6726"/>
    <w:rsid w:val="008E68B8"/>
    <w:rsid w:val="008E692A"/>
    <w:rsid w:val="008E6977"/>
    <w:rsid w:val="008E6AD9"/>
    <w:rsid w:val="008E6C58"/>
    <w:rsid w:val="008E6CC9"/>
    <w:rsid w:val="008E6D2C"/>
    <w:rsid w:val="008E6D37"/>
    <w:rsid w:val="008E6EC2"/>
    <w:rsid w:val="008E6ED9"/>
    <w:rsid w:val="008E702E"/>
    <w:rsid w:val="008E7242"/>
    <w:rsid w:val="008E7275"/>
    <w:rsid w:val="008E742B"/>
    <w:rsid w:val="008E7618"/>
    <w:rsid w:val="008E76D3"/>
    <w:rsid w:val="008E77AF"/>
    <w:rsid w:val="008E7AC3"/>
    <w:rsid w:val="008E7B0B"/>
    <w:rsid w:val="008E7C0C"/>
    <w:rsid w:val="008E7DB4"/>
    <w:rsid w:val="008E7F0C"/>
    <w:rsid w:val="008E7FB1"/>
    <w:rsid w:val="008F0018"/>
    <w:rsid w:val="008F00BE"/>
    <w:rsid w:val="008F0231"/>
    <w:rsid w:val="008F0412"/>
    <w:rsid w:val="008F04A0"/>
    <w:rsid w:val="008F04A5"/>
    <w:rsid w:val="008F04D6"/>
    <w:rsid w:val="008F0931"/>
    <w:rsid w:val="008F0ABD"/>
    <w:rsid w:val="008F0BBC"/>
    <w:rsid w:val="008F0C2F"/>
    <w:rsid w:val="008F0CB5"/>
    <w:rsid w:val="008F0D4F"/>
    <w:rsid w:val="008F0D9B"/>
    <w:rsid w:val="008F0EAA"/>
    <w:rsid w:val="008F1040"/>
    <w:rsid w:val="008F1077"/>
    <w:rsid w:val="008F112B"/>
    <w:rsid w:val="008F1150"/>
    <w:rsid w:val="008F1171"/>
    <w:rsid w:val="008F11E2"/>
    <w:rsid w:val="008F13D7"/>
    <w:rsid w:val="008F151F"/>
    <w:rsid w:val="008F165F"/>
    <w:rsid w:val="008F169E"/>
    <w:rsid w:val="008F17D3"/>
    <w:rsid w:val="008F1885"/>
    <w:rsid w:val="008F1A13"/>
    <w:rsid w:val="008F1A62"/>
    <w:rsid w:val="008F1AD7"/>
    <w:rsid w:val="008F1E3B"/>
    <w:rsid w:val="008F1EF9"/>
    <w:rsid w:val="008F1F72"/>
    <w:rsid w:val="008F206C"/>
    <w:rsid w:val="008F2135"/>
    <w:rsid w:val="008F2541"/>
    <w:rsid w:val="008F25E3"/>
    <w:rsid w:val="008F281F"/>
    <w:rsid w:val="008F290A"/>
    <w:rsid w:val="008F2A2A"/>
    <w:rsid w:val="008F2A4D"/>
    <w:rsid w:val="008F2E15"/>
    <w:rsid w:val="008F2EBB"/>
    <w:rsid w:val="008F31D5"/>
    <w:rsid w:val="008F3278"/>
    <w:rsid w:val="008F32CA"/>
    <w:rsid w:val="008F3396"/>
    <w:rsid w:val="008F3405"/>
    <w:rsid w:val="008F383F"/>
    <w:rsid w:val="008F386F"/>
    <w:rsid w:val="008F387C"/>
    <w:rsid w:val="008F3AB9"/>
    <w:rsid w:val="008F3D40"/>
    <w:rsid w:val="008F3F4F"/>
    <w:rsid w:val="008F3FDD"/>
    <w:rsid w:val="008F4069"/>
    <w:rsid w:val="008F4309"/>
    <w:rsid w:val="008F4376"/>
    <w:rsid w:val="008F43FF"/>
    <w:rsid w:val="008F455D"/>
    <w:rsid w:val="008F4631"/>
    <w:rsid w:val="008F470E"/>
    <w:rsid w:val="008F49FF"/>
    <w:rsid w:val="008F4B19"/>
    <w:rsid w:val="008F4C9A"/>
    <w:rsid w:val="008F4DB3"/>
    <w:rsid w:val="008F4FB2"/>
    <w:rsid w:val="008F51D2"/>
    <w:rsid w:val="008F51F6"/>
    <w:rsid w:val="008F5230"/>
    <w:rsid w:val="008F52A1"/>
    <w:rsid w:val="008F5589"/>
    <w:rsid w:val="008F578B"/>
    <w:rsid w:val="008F58D9"/>
    <w:rsid w:val="008F5A08"/>
    <w:rsid w:val="008F5B6C"/>
    <w:rsid w:val="008F5D22"/>
    <w:rsid w:val="008F5D8F"/>
    <w:rsid w:val="008F5EB0"/>
    <w:rsid w:val="008F62F5"/>
    <w:rsid w:val="008F63B4"/>
    <w:rsid w:val="008F65D1"/>
    <w:rsid w:val="008F674A"/>
    <w:rsid w:val="008F6A73"/>
    <w:rsid w:val="008F6A88"/>
    <w:rsid w:val="008F6BCA"/>
    <w:rsid w:val="008F6EEA"/>
    <w:rsid w:val="008F6F86"/>
    <w:rsid w:val="008F71D4"/>
    <w:rsid w:val="008F720F"/>
    <w:rsid w:val="008F727E"/>
    <w:rsid w:val="008F7284"/>
    <w:rsid w:val="008F72B8"/>
    <w:rsid w:val="008F734E"/>
    <w:rsid w:val="008F73C1"/>
    <w:rsid w:val="008F76D3"/>
    <w:rsid w:val="008F786B"/>
    <w:rsid w:val="008F78F2"/>
    <w:rsid w:val="008F7E78"/>
    <w:rsid w:val="0090018C"/>
    <w:rsid w:val="009002C0"/>
    <w:rsid w:val="0090043B"/>
    <w:rsid w:val="00900467"/>
    <w:rsid w:val="0090064B"/>
    <w:rsid w:val="00900734"/>
    <w:rsid w:val="00900B12"/>
    <w:rsid w:val="00900CD6"/>
    <w:rsid w:val="00900DDE"/>
    <w:rsid w:val="00900F4F"/>
    <w:rsid w:val="009010A2"/>
    <w:rsid w:val="009014F2"/>
    <w:rsid w:val="0090190C"/>
    <w:rsid w:val="00901991"/>
    <w:rsid w:val="009019AA"/>
    <w:rsid w:val="00901A36"/>
    <w:rsid w:val="00901A65"/>
    <w:rsid w:val="00901ABA"/>
    <w:rsid w:val="00901B59"/>
    <w:rsid w:val="00901C1B"/>
    <w:rsid w:val="00901C2A"/>
    <w:rsid w:val="00901FDC"/>
    <w:rsid w:val="00901FE9"/>
    <w:rsid w:val="0090207A"/>
    <w:rsid w:val="009020D1"/>
    <w:rsid w:val="0090223E"/>
    <w:rsid w:val="009023DD"/>
    <w:rsid w:val="0090249B"/>
    <w:rsid w:val="00902521"/>
    <w:rsid w:val="009025A8"/>
    <w:rsid w:val="00902A06"/>
    <w:rsid w:val="00902AA5"/>
    <w:rsid w:val="00902ADF"/>
    <w:rsid w:val="00902BF9"/>
    <w:rsid w:val="00902DAD"/>
    <w:rsid w:val="00902F56"/>
    <w:rsid w:val="00903364"/>
    <w:rsid w:val="00903374"/>
    <w:rsid w:val="0090348A"/>
    <w:rsid w:val="009034A7"/>
    <w:rsid w:val="0090362E"/>
    <w:rsid w:val="00903786"/>
    <w:rsid w:val="009037D2"/>
    <w:rsid w:val="00903993"/>
    <w:rsid w:val="009039F7"/>
    <w:rsid w:val="00903BB0"/>
    <w:rsid w:val="00903C11"/>
    <w:rsid w:val="00903D8B"/>
    <w:rsid w:val="00903E37"/>
    <w:rsid w:val="00904090"/>
    <w:rsid w:val="00904319"/>
    <w:rsid w:val="00904331"/>
    <w:rsid w:val="0090444F"/>
    <w:rsid w:val="0090484E"/>
    <w:rsid w:val="00904914"/>
    <w:rsid w:val="00904947"/>
    <w:rsid w:val="00904A60"/>
    <w:rsid w:val="00904C02"/>
    <w:rsid w:val="00904C1E"/>
    <w:rsid w:val="00904C64"/>
    <w:rsid w:val="00904F50"/>
    <w:rsid w:val="00905023"/>
    <w:rsid w:val="009050E8"/>
    <w:rsid w:val="00905376"/>
    <w:rsid w:val="009054EE"/>
    <w:rsid w:val="0090550C"/>
    <w:rsid w:val="00905678"/>
    <w:rsid w:val="00905705"/>
    <w:rsid w:val="009058A1"/>
    <w:rsid w:val="0090598B"/>
    <w:rsid w:val="00905AE8"/>
    <w:rsid w:val="00905B86"/>
    <w:rsid w:val="00905DA9"/>
    <w:rsid w:val="00906118"/>
    <w:rsid w:val="00906264"/>
    <w:rsid w:val="0090632D"/>
    <w:rsid w:val="00906370"/>
    <w:rsid w:val="009065C5"/>
    <w:rsid w:val="00906622"/>
    <w:rsid w:val="009066F2"/>
    <w:rsid w:val="009067D4"/>
    <w:rsid w:val="00906A6D"/>
    <w:rsid w:val="00906C1E"/>
    <w:rsid w:val="00906CA2"/>
    <w:rsid w:val="00906E60"/>
    <w:rsid w:val="00906F8B"/>
    <w:rsid w:val="00906FCC"/>
    <w:rsid w:val="00907277"/>
    <w:rsid w:val="009073EB"/>
    <w:rsid w:val="0090745D"/>
    <w:rsid w:val="00907659"/>
    <w:rsid w:val="00907715"/>
    <w:rsid w:val="009078CF"/>
    <w:rsid w:val="00907B6C"/>
    <w:rsid w:val="00907BEC"/>
    <w:rsid w:val="0091011C"/>
    <w:rsid w:val="009101D6"/>
    <w:rsid w:val="00910316"/>
    <w:rsid w:val="00910417"/>
    <w:rsid w:val="009104E5"/>
    <w:rsid w:val="009107E1"/>
    <w:rsid w:val="00910838"/>
    <w:rsid w:val="0091084A"/>
    <w:rsid w:val="009109A2"/>
    <w:rsid w:val="009109D1"/>
    <w:rsid w:val="009109ED"/>
    <w:rsid w:val="00910A2C"/>
    <w:rsid w:val="00910ACF"/>
    <w:rsid w:val="00910C3B"/>
    <w:rsid w:val="00910EAD"/>
    <w:rsid w:val="00911014"/>
    <w:rsid w:val="009113C1"/>
    <w:rsid w:val="009113C9"/>
    <w:rsid w:val="0091151F"/>
    <w:rsid w:val="009116D4"/>
    <w:rsid w:val="00911C94"/>
    <w:rsid w:val="00911D78"/>
    <w:rsid w:val="00911E16"/>
    <w:rsid w:val="00911E5E"/>
    <w:rsid w:val="00911EAA"/>
    <w:rsid w:val="00911EFF"/>
    <w:rsid w:val="0091212E"/>
    <w:rsid w:val="00912274"/>
    <w:rsid w:val="00912445"/>
    <w:rsid w:val="0091262E"/>
    <w:rsid w:val="00912641"/>
    <w:rsid w:val="00912724"/>
    <w:rsid w:val="009127AE"/>
    <w:rsid w:val="00912805"/>
    <w:rsid w:val="00912861"/>
    <w:rsid w:val="00912A1D"/>
    <w:rsid w:val="00912BA3"/>
    <w:rsid w:val="00912CB3"/>
    <w:rsid w:val="00912EBB"/>
    <w:rsid w:val="00912F9B"/>
    <w:rsid w:val="00912FBD"/>
    <w:rsid w:val="00912FDE"/>
    <w:rsid w:val="00913077"/>
    <w:rsid w:val="00913177"/>
    <w:rsid w:val="00913253"/>
    <w:rsid w:val="009133EB"/>
    <w:rsid w:val="009134D1"/>
    <w:rsid w:val="009135B1"/>
    <w:rsid w:val="009136D8"/>
    <w:rsid w:val="009137D5"/>
    <w:rsid w:val="00913967"/>
    <w:rsid w:val="00913A89"/>
    <w:rsid w:val="00913B11"/>
    <w:rsid w:val="00913BF1"/>
    <w:rsid w:val="00913D0F"/>
    <w:rsid w:val="00913D67"/>
    <w:rsid w:val="00914032"/>
    <w:rsid w:val="009141D4"/>
    <w:rsid w:val="0091435A"/>
    <w:rsid w:val="009143B0"/>
    <w:rsid w:val="00914810"/>
    <w:rsid w:val="0091481D"/>
    <w:rsid w:val="0091484A"/>
    <w:rsid w:val="00914A04"/>
    <w:rsid w:val="00914AEB"/>
    <w:rsid w:val="00914D02"/>
    <w:rsid w:val="00914E89"/>
    <w:rsid w:val="00914EF6"/>
    <w:rsid w:val="009150FD"/>
    <w:rsid w:val="009152DB"/>
    <w:rsid w:val="00915382"/>
    <w:rsid w:val="00915392"/>
    <w:rsid w:val="0091554E"/>
    <w:rsid w:val="00915731"/>
    <w:rsid w:val="0091575D"/>
    <w:rsid w:val="009157CF"/>
    <w:rsid w:val="0091586F"/>
    <w:rsid w:val="009158D3"/>
    <w:rsid w:val="00915943"/>
    <w:rsid w:val="009159BA"/>
    <w:rsid w:val="00915B89"/>
    <w:rsid w:val="00915C46"/>
    <w:rsid w:val="00915F09"/>
    <w:rsid w:val="00916035"/>
    <w:rsid w:val="009160B1"/>
    <w:rsid w:val="009162E9"/>
    <w:rsid w:val="0091637C"/>
    <w:rsid w:val="0091639E"/>
    <w:rsid w:val="00916431"/>
    <w:rsid w:val="00916482"/>
    <w:rsid w:val="0091652B"/>
    <w:rsid w:val="0091656A"/>
    <w:rsid w:val="00916646"/>
    <w:rsid w:val="0091664C"/>
    <w:rsid w:val="0091675D"/>
    <w:rsid w:val="009168CC"/>
    <w:rsid w:val="009168EF"/>
    <w:rsid w:val="00916C09"/>
    <w:rsid w:val="00916DCC"/>
    <w:rsid w:val="00916EFD"/>
    <w:rsid w:val="0091739A"/>
    <w:rsid w:val="009173E9"/>
    <w:rsid w:val="00917751"/>
    <w:rsid w:val="0091775B"/>
    <w:rsid w:val="00917A57"/>
    <w:rsid w:val="00917DC3"/>
    <w:rsid w:val="00917DE6"/>
    <w:rsid w:val="00917E7C"/>
    <w:rsid w:val="0092001F"/>
    <w:rsid w:val="009205B8"/>
    <w:rsid w:val="009208B3"/>
    <w:rsid w:val="00920A24"/>
    <w:rsid w:val="00920B47"/>
    <w:rsid w:val="00920EFB"/>
    <w:rsid w:val="009210BE"/>
    <w:rsid w:val="009212AB"/>
    <w:rsid w:val="009214B1"/>
    <w:rsid w:val="00921595"/>
    <w:rsid w:val="009215A1"/>
    <w:rsid w:val="0092180D"/>
    <w:rsid w:val="00921917"/>
    <w:rsid w:val="0092191F"/>
    <w:rsid w:val="00921BAA"/>
    <w:rsid w:val="00921BBB"/>
    <w:rsid w:val="00921DD3"/>
    <w:rsid w:val="00921F1F"/>
    <w:rsid w:val="00921FF4"/>
    <w:rsid w:val="0092207F"/>
    <w:rsid w:val="0092219F"/>
    <w:rsid w:val="009221D7"/>
    <w:rsid w:val="00922228"/>
    <w:rsid w:val="00922268"/>
    <w:rsid w:val="009222FB"/>
    <w:rsid w:val="00922646"/>
    <w:rsid w:val="0092272C"/>
    <w:rsid w:val="009228D8"/>
    <w:rsid w:val="00922CA9"/>
    <w:rsid w:val="00922F76"/>
    <w:rsid w:val="009230DE"/>
    <w:rsid w:val="00923180"/>
    <w:rsid w:val="0092354D"/>
    <w:rsid w:val="009235E3"/>
    <w:rsid w:val="009238FF"/>
    <w:rsid w:val="00923AAA"/>
    <w:rsid w:val="00923E4D"/>
    <w:rsid w:val="0092409B"/>
    <w:rsid w:val="0092414F"/>
    <w:rsid w:val="00924272"/>
    <w:rsid w:val="00924494"/>
    <w:rsid w:val="0092473A"/>
    <w:rsid w:val="009248C7"/>
    <w:rsid w:val="00924C95"/>
    <w:rsid w:val="00924CB9"/>
    <w:rsid w:val="00924D10"/>
    <w:rsid w:val="00924E18"/>
    <w:rsid w:val="00925091"/>
    <w:rsid w:val="0092513D"/>
    <w:rsid w:val="0092522C"/>
    <w:rsid w:val="009253F8"/>
    <w:rsid w:val="0092548F"/>
    <w:rsid w:val="009254C2"/>
    <w:rsid w:val="009254EF"/>
    <w:rsid w:val="00925563"/>
    <w:rsid w:val="00925876"/>
    <w:rsid w:val="00925943"/>
    <w:rsid w:val="00925993"/>
    <w:rsid w:val="00925B6F"/>
    <w:rsid w:val="00925D45"/>
    <w:rsid w:val="00925FDD"/>
    <w:rsid w:val="009261DF"/>
    <w:rsid w:val="00926345"/>
    <w:rsid w:val="0092645E"/>
    <w:rsid w:val="0092647F"/>
    <w:rsid w:val="009269ED"/>
    <w:rsid w:val="00926A61"/>
    <w:rsid w:val="00926CDD"/>
    <w:rsid w:val="00926E40"/>
    <w:rsid w:val="00926F72"/>
    <w:rsid w:val="00927010"/>
    <w:rsid w:val="00927085"/>
    <w:rsid w:val="009270CE"/>
    <w:rsid w:val="009270F8"/>
    <w:rsid w:val="0092750A"/>
    <w:rsid w:val="00927617"/>
    <w:rsid w:val="00927885"/>
    <w:rsid w:val="00927A01"/>
    <w:rsid w:val="00927A10"/>
    <w:rsid w:val="00927AB4"/>
    <w:rsid w:val="00927BEE"/>
    <w:rsid w:val="00927C81"/>
    <w:rsid w:val="00927CCE"/>
    <w:rsid w:val="00927FE6"/>
    <w:rsid w:val="00930105"/>
    <w:rsid w:val="009304D3"/>
    <w:rsid w:val="00930550"/>
    <w:rsid w:val="00930552"/>
    <w:rsid w:val="009306A8"/>
    <w:rsid w:val="00930A44"/>
    <w:rsid w:val="00930AE7"/>
    <w:rsid w:val="00930BC2"/>
    <w:rsid w:val="00930BE8"/>
    <w:rsid w:val="00930DAA"/>
    <w:rsid w:val="00930E05"/>
    <w:rsid w:val="00930E69"/>
    <w:rsid w:val="00930FAF"/>
    <w:rsid w:val="0093103C"/>
    <w:rsid w:val="009311CA"/>
    <w:rsid w:val="0093122B"/>
    <w:rsid w:val="00931300"/>
    <w:rsid w:val="00931379"/>
    <w:rsid w:val="009314E9"/>
    <w:rsid w:val="00931741"/>
    <w:rsid w:val="0093179D"/>
    <w:rsid w:val="009317FE"/>
    <w:rsid w:val="00931924"/>
    <w:rsid w:val="00931B07"/>
    <w:rsid w:val="00931DCF"/>
    <w:rsid w:val="00932453"/>
    <w:rsid w:val="009324B7"/>
    <w:rsid w:val="00932540"/>
    <w:rsid w:val="0093270C"/>
    <w:rsid w:val="00932976"/>
    <w:rsid w:val="009329DF"/>
    <w:rsid w:val="00932BBB"/>
    <w:rsid w:val="00932D72"/>
    <w:rsid w:val="00932EFA"/>
    <w:rsid w:val="00932F67"/>
    <w:rsid w:val="00933046"/>
    <w:rsid w:val="009330A0"/>
    <w:rsid w:val="009331CD"/>
    <w:rsid w:val="0093320B"/>
    <w:rsid w:val="009333FC"/>
    <w:rsid w:val="0093344E"/>
    <w:rsid w:val="009335A8"/>
    <w:rsid w:val="009335E0"/>
    <w:rsid w:val="00933634"/>
    <w:rsid w:val="00933688"/>
    <w:rsid w:val="00933900"/>
    <w:rsid w:val="00933914"/>
    <w:rsid w:val="0093391F"/>
    <w:rsid w:val="00933A9A"/>
    <w:rsid w:val="00933B0C"/>
    <w:rsid w:val="00933B57"/>
    <w:rsid w:val="00933B84"/>
    <w:rsid w:val="00933C2E"/>
    <w:rsid w:val="00933E1E"/>
    <w:rsid w:val="00933EDC"/>
    <w:rsid w:val="00933FBE"/>
    <w:rsid w:val="00934286"/>
    <w:rsid w:val="00934484"/>
    <w:rsid w:val="00934623"/>
    <w:rsid w:val="009348EB"/>
    <w:rsid w:val="00934A6A"/>
    <w:rsid w:val="00934BAD"/>
    <w:rsid w:val="00934BF9"/>
    <w:rsid w:val="00934CF6"/>
    <w:rsid w:val="00934E70"/>
    <w:rsid w:val="00934E7A"/>
    <w:rsid w:val="00934FF0"/>
    <w:rsid w:val="009350E3"/>
    <w:rsid w:val="0093521C"/>
    <w:rsid w:val="0093527C"/>
    <w:rsid w:val="00935324"/>
    <w:rsid w:val="00935330"/>
    <w:rsid w:val="00935386"/>
    <w:rsid w:val="009353F2"/>
    <w:rsid w:val="00935410"/>
    <w:rsid w:val="00935560"/>
    <w:rsid w:val="00935745"/>
    <w:rsid w:val="0093579D"/>
    <w:rsid w:val="009357D8"/>
    <w:rsid w:val="00935852"/>
    <w:rsid w:val="00935A7F"/>
    <w:rsid w:val="00935A80"/>
    <w:rsid w:val="00935B29"/>
    <w:rsid w:val="00935C43"/>
    <w:rsid w:val="00935C4C"/>
    <w:rsid w:val="00935D47"/>
    <w:rsid w:val="00935D62"/>
    <w:rsid w:val="00935E33"/>
    <w:rsid w:val="00935E60"/>
    <w:rsid w:val="00935FB4"/>
    <w:rsid w:val="0093602B"/>
    <w:rsid w:val="00936104"/>
    <w:rsid w:val="00936499"/>
    <w:rsid w:val="009364C9"/>
    <w:rsid w:val="00936871"/>
    <w:rsid w:val="00936A52"/>
    <w:rsid w:val="00936A6D"/>
    <w:rsid w:val="00936B2F"/>
    <w:rsid w:val="00936C0A"/>
    <w:rsid w:val="00936DA5"/>
    <w:rsid w:val="00936DC1"/>
    <w:rsid w:val="00936E02"/>
    <w:rsid w:val="00937058"/>
    <w:rsid w:val="009371D3"/>
    <w:rsid w:val="00937375"/>
    <w:rsid w:val="00937630"/>
    <w:rsid w:val="009376FB"/>
    <w:rsid w:val="00937725"/>
    <w:rsid w:val="00937842"/>
    <w:rsid w:val="00937862"/>
    <w:rsid w:val="0093787D"/>
    <w:rsid w:val="009378BF"/>
    <w:rsid w:val="00937982"/>
    <w:rsid w:val="00937A06"/>
    <w:rsid w:val="00937BA6"/>
    <w:rsid w:val="00937F72"/>
    <w:rsid w:val="009400A0"/>
    <w:rsid w:val="00940123"/>
    <w:rsid w:val="00940292"/>
    <w:rsid w:val="00940306"/>
    <w:rsid w:val="00940607"/>
    <w:rsid w:val="0094068F"/>
    <w:rsid w:val="00940771"/>
    <w:rsid w:val="00940888"/>
    <w:rsid w:val="00940914"/>
    <w:rsid w:val="0094094B"/>
    <w:rsid w:val="00940A33"/>
    <w:rsid w:val="00940CFD"/>
    <w:rsid w:val="00941211"/>
    <w:rsid w:val="009413E4"/>
    <w:rsid w:val="009415F0"/>
    <w:rsid w:val="00941630"/>
    <w:rsid w:val="00941669"/>
    <w:rsid w:val="009416AD"/>
    <w:rsid w:val="009418E4"/>
    <w:rsid w:val="00941AA9"/>
    <w:rsid w:val="00941AE1"/>
    <w:rsid w:val="00941BB2"/>
    <w:rsid w:val="00941CF7"/>
    <w:rsid w:val="00941D50"/>
    <w:rsid w:val="00941D6E"/>
    <w:rsid w:val="00941E9A"/>
    <w:rsid w:val="00941EAD"/>
    <w:rsid w:val="00941EEE"/>
    <w:rsid w:val="00941FAE"/>
    <w:rsid w:val="009421A2"/>
    <w:rsid w:val="009424A0"/>
    <w:rsid w:val="0094291B"/>
    <w:rsid w:val="00942CE9"/>
    <w:rsid w:val="00942F1B"/>
    <w:rsid w:val="00942FB2"/>
    <w:rsid w:val="009430BD"/>
    <w:rsid w:val="00943139"/>
    <w:rsid w:val="009431E6"/>
    <w:rsid w:val="00943226"/>
    <w:rsid w:val="00943245"/>
    <w:rsid w:val="009432E6"/>
    <w:rsid w:val="00943336"/>
    <w:rsid w:val="00943464"/>
    <w:rsid w:val="009434A2"/>
    <w:rsid w:val="00943536"/>
    <w:rsid w:val="009435D1"/>
    <w:rsid w:val="009437BB"/>
    <w:rsid w:val="00943934"/>
    <w:rsid w:val="00943957"/>
    <w:rsid w:val="00943A28"/>
    <w:rsid w:val="00943B95"/>
    <w:rsid w:val="00943C4D"/>
    <w:rsid w:val="00943CED"/>
    <w:rsid w:val="0094406C"/>
    <w:rsid w:val="00944231"/>
    <w:rsid w:val="00944299"/>
    <w:rsid w:val="00944346"/>
    <w:rsid w:val="0094448B"/>
    <w:rsid w:val="00944675"/>
    <w:rsid w:val="0094472D"/>
    <w:rsid w:val="009448A7"/>
    <w:rsid w:val="009449A6"/>
    <w:rsid w:val="00944D8B"/>
    <w:rsid w:val="00944DD2"/>
    <w:rsid w:val="00944E4D"/>
    <w:rsid w:val="0094507D"/>
    <w:rsid w:val="009450CC"/>
    <w:rsid w:val="009450EA"/>
    <w:rsid w:val="0094510C"/>
    <w:rsid w:val="009451FB"/>
    <w:rsid w:val="00945205"/>
    <w:rsid w:val="0094536E"/>
    <w:rsid w:val="0094537F"/>
    <w:rsid w:val="0094542C"/>
    <w:rsid w:val="00945626"/>
    <w:rsid w:val="00945646"/>
    <w:rsid w:val="009456F8"/>
    <w:rsid w:val="009458DE"/>
    <w:rsid w:val="009458EB"/>
    <w:rsid w:val="00945A36"/>
    <w:rsid w:val="00945B80"/>
    <w:rsid w:val="00945E0D"/>
    <w:rsid w:val="00945FAA"/>
    <w:rsid w:val="009461D3"/>
    <w:rsid w:val="0094623D"/>
    <w:rsid w:val="009466B7"/>
    <w:rsid w:val="00946A4A"/>
    <w:rsid w:val="00946B6E"/>
    <w:rsid w:val="00946B76"/>
    <w:rsid w:val="00946EB2"/>
    <w:rsid w:val="00946F2E"/>
    <w:rsid w:val="00947218"/>
    <w:rsid w:val="00947962"/>
    <w:rsid w:val="00947B28"/>
    <w:rsid w:val="00947C3B"/>
    <w:rsid w:val="00947C53"/>
    <w:rsid w:val="00947C7E"/>
    <w:rsid w:val="00947CD4"/>
    <w:rsid w:val="00947D1F"/>
    <w:rsid w:val="00947D5B"/>
    <w:rsid w:val="00947E37"/>
    <w:rsid w:val="00947E53"/>
    <w:rsid w:val="00947EFE"/>
    <w:rsid w:val="009501E0"/>
    <w:rsid w:val="00950346"/>
    <w:rsid w:val="0095038E"/>
    <w:rsid w:val="009504D6"/>
    <w:rsid w:val="009505C4"/>
    <w:rsid w:val="0095076B"/>
    <w:rsid w:val="00950783"/>
    <w:rsid w:val="00950C40"/>
    <w:rsid w:val="00950D01"/>
    <w:rsid w:val="00950D7D"/>
    <w:rsid w:val="00950D9A"/>
    <w:rsid w:val="00950E73"/>
    <w:rsid w:val="00950EEE"/>
    <w:rsid w:val="009512AF"/>
    <w:rsid w:val="0095132D"/>
    <w:rsid w:val="0095146D"/>
    <w:rsid w:val="009514C3"/>
    <w:rsid w:val="00951557"/>
    <w:rsid w:val="00951600"/>
    <w:rsid w:val="009516DD"/>
    <w:rsid w:val="009516F0"/>
    <w:rsid w:val="00951813"/>
    <w:rsid w:val="00951861"/>
    <w:rsid w:val="009518C4"/>
    <w:rsid w:val="00951A1B"/>
    <w:rsid w:val="00951B3C"/>
    <w:rsid w:val="00951C7D"/>
    <w:rsid w:val="00951DFA"/>
    <w:rsid w:val="00951F85"/>
    <w:rsid w:val="0095222B"/>
    <w:rsid w:val="009522A2"/>
    <w:rsid w:val="009522EC"/>
    <w:rsid w:val="009523BC"/>
    <w:rsid w:val="00952599"/>
    <w:rsid w:val="009525BE"/>
    <w:rsid w:val="009526A2"/>
    <w:rsid w:val="00952722"/>
    <w:rsid w:val="00952879"/>
    <w:rsid w:val="009529DF"/>
    <w:rsid w:val="00952BDA"/>
    <w:rsid w:val="00952E7B"/>
    <w:rsid w:val="00952F58"/>
    <w:rsid w:val="0095346D"/>
    <w:rsid w:val="009535E2"/>
    <w:rsid w:val="00953687"/>
    <w:rsid w:val="009536BC"/>
    <w:rsid w:val="009536D4"/>
    <w:rsid w:val="00953763"/>
    <w:rsid w:val="009537FD"/>
    <w:rsid w:val="00953863"/>
    <w:rsid w:val="00953973"/>
    <w:rsid w:val="00953974"/>
    <w:rsid w:val="00953993"/>
    <w:rsid w:val="00953B83"/>
    <w:rsid w:val="00954006"/>
    <w:rsid w:val="00954068"/>
    <w:rsid w:val="009540FF"/>
    <w:rsid w:val="00954349"/>
    <w:rsid w:val="0095439A"/>
    <w:rsid w:val="009543E9"/>
    <w:rsid w:val="009546E6"/>
    <w:rsid w:val="00954810"/>
    <w:rsid w:val="00954C85"/>
    <w:rsid w:val="00954EFA"/>
    <w:rsid w:val="00954F33"/>
    <w:rsid w:val="00954F83"/>
    <w:rsid w:val="00955101"/>
    <w:rsid w:val="009551A1"/>
    <w:rsid w:val="0095530C"/>
    <w:rsid w:val="009556D7"/>
    <w:rsid w:val="00955745"/>
    <w:rsid w:val="00955750"/>
    <w:rsid w:val="009557BF"/>
    <w:rsid w:val="009557FA"/>
    <w:rsid w:val="009559B2"/>
    <w:rsid w:val="00955A05"/>
    <w:rsid w:val="00955BFB"/>
    <w:rsid w:val="00955C0B"/>
    <w:rsid w:val="00955C8A"/>
    <w:rsid w:val="00955E7C"/>
    <w:rsid w:val="00955EA0"/>
    <w:rsid w:val="00956000"/>
    <w:rsid w:val="009562FC"/>
    <w:rsid w:val="009566BE"/>
    <w:rsid w:val="00956730"/>
    <w:rsid w:val="009568D7"/>
    <w:rsid w:val="00956DEF"/>
    <w:rsid w:val="0095705F"/>
    <w:rsid w:val="00957079"/>
    <w:rsid w:val="00957098"/>
    <w:rsid w:val="00957272"/>
    <w:rsid w:val="0095739A"/>
    <w:rsid w:val="00957407"/>
    <w:rsid w:val="00957624"/>
    <w:rsid w:val="009577BA"/>
    <w:rsid w:val="00957A58"/>
    <w:rsid w:val="00957B6B"/>
    <w:rsid w:val="00957BD1"/>
    <w:rsid w:val="00957D8E"/>
    <w:rsid w:val="00957F44"/>
    <w:rsid w:val="009602D1"/>
    <w:rsid w:val="00960312"/>
    <w:rsid w:val="00960397"/>
    <w:rsid w:val="009604D6"/>
    <w:rsid w:val="009605DF"/>
    <w:rsid w:val="00960796"/>
    <w:rsid w:val="00960866"/>
    <w:rsid w:val="0096089C"/>
    <w:rsid w:val="00960984"/>
    <w:rsid w:val="00960A2F"/>
    <w:rsid w:val="00960C1A"/>
    <w:rsid w:val="00960DD2"/>
    <w:rsid w:val="00960E59"/>
    <w:rsid w:val="00960E7C"/>
    <w:rsid w:val="00960F91"/>
    <w:rsid w:val="009610B2"/>
    <w:rsid w:val="00961253"/>
    <w:rsid w:val="0096147B"/>
    <w:rsid w:val="009614D4"/>
    <w:rsid w:val="0096155F"/>
    <w:rsid w:val="00961669"/>
    <w:rsid w:val="00961675"/>
    <w:rsid w:val="009617A4"/>
    <w:rsid w:val="009619F4"/>
    <w:rsid w:val="00961E78"/>
    <w:rsid w:val="00962151"/>
    <w:rsid w:val="009621EA"/>
    <w:rsid w:val="009622FC"/>
    <w:rsid w:val="00962389"/>
    <w:rsid w:val="009625B9"/>
    <w:rsid w:val="00962677"/>
    <w:rsid w:val="0096268C"/>
    <w:rsid w:val="009626C8"/>
    <w:rsid w:val="0096274A"/>
    <w:rsid w:val="0096286C"/>
    <w:rsid w:val="00962A0D"/>
    <w:rsid w:val="00962CBC"/>
    <w:rsid w:val="00962D4F"/>
    <w:rsid w:val="00962D76"/>
    <w:rsid w:val="00962D7C"/>
    <w:rsid w:val="00962FF0"/>
    <w:rsid w:val="009630AB"/>
    <w:rsid w:val="009630CE"/>
    <w:rsid w:val="00963107"/>
    <w:rsid w:val="00963331"/>
    <w:rsid w:val="00963396"/>
    <w:rsid w:val="00963526"/>
    <w:rsid w:val="0096355C"/>
    <w:rsid w:val="009635CB"/>
    <w:rsid w:val="00963860"/>
    <w:rsid w:val="009638BA"/>
    <w:rsid w:val="00963937"/>
    <w:rsid w:val="009639C5"/>
    <w:rsid w:val="009639F1"/>
    <w:rsid w:val="00963D4F"/>
    <w:rsid w:val="00963DD4"/>
    <w:rsid w:val="00963DFA"/>
    <w:rsid w:val="00963E31"/>
    <w:rsid w:val="009640A0"/>
    <w:rsid w:val="0096443C"/>
    <w:rsid w:val="009644DB"/>
    <w:rsid w:val="009645D8"/>
    <w:rsid w:val="0096482E"/>
    <w:rsid w:val="009648E0"/>
    <w:rsid w:val="00964C28"/>
    <w:rsid w:val="00964C76"/>
    <w:rsid w:val="00964E0F"/>
    <w:rsid w:val="00964E40"/>
    <w:rsid w:val="00964F76"/>
    <w:rsid w:val="0096506A"/>
    <w:rsid w:val="00965178"/>
    <w:rsid w:val="009652CD"/>
    <w:rsid w:val="0096543A"/>
    <w:rsid w:val="00965658"/>
    <w:rsid w:val="00965936"/>
    <w:rsid w:val="009659B3"/>
    <w:rsid w:val="00965A2D"/>
    <w:rsid w:val="00965BE0"/>
    <w:rsid w:val="00965C15"/>
    <w:rsid w:val="00965F6B"/>
    <w:rsid w:val="00965F78"/>
    <w:rsid w:val="00965FC2"/>
    <w:rsid w:val="00965FD4"/>
    <w:rsid w:val="00966065"/>
    <w:rsid w:val="00966160"/>
    <w:rsid w:val="00966264"/>
    <w:rsid w:val="0096626F"/>
    <w:rsid w:val="00966582"/>
    <w:rsid w:val="0096661A"/>
    <w:rsid w:val="00966770"/>
    <w:rsid w:val="009669D6"/>
    <w:rsid w:val="00966A55"/>
    <w:rsid w:val="00966C81"/>
    <w:rsid w:val="00966CB4"/>
    <w:rsid w:val="00966CDA"/>
    <w:rsid w:val="00966D09"/>
    <w:rsid w:val="00966FC5"/>
    <w:rsid w:val="00966FF8"/>
    <w:rsid w:val="00967160"/>
    <w:rsid w:val="00967311"/>
    <w:rsid w:val="009674AF"/>
    <w:rsid w:val="00967575"/>
    <w:rsid w:val="00967786"/>
    <w:rsid w:val="009677B8"/>
    <w:rsid w:val="00967815"/>
    <w:rsid w:val="00967969"/>
    <w:rsid w:val="00967A52"/>
    <w:rsid w:val="00967B33"/>
    <w:rsid w:val="00967C69"/>
    <w:rsid w:val="00967DE4"/>
    <w:rsid w:val="00967E16"/>
    <w:rsid w:val="00967E4F"/>
    <w:rsid w:val="00967F92"/>
    <w:rsid w:val="00967FCB"/>
    <w:rsid w:val="009701EA"/>
    <w:rsid w:val="009702E2"/>
    <w:rsid w:val="00970430"/>
    <w:rsid w:val="009709DB"/>
    <w:rsid w:val="00970A4B"/>
    <w:rsid w:val="00970B30"/>
    <w:rsid w:val="00970B98"/>
    <w:rsid w:val="00970C60"/>
    <w:rsid w:val="00970C64"/>
    <w:rsid w:val="00970E3D"/>
    <w:rsid w:val="009712F5"/>
    <w:rsid w:val="00971549"/>
    <w:rsid w:val="00971A7D"/>
    <w:rsid w:val="00971AF8"/>
    <w:rsid w:val="00971B8D"/>
    <w:rsid w:val="00971C99"/>
    <w:rsid w:val="00971E1C"/>
    <w:rsid w:val="00971E49"/>
    <w:rsid w:val="00971FBD"/>
    <w:rsid w:val="00972075"/>
    <w:rsid w:val="00972217"/>
    <w:rsid w:val="009722E7"/>
    <w:rsid w:val="009725F2"/>
    <w:rsid w:val="009726B0"/>
    <w:rsid w:val="009726DF"/>
    <w:rsid w:val="0097274D"/>
    <w:rsid w:val="009727E2"/>
    <w:rsid w:val="0097289E"/>
    <w:rsid w:val="00972A03"/>
    <w:rsid w:val="00972B4F"/>
    <w:rsid w:val="00972DF3"/>
    <w:rsid w:val="00972EF5"/>
    <w:rsid w:val="00973016"/>
    <w:rsid w:val="009730E1"/>
    <w:rsid w:val="00973160"/>
    <w:rsid w:val="0097316F"/>
    <w:rsid w:val="009731CF"/>
    <w:rsid w:val="0097320A"/>
    <w:rsid w:val="0097337D"/>
    <w:rsid w:val="009733A1"/>
    <w:rsid w:val="009733E6"/>
    <w:rsid w:val="009734F4"/>
    <w:rsid w:val="00973542"/>
    <w:rsid w:val="009735D6"/>
    <w:rsid w:val="00973628"/>
    <w:rsid w:val="009737E4"/>
    <w:rsid w:val="00973952"/>
    <w:rsid w:val="009739F5"/>
    <w:rsid w:val="00973A80"/>
    <w:rsid w:val="00973A95"/>
    <w:rsid w:val="00973CB8"/>
    <w:rsid w:val="00973D26"/>
    <w:rsid w:val="00973E69"/>
    <w:rsid w:val="0097403C"/>
    <w:rsid w:val="00974D9C"/>
    <w:rsid w:val="00974DC9"/>
    <w:rsid w:val="009750DD"/>
    <w:rsid w:val="00975184"/>
    <w:rsid w:val="009751C9"/>
    <w:rsid w:val="0097533D"/>
    <w:rsid w:val="0097534E"/>
    <w:rsid w:val="009754A1"/>
    <w:rsid w:val="0097566B"/>
    <w:rsid w:val="009756AA"/>
    <w:rsid w:val="00975710"/>
    <w:rsid w:val="00975866"/>
    <w:rsid w:val="0097594F"/>
    <w:rsid w:val="009759AC"/>
    <w:rsid w:val="00975A3A"/>
    <w:rsid w:val="00975E18"/>
    <w:rsid w:val="00975F0B"/>
    <w:rsid w:val="009761C3"/>
    <w:rsid w:val="009763B7"/>
    <w:rsid w:val="0097658F"/>
    <w:rsid w:val="009765B5"/>
    <w:rsid w:val="009765D7"/>
    <w:rsid w:val="009769E6"/>
    <w:rsid w:val="00976D9A"/>
    <w:rsid w:val="00976DAE"/>
    <w:rsid w:val="00976DBD"/>
    <w:rsid w:val="0097718C"/>
    <w:rsid w:val="009773BC"/>
    <w:rsid w:val="009774A2"/>
    <w:rsid w:val="00977568"/>
    <w:rsid w:val="0097760D"/>
    <w:rsid w:val="00977A54"/>
    <w:rsid w:val="00977B9B"/>
    <w:rsid w:val="00977BCA"/>
    <w:rsid w:val="00977CFD"/>
    <w:rsid w:val="00977DAF"/>
    <w:rsid w:val="00977FC0"/>
    <w:rsid w:val="009801DB"/>
    <w:rsid w:val="009802EA"/>
    <w:rsid w:val="00980337"/>
    <w:rsid w:val="0098036F"/>
    <w:rsid w:val="00980479"/>
    <w:rsid w:val="0098053C"/>
    <w:rsid w:val="0098071D"/>
    <w:rsid w:val="009807D9"/>
    <w:rsid w:val="009809FD"/>
    <w:rsid w:val="00980D89"/>
    <w:rsid w:val="00980E54"/>
    <w:rsid w:val="00980F8E"/>
    <w:rsid w:val="00980FB2"/>
    <w:rsid w:val="0098105F"/>
    <w:rsid w:val="009812D3"/>
    <w:rsid w:val="009812DF"/>
    <w:rsid w:val="0098133F"/>
    <w:rsid w:val="00981472"/>
    <w:rsid w:val="00981563"/>
    <w:rsid w:val="00981A30"/>
    <w:rsid w:val="00981B61"/>
    <w:rsid w:val="00981CB4"/>
    <w:rsid w:val="00981F59"/>
    <w:rsid w:val="009822AF"/>
    <w:rsid w:val="009822BF"/>
    <w:rsid w:val="009823EB"/>
    <w:rsid w:val="00982644"/>
    <w:rsid w:val="009827E6"/>
    <w:rsid w:val="00982B71"/>
    <w:rsid w:val="00982C02"/>
    <w:rsid w:val="00982C62"/>
    <w:rsid w:val="00982E9F"/>
    <w:rsid w:val="00983061"/>
    <w:rsid w:val="00983090"/>
    <w:rsid w:val="009830F6"/>
    <w:rsid w:val="009831A9"/>
    <w:rsid w:val="009833A8"/>
    <w:rsid w:val="00983516"/>
    <w:rsid w:val="009835AB"/>
    <w:rsid w:val="00983756"/>
    <w:rsid w:val="009839D7"/>
    <w:rsid w:val="00983AC5"/>
    <w:rsid w:val="00983B2E"/>
    <w:rsid w:val="00983B7F"/>
    <w:rsid w:val="00983D1A"/>
    <w:rsid w:val="00983D31"/>
    <w:rsid w:val="00983E58"/>
    <w:rsid w:val="00983E9D"/>
    <w:rsid w:val="00983EF5"/>
    <w:rsid w:val="00983F14"/>
    <w:rsid w:val="0098406F"/>
    <w:rsid w:val="009840AD"/>
    <w:rsid w:val="009840D6"/>
    <w:rsid w:val="009840E8"/>
    <w:rsid w:val="00984350"/>
    <w:rsid w:val="00984393"/>
    <w:rsid w:val="009843B5"/>
    <w:rsid w:val="00984535"/>
    <w:rsid w:val="00984617"/>
    <w:rsid w:val="009848E3"/>
    <w:rsid w:val="00984966"/>
    <w:rsid w:val="00984AD9"/>
    <w:rsid w:val="00984B90"/>
    <w:rsid w:val="00984D6E"/>
    <w:rsid w:val="00984E0F"/>
    <w:rsid w:val="00984E53"/>
    <w:rsid w:val="00984E5A"/>
    <w:rsid w:val="00984EC9"/>
    <w:rsid w:val="00985027"/>
    <w:rsid w:val="009850E4"/>
    <w:rsid w:val="00985246"/>
    <w:rsid w:val="00985292"/>
    <w:rsid w:val="0098535C"/>
    <w:rsid w:val="009854AF"/>
    <w:rsid w:val="0098575D"/>
    <w:rsid w:val="0098589D"/>
    <w:rsid w:val="00985BFB"/>
    <w:rsid w:val="00985C39"/>
    <w:rsid w:val="00985E10"/>
    <w:rsid w:val="00985EBF"/>
    <w:rsid w:val="00985F0C"/>
    <w:rsid w:val="00986131"/>
    <w:rsid w:val="00986297"/>
    <w:rsid w:val="0098643C"/>
    <w:rsid w:val="0098652C"/>
    <w:rsid w:val="00986537"/>
    <w:rsid w:val="0098679B"/>
    <w:rsid w:val="0098685C"/>
    <w:rsid w:val="00986A95"/>
    <w:rsid w:val="00986AEB"/>
    <w:rsid w:val="00986B15"/>
    <w:rsid w:val="00986B72"/>
    <w:rsid w:val="00986C2D"/>
    <w:rsid w:val="00986C36"/>
    <w:rsid w:val="00986CAA"/>
    <w:rsid w:val="00986D54"/>
    <w:rsid w:val="00986E1F"/>
    <w:rsid w:val="00987110"/>
    <w:rsid w:val="009872E4"/>
    <w:rsid w:val="009873BB"/>
    <w:rsid w:val="0098747B"/>
    <w:rsid w:val="009874C0"/>
    <w:rsid w:val="0098751B"/>
    <w:rsid w:val="00987565"/>
    <w:rsid w:val="00987934"/>
    <w:rsid w:val="00987A33"/>
    <w:rsid w:val="00987D74"/>
    <w:rsid w:val="00990036"/>
    <w:rsid w:val="009900CD"/>
    <w:rsid w:val="00990388"/>
    <w:rsid w:val="00990560"/>
    <w:rsid w:val="00990614"/>
    <w:rsid w:val="0099061D"/>
    <w:rsid w:val="00990651"/>
    <w:rsid w:val="0099066E"/>
    <w:rsid w:val="00990793"/>
    <w:rsid w:val="009907D4"/>
    <w:rsid w:val="009909A5"/>
    <w:rsid w:val="00990A46"/>
    <w:rsid w:val="00990AB9"/>
    <w:rsid w:val="00990E28"/>
    <w:rsid w:val="00990EA6"/>
    <w:rsid w:val="0099123B"/>
    <w:rsid w:val="00991486"/>
    <w:rsid w:val="0099149E"/>
    <w:rsid w:val="0099155F"/>
    <w:rsid w:val="0099177F"/>
    <w:rsid w:val="00991794"/>
    <w:rsid w:val="00991885"/>
    <w:rsid w:val="009918D1"/>
    <w:rsid w:val="009918DA"/>
    <w:rsid w:val="00991965"/>
    <w:rsid w:val="009919A5"/>
    <w:rsid w:val="009919D2"/>
    <w:rsid w:val="00991A03"/>
    <w:rsid w:val="00991ADE"/>
    <w:rsid w:val="00991BD5"/>
    <w:rsid w:val="00992082"/>
    <w:rsid w:val="00992156"/>
    <w:rsid w:val="0099246A"/>
    <w:rsid w:val="009924E3"/>
    <w:rsid w:val="00992BEE"/>
    <w:rsid w:val="00992C92"/>
    <w:rsid w:val="00992C98"/>
    <w:rsid w:val="00992F3E"/>
    <w:rsid w:val="00992F6C"/>
    <w:rsid w:val="0099300A"/>
    <w:rsid w:val="00993121"/>
    <w:rsid w:val="00993250"/>
    <w:rsid w:val="009934C9"/>
    <w:rsid w:val="00993542"/>
    <w:rsid w:val="00993564"/>
    <w:rsid w:val="009935C7"/>
    <w:rsid w:val="009936A1"/>
    <w:rsid w:val="009936AA"/>
    <w:rsid w:val="0099384E"/>
    <w:rsid w:val="00993B2E"/>
    <w:rsid w:val="00993C19"/>
    <w:rsid w:val="00993CA3"/>
    <w:rsid w:val="00993D56"/>
    <w:rsid w:val="00994049"/>
    <w:rsid w:val="009940B1"/>
    <w:rsid w:val="00994378"/>
    <w:rsid w:val="00994403"/>
    <w:rsid w:val="009944ED"/>
    <w:rsid w:val="009945D0"/>
    <w:rsid w:val="00994873"/>
    <w:rsid w:val="00994A0F"/>
    <w:rsid w:val="009951B6"/>
    <w:rsid w:val="009952F7"/>
    <w:rsid w:val="009953BD"/>
    <w:rsid w:val="00995544"/>
    <w:rsid w:val="0099560E"/>
    <w:rsid w:val="0099564E"/>
    <w:rsid w:val="00995735"/>
    <w:rsid w:val="00995B26"/>
    <w:rsid w:val="00995B41"/>
    <w:rsid w:val="00995D01"/>
    <w:rsid w:val="00995EF2"/>
    <w:rsid w:val="0099608A"/>
    <w:rsid w:val="009961F8"/>
    <w:rsid w:val="00996521"/>
    <w:rsid w:val="0099663F"/>
    <w:rsid w:val="00996A14"/>
    <w:rsid w:val="00996AF7"/>
    <w:rsid w:val="00996CA7"/>
    <w:rsid w:val="00996CA9"/>
    <w:rsid w:val="00996F59"/>
    <w:rsid w:val="00996FA1"/>
    <w:rsid w:val="009970CC"/>
    <w:rsid w:val="0099755A"/>
    <w:rsid w:val="009975A5"/>
    <w:rsid w:val="00997781"/>
    <w:rsid w:val="00997798"/>
    <w:rsid w:val="009977F3"/>
    <w:rsid w:val="00997886"/>
    <w:rsid w:val="009978AA"/>
    <w:rsid w:val="009979E2"/>
    <w:rsid w:val="00997DA5"/>
    <w:rsid w:val="00997F1C"/>
    <w:rsid w:val="00997F5D"/>
    <w:rsid w:val="009A0090"/>
    <w:rsid w:val="009A01D8"/>
    <w:rsid w:val="009A01F4"/>
    <w:rsid w:val="009A03E1"/>
    <w:rsid w:val="009A04FC"/>
    <w:rsid w:val="009A0757"/>
    <w:rsid w:val="009A0A1D"/>
    <w:rsid w:val="009A0AAA"/>
    <w:rsid w:val="009A0AB5"/>
    <w:rsid w:val="009A0C2A"/>
    <w:rsid w:val="009A0D05"/>
    <w:rsid w:val="009A0F26"/>
    <w:rsid w:val="009A0FDB"/>
    <w:rsid w:val="009A10F0"/>
    <w:rsid w:val="009A1125"/>
    <w:rsid w:val="009A118B"/>
    <w:rsid w:val="009A129A"/>
    <w:rsid w:val="009A1387"/>
    <w:rsid w:val="009A14AE"/>
    <w:rsid w:val="009A1516"/>
    <w:rsid w:val="009A172F"/>
    <w:rsid w:val="009A1993"/>
    <w:rsid w:val="009A19F5"/>
    <w:rsid w:val="009A1AAC"/>
    <w:rsid w:val="009A1AB7"/>
    <w:rsid w:val="009A1B04"/>
    <w:rsid w:val="009A1D01"/>
    <w:rsid w:val="009A1E4C"/>
    <w:rsid w:val="009A1EA6"/>
    <w:rsid w:val="009A2098"/>
    <w:rsid w:val="009A241C"/>
    <w:rsid w:val="009A24E1"/>
    <w:rsid w:val="009A26D3"/>
    <w:rsid w:val="009A281E"/>
    <w:rsid w:val="009A2879"/>
    <w:rsid w:val="009A28CF"/>
    <w:rsid w:val="009A2A10"/>
    <w:rsid w:val="009A2A3B"/>
    <w:rsid w:val="009A2C2B"/>
    <w:rsid w:val="009A2DAC"/>
    <w:rsid w:val="009A2E0F"/>
    <w:rsid w:val="009A2E4D"/>
    <w:rsid w:val="009A2F97"/>
    <w:rsid w:val="009A31F8"/>
    <w:rsid w:val="009A3265"/>
    <w:rsid w:val="009A3714"/>
    <w:rsid w:val="009A37EB"/>
    <w:rsid w:val="009A391A"/>
    <w:rsid w:val="009A391D"/>
    <w:rsid w:val="009A397F"/>
    <w:rsid w:val="009A39B7"/>
    <w:rsid w:val="009A3B54"/>
    <w:rsid w:val="009A3DF2"/>
    <w:rsid w:val="009A3E59"/>
    <w:rsid w:val="009A3EBF"/>
    <w:rsid w:val="009A3EF5"/>
    <w:rsid w:val="009A3F3D"/>
    <w:rsid w:val="009A3F50"/>
    <w:rsid w:val="009A3FD2"/>
    <w:rsid w:val="009A40F1"/>
    <w:rsid w:val="009A41F2"/>
    <w:rsid w:val="009A45E4"/>
    <w:rsid w:val="009A4990"/>
    <w:rsid w:val="009A4A39"/>
    <w:rsid w:val="009A4E03"/>
    <w:rsid w:val="009A4E74"/>
    <w:rsid w:val="009A4E86"/>
    <w:rsid w:val="009A4EC5"/>
    <w:rsid w:val="009A5178"/>
    <w:rsid w:val="009A5501"/>
    <w:rsid w:val="009A5874"/>
    <w:rsid w:val="009A59AC"/>
    <w:rsid w:val="009A5BCC"/>
    <w:rsid w:val="009A600F"/>
    <w:rsid w:val="009A6132"/>
    <w:rsid w:val="009A61F7"/>
    <w:rsid w:val="009A62A0"/>
    <w:rsid w:val="009A630D"/>
    <w:rsid w:val="009A64A1"/>
    <w:rsid w:val="009A656C"/>
    <w:rsid w:val="009A670A"/>
    <w:rsid w:val="009A6887"/>
    <w:rsid w:val="009A6AB9"/>
    <w:rsid w:val="009A6C08"/>
    <w:rsid w:val="009A6CEB"/>
    <w:rsid w:val="009A6D25"/>
    <w:rsid w:val="009A6DED"/>
    <w:rsid w:val="009A6DF6"/>
    <w:rsid w:val="009A6E32"/>
    <w:rsid w:val="009A6E50"/>
    <w:rsid w:val="009A6EBE"/>
    <w:rsid w:val="009A6FD0"/>
    <w:rsid w:val="009A7191"/>
    <w:rsid w:val="009A72D6"/>
    <w:rsid w:val="009A7380"/>
    <w:rsid w:val="009A73FF"/>
    <w:rsid w:val="009A7618"/>
    <w:rsid w:val="009A7620"/>
    <w:rsid w:val="009A789B"/>
    <w:rsid w:val="009A78E0"/>
    <w:rsid w:val="009A79FB"/>
    <w:rsid w:val="009A7B08"/>
    <w:rsid w:val="009A7B39"/>
    <w:rsid w:val="009A7DBB"/>
    <w:rsid w:val="009B00F2"/>
    <w:rsid w:val="009B033A"/>
    <w:rsid w:val="009B051F"/>
    <w:rsid w:val="009B05A0"/>
    <w:rsid w:val="009B063E"/>
    <w:rsid w:val="009B06F0"/>
    <w:rsid w:val="009B0707"/>
    <w:rsid w:val="009B0771"/>
    <w:rsid w:val="009B0A6B"/>
    <w:rsid w:val="009B0AF4"/>
    <w:rsid w:val="009B0B33"/>
    <w:rsid w:val="009B0C78"/>
    <w:rsid w:val="009B0CA3"/>
    <w:rsid w:val="009B0CC9"/>
    <w:rsid w:val="009B0E37"/>
    <w:rsid w:val="009B12CF"/>
    <w:rsid w:val="009B162A"/>
    <w:rsid w:val="009B167E"/>
    <w:rsid w:val="009B1769"/>
    <w:rsid w:val="009B17B6"/>
    <w:rsid w:val="009B17F7"/>
    <w:rsid w:val="009B191E"/>
    <w:rsid w:val="009B19F8"/>
    <w:rsid w:val="009B1B60"/>
    <w:rsid w:val="009B1BFD"/>
    <w:rsid w:val="009B1D86"/>
    <w:rsid w:val="009B1ED7"/>
    <w:rsid w:val="009B1F1E"/>
    <w:rsid w:val="009B1FE9"/>
    <w:rsid w:val="009B2016"/>
    <w:rsid w:val="009B21AA"/>
    <w:rsid w:val="009B228F"/>
    <w:rsid w:val="009B245A"/>
    <w:rsid w:val="009B2519"/>
    <w:rsid w:val="009B2590"/>
    <w:rsid w:val="009B25D2"/>
    <w:rsid w:val="009B28C2"/>
    <w:rsid w:val="009B2BC4"/>
    <w:rsid w:val="009B3199"/>
    <w:rsid w:val="009B33EB"/>
    <w:rsid w:val="009B342C"/>
    <w:rsid w:val="009B34E7"/>
    <w:rsid w:val="009B352A"/>
    <w:rsid w:val="009B35EC"/>
    <w:rsid w:val="009B3974"/>
    <w:rsid w:val="009B3993"/>
    <w:rsid w:val="009B3AC8"/>
    <w:rsid w:val="009B3CDA"/>
    <w:rsid w:val="009B3D95"/>
    <w:rsid w:val="009B3DE1"/>
    <w:rsid w:val="009B3FD8"/>
    <w:rsid w:val="009B4014"/>
    <w:rsid w:val="009B40A6"/>
    <w:rsid w:val="009B4186"/>
    <w:rsid w:val="009B45A0"/>
    <w:rsid w:val="009B4720"/>
    <w:rsid w:val="009B477C"/>
    <w:rsid w:val="009B4875"/>
    <w:rsid w:val="009B4A66"/>
    <w:rsid w:val="009B4BA4"/>
    <w:rsid w:val="009B4F15"/>
    <w:rsid w:val="009B5134"/>
    <w:rsid w:val="009B51B4"/>
    <w:rsid w:val="009B5481"/>
    <w:rsid w:val="009B5634"/>
    <w:rsid w:val="009B578E"/>
    <w:rsid w:val="009B5966"/>
    <w:rsid w:val="009B5B2B"/>
    <w:rsid w:val="009B5B6D"/>
    <w:rsid w:val="009B5C86"/>
    <w:rsid w:val="009B5D59"/>
    <w:rsid w:val="009B5DC1"/>
    <w:rsid w:val="009B5F11"/>
    <w:rsid w:val="009B60DC"/>
    <w:rsid w:val="009B6157"/>
    <w:rsid w:val="009B6335"/>
    <w:rsid w:val="009B641C"/>
    <w:rsid w:val="009B65B4"/>
    <w:rsid w:val="009B66AC"/>
    <w:rsid w:val="009B66C7"/>
    <w:rsid w:val="009B671A"/>
    <w:rsid w:val="009B6764"/>
    <w:rsid w:val="009B6A54"/>
    <w:rsid w:val="009B6A6D"/>
    <w:rsid w:val="009B6A7C"/>
    <w:rsid w:val="009B6AF4"/>
    <w:rsid w:val="009B6B79"/>
    <w:rsid w:val="009B6BF9"/>
    <w:rsid w:val="009B6EAB"/>
    <w:rsid w:val="009B6F16"/>
    <w:rsid w:val="009B70D8"/>
    <w:rsid w:val="009B73CF"/>
    <w:rsid w:val="009B76D7"/>
    <w:rsid w:val="009B78D2"/>
    <w:rsid w:val="009B799D"/>
    <w:rsid w:val="009B7A88"/>
    <w:rsid w:val="009B7AD0"/>
    <w:rsid w:val="009B7B2E"/>
    <w:rsid w:val="009B7D0F"/>
    <w:rsid w:val="009B7E02"/>
    <w:rsid w:val="009B7E96"/>
    <w:rsid w:val="009C010E"/>
    <w:rsid w:val="009C01D0"/>
    <w:rsid w:val="009C025E"/>
    <w:rsid w:val="009C0398"/>
    <w:rsid w:val="009C052D"/>
    <w:rsid w:val="009C0653"/>
    <w:rsid w:val="009C0731"/>
    <w:rsid w:val="009C08C8"/>
    <w:rsid w:val="009C09A2"/>
    <w:rsid w:val="009C0B6A"/>
    <w:rsid w:val="009C0E28"/>
    <w:rsid w:val="009C0EAB"/>
    <w:rsid w:val="009C0F9F"/>
    <w:rsid w:val="009C1028"/>
    <w:rsid w:val="009C12E0"/>
    <w:rsid w:val="009C1429"/>
    <w:rsid w:val="009C14ED"/>
    <w:rsid w:val="009C1602"/>
    <w:rsid w:val="009C1BA9"/>
    <w:rsid w:val="009C1BE5"/>
    <w:rsid w:val="009C1C91"/>
    <w:rsid w:val="009C1CDC"/>
    <w:rsid w:val="009C1F9B"/>
    <w:rsid w:val="009C205D"/>
    <w:rsid w:val="009C209D"/>
    <w:rsid w:val="009C21F6"/>
    <w:rsid w:val="009C232A"/>
    <w:rsid w:val="009C2375"/>
    <w:rsid w:val="009C2438"/>
    <w:rsid w:val="009C246A"/>
    <w:rsid w:val="009C252F"/>
    <w:rsid w:val="009C25AA"/>
    <w:rsid w:val="009C274C"/>
    <w:rsid w:val="009C2770"/>
    <w:rsid w:val="009C27ED"/>
    <w:rsid w:val="009C2918"/>
    <w:rsid w:val="009C2AB1"/>
    <w:rsid w:val="009C2B87"/>
    <w:rsid w:val="009C2C7E"/>
    <w:rsid w:val="009C2CE3"/>
    <w:rsid w:val="009C2D6E"/>
    <w:rsid w:val="009C2DB8"/>
    <w:rsid w:val="009C305F"/>
    <w:rsid w:val="009C3131"/>
    <w:rsid w:val="009C320D"/>
    <w:rsid w:val="009C32CC"/>
    <w:rsid w:val="009C339A"/>
    <w:rsid w:val="009C34AD"/>
    <w:rsid w:val="009C35F7"/>
    <w:rsid w:val="009C361C"/>
    <w:rsid w:val="009C369A"/>
    <w:rsid w:val="009C36A3"/>
    <w:rsid w:val="009C36BD"/>
    <w:rsid w:val="009C3769"/>
    <w:rsid w:val="009C37A1"/>
    <w:rsid w:val="009C38DF"/>
    <w:rsid w:val="009C3AC3"/>
    <w:rsid w:val="009C3BBB"/>
    <w:rsid w:val="009C3D2D"/>
    <w:rsid w:val="009C41BA"/>
    <w:rsid w:val="009C4214"/>
    <w:rsid w:val="009C42BF"/>
    <w:rsid w:val="009C45F6"/>
    <w:rsid w:val="009C460A"/>
    <w:rsid w:val="009C46E6"/>
    <w:rsid w:val="009C4A1C"/>
    <w:rsid w:val="009C4A43"/>
    <w:rsid w:val="009C4A88"/>
    <w:rsid w:val="009C4C02"/>
    <w:rsid w:val="009C4F23"/>
    <w:rsid w:val="009C5014"/>
    <w:rsid w:val="009C50DE"/>
    <w:rsid w:val="009C50E6"/>
    <w:rsid w:val="009C5295"/>
    <w:rsid w:val="009C545C"/>
    <w:rsid w:val="009C5587"/>
    <w:rsid w:val="009C561C"/>
    <w:rsid w:val="009C5915"/>
    <w:rsid w:val="009C5A10"/>
    <w:rsid w:val="009C5BD0"/>
    <w:rsid w:val="009C5C4F"/>
    <w:rsid w:val="009C5CB0"/>
    <w:rsid w:val="009C5D85"/>
    <w:rsid w:val="009C5D99"/>
    <w:rsid w:val="009C5DF0"/>
    <w:rsid w:val="009C5F6C"/>
    <w:rsid w:val="009C5FCC"/>
    <w:rsid w:val="009C601D"/>
    <w:rsid w:val="009C618E"/>
    <w:rsid w:val="009C622F"/>
    <w:rsid w:val="009C642F"/>
    <w:rsid w:val="009C6436"/>
    <w:rsid w:val="009C6488"/>
    <w:rsid w:val="009C6509"/>
    <w:rsid w:val="009C65E2"/>
    <w:rsid w:val="009C667E"/>
    <w:rsid w:val="009C6745"/>
    <w:rsid w:val="009C6AEC"/>
    <w:rsid w:val="009C6AF5"/>
    <w:rsid w:val="009C6B41"/>
    <w:rsid w:val="009C6B77"/>
    <w:rsid w:val="009C6CF0"/>
    <w:rsid w:val="009C6E82"/>
    <w:rsid w:val="009C7373"/>
    <w:rsid w:val="009C7386"/>
    <w:rsid w:val="009C73B4"/>
    <w:rsid w:val="009C73EA"/>
    <w:rsid w:val="009C7639"/>
    <w:rsid w:val="009C76F1"/>
    <w:rsid w:val="009C777C"/>
    <w:rsid w:val="009C7A73"/>
    <w:rsid w:val="009C7BDE"/>
    <w:rsid w:val="009C7C09"/>
    <w:rsid w:val="009D0119"/>
    <w:rsid w:val="009D04F4"/>
    <w:rsid w:val="009D0506"/>
    <w:rsid w:val="009D07EF"/>
    <w:rsid w:val="009D07F8"/>
    <w:rsid w:val="009D08EB"/>
    <w:rsid w:val="009D0A9D"/>
    <w:rsid w:val="009D0ADA"/>
    <w:rsid w:val="009D0B3A"/>
    <w:rsid w:val="009D0C86"/>
    <w:rsid w:val="009D0D63"/>
    <w:rsid w:val="009D0E0C"/>
    <w:rsid w:val="009D0E9C"/>
    <w:rsid w:val="009D0F0F"/>
    <w:rsid w:val="009D15F5"/>
    <w:rsid w:val="009D173E"/>
    <w:rsid w:val="009D1802"/>
    <w:rsid w:val="009D1845"/>
    <w:rsid w:val="009D1874"/>
    <w:rsid w:val="009D1898"/>
    <w:rsid w:val="009D1C49"/>
    <w:rsid w:val="009D1C63"/>
    <w:rsid w:val="009D20B2"/>
    <w:rsid w:val="009D219B"/>
    <w:rsid w:val="009D223E"/>
    <w:rsid w:val="009D2291"/>
    <w:rsid w:val="009D2416"/>
    <w:rsid w:val="009D243D"/>
    <w:rsid w:val="009D2904"/>
    <w:rsid w:val="009D2938"/>
    <w:rsid w:val="009D2B4A"/>
    <w:rsid w:val="009D2C19"/>
    <w:rsid w:val="009D2CAD"/>
    <w:rsid w:val="009D2D9A"/>
    <w:rsid w:val="009D2FEB"/>
    <w:rsid w:val="009D336B"/>
    <w:rsid w:val="009D34BC"/>
    <w:rsid w:val="009D3556"/>
    <w:rsid w:val="009D3647"/>
    <w:rsid w:val="009D3794"/>
    <w:rsid w:val="009D382E"/>
    <w:rsid w:val="009D38D4"/>
    <w:rsid w:val="009D3A4C"/>
    <w:rsid w:val="009D3A88"/>
    <w:rsid w:val="009D3AA0"/>
    <w:rsid w:val="009D3B32"/>
    <w:rsid w:val="009D3C2E"/>
    <w:rsid w:val="009D3CF3"/>
    <w:rsid w:val="009D3E77"/>
    <w:rsid w:val="009D403D"/>
    <w:rsid w:val="009D4138"/>
    <w:rsid w:val="009D4161"/>
    <w:rsid w:val="009D4170"/>
    <w:rsid w:val="009D4551"/>
    <w:rsid w:val="009D490E"/>
    <w:rsid w:val="009D4946"/>
    <w:rsid w:val="009D4992"/>
    <w:rsid w:val="009D4B80"/>
    <w:rsid w:val="009D4C33"/>
    <w:rsid w:val="009D4C3A"/>
    <w:rsid w:val="009D4CAD"/>
    <w:rsid w:val="009D4DE7"/>
    <w:rsid w:val="009D4DEF"/>
    <w:rsid w:val="009D539F"/>
    <w:rsid w:val="009D54FE"/>
    <w:rsid w:val="009D5584"/>
    <w:rsid w:val="009D56E8"/>
    <w:rsid w:val="009D5755"/>
    <w:rsid w:val="009D575E"/>
    <w:rsid w:val="009D5853"/>
    <w:rsid w:val="009D58F0"/>
    <w:rsid w:val="009D5917"/>
    <w:rsid w:val="009D59B9"/>
    <w:rsid w:val="009D5A37"/>
    <w:rsid w:val="009D5D04"/>
    <w:rsid w:val="009D5D24"/>
    <w:rsid w:val="009D5D2E"/>
    <w:rsid w:val="009D5F1A"/>
    <w:rsid w:val="009D5F98"/>
    <w:rsid w:val="009D6659"/>
    <w:rsid w:val="009D667C"/>
    <w:rsid w:val="009D66E4"/>
    <w:rsid w:val="009D6773"/>
    <w:rsid w:val="009D68F4"/>
    <w:rsid w:val="009D69D0"/>
    <w:rsid w:val="009D6A78"/>
    <w:rsid w:val="009D6B80"/>
    <w:rsid w:val="009D6F56"/>
    <w:rsid w:val="009D7033"/>
    <w:rsid w:val="009D7256"/>
    <w:rsid w:val="009D733E"/>
    <w:rsid w:val="009D7373"/>
    <w:rsid w:val="009D7456"/>
    <w:rsid w:val="009D772B"/>
    <w:rsid w:val="009D77B6"/>
    <w:rsid w:val="009D7872"/>
    <w:rsid w:val="009D788D"/>
    <w:rsid w:val="009D79D0"/>
    <w:rsid w:val="009D7A20"/>
    <w:rsid w:val="009D7B0A"/>
    <w:rsid w:val="009D7D10"/>
    <w:rsid w:val="009D7DA0"/>
    <w:rsid w:val="009D7FC4"/>
    <w:rsid w:val="009E018F"/>
    <w:rsid w:val="009E0245"/>
    <w:rsid w:val="009E025D"/>
    <w:rsid w:val="009E0397"/>
    <w:rsid w:val="009E0502"/>
    <w:rsid w:val="009E07AC"/>
    <w:rsid w:val="009E0809"/>
    <w:rsid w:val="009E0C94"/>
    <w:rsid w:val="009E0EE4"/>
    <w:rsid w:val="009E0FE8"/>
    <w:rsid w:val="009E1009"/>
    <w:rsid w:val="009E1123"/>
    <w:rsid w:val="009E1971"/>
    <w:rsid w:val="009E19EE"/>
    <w:rsid w:val="009E1A14"/>
    <w:rsid w:val="009E1D10"/>
    <w:rsid w:val="009E1D4F"/>
    <w:rsid w:val="009E1D72"/>
    <w:rsid w:val="009E1DF1"/>
    <w:rsid w:val="009E1EC6"/>
    <w:rsid w:val="009E227E"/>
    <w:rsid w:val="009E22CC"/>
    <w:rsid w:val="009E2333"/>
    <w:rsid w:val="009E23BD"/>
    <w:rsid w:val="009E23D6"/>
    <w:rsid w:val="009E24A4"/>
    <w:rsid w:val="009E25C1"/>
    <w:rsid w:val="009E27AF"/>
    <w:rsid w:val="009E281B"/>
    <w:rsid w:val="009E2820"/>
    <w:rsid w:val="009E2875"/>
    <w:rsid w:val="009E2AAC"/>
    <w:rsid w:val="009E2AAF"/>
    <w:rsid w:val="009E2EC9"/>
    <w:rsid w:val="009E2F03"/>
    <w:rsid w:val="009E3073"/>
    <w:rsid w:val="009E30EA"/>
    <w:rsid w:val="009E311F"/>
    <w:rsid w:val="009E3268"/>
    <w:rsid w:val="009E3333"/>
    <w:rsid w:val="009E33B0"/>
    <w:rsid w:val="009E3592"/>
    <w:rsid w:val="009E3699"/>
    <w:rsid w:val="009E379B"/>
    <w:rsid w:val="009E3821"/>
    <w:rsid w:val="009E38BC"/>
    <w:rsid w:val="009E3B39"/>
    <w:rsid w:val="009E3E6C"/>
    <w:rsid w:val="009E3EEE"/>
    <w:rsid w:val="009E4031"/>
    <w:rsid w:val="009E42A1"/>
    <w:rsid w:val="009E4341"/>
    <w:rsid w:val="009E4389"/>
    <w:rsid w:val="009E43C3"/>
    <w:rsid w:val="009E4681"/>
    <w:rsid w:val="009E4757"/>
    <w:rsid w:val="009E4895"/>
    <w:rsid w:val="009E4913"/>
    <w:rsid w:val="009E4A03"/>
    <w:rsid w:val="009E4ABD"/>
    <w:rsid w:val="009E4BAB"/>
    <w:rsid w:val="009E4C03"/>
    <w:rsid w:val="009E4C34"/>
    <w:rsid w:val="009E4D01"/>
    <w:rsid w:val="009E4D96"/>
    <w:rsid w:val="009E4E7E"/>
    <w:rsid w:val="009E4FD3"/>
    <w:rsid w:val="009E5056"/>
    <w:rsid w:val="009E5245"/>
    <w:rsid w:val="009E5301"/>
    <w:rsid w:val="009E53B1"/>
    <w:rsid w:val="009E547F"/>
    <w:rsid w:val="009E54CD"/>
    <w:rsid w:val="009E58DA"/>
    <w:rsid w:val="009E592F"/>
    <w:rsid w:val="009E5980"/>
    <w:rsid w:val="009E5C91"/>
    <w:rsid w:val="009E5D1C"/>
    <w:rsid w:val="009E5DA4"/>
    <w:rsid w:val="009E5E33"/>
    <w:rsid w:val="009E5FEE"/>
    <w:rsid w:val="009E62E2"/>
    <w:rsid w:val="009E6327"/>
    <w:rsid w:val="009E6435"/>
    <w:rsid w:val="009E64D2"/>
    <w:rsid w:val="009E654C"/>
    <w:rsid w:val="009E6553"/>
    <w:rsid w:val="009E660A"/>
    <w:rsid w:val="009E6900"/>
    <w:rsid w:val="009E6B79"/>
    <w:rsid w:val="009E6BD2"/>
    <w:rsid w:val="009E6C6E"/>
    <w:rsid w:val="009E6C6F"/>
    <w:rsid w:val="009E6D6C"/>
    <w:rsid w:val="009E6DCD"/>
    <w:rsid w:val="009E700F"/>
    <w:rsid w:val="009E710D"/>
    <w:rsid w:val="009E7208"/>
    <w:rsid w:val="009E7258"/>
    <w:rsid w:val="009E729F"/>
    <w:rsid w:val="009E72AF"/>
    <w:rsid w:val="009E7346"/>
    <w:rsid w:val="009E76E0"/>
    <w:rsid w:val="009E77C6"/>
    <w:rsid w:val="009E7858"/>
    <w:rsid w:val="009E79A4"/>
    <w:rsid w:val="009E7A69"/>
    <w:rsid w:val="009E7C00"/>
    <w:rsid w:val="009E7C5A"/>
    <w:rsid w:val="009E7C62"/>
    <w:rsid w:val="009E7CF9"/>
    <w:rsid w:val="009E7DBE"/>
    <w:rsid w:val="009E7DDF"/>
    <w:rsid w:val="009F0006"/>
    <w:rsid w:val="009F02D9"/>
    <w:rsid w:val="009F02DF"/>
    <w:rsid w:val="009F0318"/>
    <w:rsid w:val="009F040C"/>
    <w:rsid w:val="009F0A89"/>
    <w:rsid w:val="009F0AC5"/>
    <w:rsid w:val="009F0BF9"/>
    <w:rsid w:val="009F0CA6"/>
    <w:rsid w:val="009F0CF1"/>
    <w:rsid w:val="009F0DC6"/>
    <w:rsid w:val="009F0EFB"/>
    <w:rsid w:val="009F0F2A"/>
    <w:rsid w:val="009F1199"/>
    <w:rsid w:val="009F124F"/>
    <w:rsid w:val="009F15E9"/>
    <w:rsid w:val="009F16D1"/>
    <w:rsid w:val="009F1817"/>
    <w:rsid w:val="009F183A"/>
    <w:rsid w:val="009F196E"/>
    <w:rsid w:val="009F2269"/>
    <w:rsid w:val="009F2348"/>
    <w:rsid w:val="009F2602"/>
    <w:rsid w:val="009F2877"/>
    <w:rsid w:val="009F28B8"/>
    <w:rsid w:val="009F2AE6"/>
    <w:rsid w:val="009F2CD8"/>
    <w:rsid w:val="009F2D05"/>
    <w:rsid w:val="009F2F08"/>
    <w:rsid w:val="009F3018"/>
    <w:rsid w:val="009F31DC"/>
    <w:rsid w:val="009F347E"/>
    <w:rsid w:val="009F3600"/>
    <w:rsid w:val="009F3853"/>
    <w:rsid w:val="009F3934"/>
    <w:rsid w:val="009F3A42"/>
    <w:rsid w:val="009F3B20"/>
    <w:rsid w:val="009F3B92"/>
    <w:rsid w:val="009F3D8F"/>
    <w:rsid w:val="009F3DFC"/>
    <w:rsid w:val="009F41FF"/>
    <w:rsid w:val="009F425D"/>
    <w:rsid w:val="009F4344"/>
    <w:rsid w:val="009F43BB"/>
    <w:rsid w:val="009F46D3"/>
    <w:rsid w:val="009F4710"/>
    <w:rsid w:val="009F4A57"/>
    <w:rsid w:val="009F4B2A"/>
    <w:rsid w:val="009F4C85"/>
    <w:rsid w:val="009F4D5C"/>
    <w:rsid w:val="009F5025"/>
    <w:rsid w:val="009F5787"/>
    <w:rsid w:val="009F5B45"/>
    <w:rsid w:val="009F5D43"/>
    <w:rsid w:val="009F5F20"/>
    <w:rsid w:val="009F6379"/>
    <w:rsid w:val="009F653B"/>
    <w:rsid w:val="009F67AF"/>
    <w:rsid w:val="009F67B8"/>
    <w:rsid w:val="009F67D6"/>
    <w:rsid w:val="009F6843"/>
    <w:rsid w:val="009F686E"/>
    <w:rsid w:val="009F692E"/>
    <w:rsid w:val="009F6AD5"/>
    <w:rsid w:val="009F6B32"/>
    <w:rsid w:val="009F6E94"/>
    <w:rsid w:val="009F6FDF"/>
    <w:rsid w:val="009F7300"/>
    <w:rsid w:val="009F7368"/>
    <w:rsid w:val="009F7373"/>
    <w:rsid w:val="009F74B6"/>
    <w:rsid w:val="009F771D"/>
    <w:rsid w:val="009F7A00"/>
    <w:rsid w:val="009F7A33"/>
    <w:rsid w:val="009F7A99"/>
    <w:rsid w:val="009F7BCB"/>
    <w:rsid w:val="009F7CA8"/>
    <w:rsid w:val="009F7DFD"/>
    <w:rsid w:val="00A00056"/>
    <w:rsid w:val="00A00343"/>
    <w:rsid w:val="00A004FC"/>
    <w:rsid w:val="00A0053B"/>
    <w:rsid w:val="00A0057C"/>
    <w:rsid w:val="00A005C3"/>
    <w:rsid w:val="00A006E8"/>
    <w:rsid w:val="00A006FA"/>
    <w:rsid w:val="00A00749"/>
    <w:rsid w:val="00A00BE3"/>
    <w:rsid w:val="00A00C86"/>
    <w:rsid w:val="00A00CC0"/>
    <w:rsid w:val="00A00EA0"/>
    <w:rsid w:val="00A011FE"/>
    <w:rsid w:val="00A0133F"/>
    <w:rsid w:val="00A0150D"/>
    <w:rsid w:val="00A0155E"/>
    <w:rsid w:val="00A0164C"/>
    <w:rsid w:val="00A0193A"/>
    <w:rsid w:val="00A01B2F"/>
    <w:rsid w:val="00A01BD0"/>
    <w:rsid w:val="00A01BE5"/>
    <w:rsid w:val="00A01C42"/>
    <w:rsid w:val="00A01F97"/>
    <w:rsid w:val="00A022BA"/>
    <w:rsid w:val="00A026DD"/>
    <w:rsid w:val="00A02B09"/>
    <w:rsid w:val="00A02D48"/>
    <w:rsid w:val="00A02DD1"/>
    <w:rsid w:val="00A03023"/>
    <w:rsid w:val="00A030D1"/>
    <w:rsid w:val="00A031F4"/>
    <w:rsid w:val="00A03258"/>
    <w:rsid w:val="00A034C0"/>
    <w:rsid w:val="00A0366D"/>
    <w:rsid w:val="00A03776"/>
    <w:rsid w:val="00A03882"/>
    <w:rsid w:val="00A0388E"/>
    <w:rsid w:val="00A038AD"/>
    <w:rsid w:val="00A039B6"/>
    <w:rsid w:val="00A03B0D"/>
    <w:rsid w:val="00A03D90"/>
    <w:rsid w:val="00A03DA2"/>
    <w:rsid w:val="00A04329"/>
    <w:rsid w:val="00A043A2"/>
    <w:rsid w:val="00A043B8"/>
    <w:rsid w:val="00A045F1"/>
    <w:rsid w:val="00A04762"/>
    <w:rsid w:val="00A04AA0"/>
    <w:rsid w:val="00A04D2C"/>
    <w:rsid w:val="00A04E6A"/>
    <w:rsid w:val="00A0506A"/>
    <w:rsid w:val="00A053BD"/>
    <w:rsid w:val="00A053FE"/>
    <w:rsid w:val="00A05476"/>
    <w:rsid w:val="00A054A6"/>
    <w:rsid w:val="00A054E3"/>
    <w:rsid w:val="00A056C4"/>
    <w:rsid w:val="00A05875"/>
    <w:rsid w:val="00A0591A"/>
    <w:rsid w:val="00A05BA3"/>
    <w:rsid w:val="00A05C2D"/>
    <w:rsid w:val="00A05C31"/>
    <w:rsid w:val="00A05D33"/>
    <w:rsid w:val="00A05E1A"/>
    <w:rsid w:val="00A05F0E"/>
    <w:rsid w:val="00A0605C"/>
    <w:rsid w:val="00A060D4"/>
    <w:rsid w:val="00A063D3"/>
    <w:rsid w:val="00A063F3"/>
    <w:rsid w:val="00A064DE"/>
    <w:rsid w:val="00A064FC"/>
    <w:rsid w:val="00A067ED"/>
    <w:rsid w:val="00A06BCA"/>
    <w:rsid w:val="00A06BCC"/>
    <w:rsid w:val="00A06E19"/>
    <w:rsid w:val="00A06EA0"/>
    <w:rsid w:val="00A0704F"/>
    <w:rsid w:val="00A070C8"/>
    <w:rsid w:val="00A071CD"/>
    <w:rsid w:val="00A07321"/>
    <w:rsid w:val="00A07354"/>
    <w:rsid w:val="00A07386"/>
    <w:rsid w:val="00A075EB"/>
    <w:rsid w:val="00A07634"/>
    <w:rsid w:val="00A07646"/>
    <w:rsid w:val="00A076D1"/>
    <w:rsid w:val="00A07744"/>
    <w:rsid w:val="00A078BB"/>
    <w:rsid w:val="00A079A1"/>
    <w:rsid w:val="00A07A5F"/>
    <w:rsid w:val="00A07C7E"/>
    <w:rsid w:val="00A07CCC"/>
    <w:rsid w:val="00A07D11"/>
    <w:rsid w:val="00A07F98"/>
    <w:rsid w:val="00A1026C"/>
    <w:rsid w:val="00A102FA"/>
    <w:rsid w:val="00A105EC"/>
    <w:rsid w:val="00A108AE"/>
    <w:rsid w:val="00A10E1F"/>
    <w:rsid w:val="00A10F37"/>
    <w:rsid w:val="00A10FDF"/>
    <w:rsid w:val="00A1108C"/>
    <w:rsid w:val="00A110B1"/>
    <w:rsid w:val="00A113F6"/>
    <w:rsid w:val="00A1150B"/>
    <w:rsid w:val="00A115EA"/>
    <w:rsid w:val="00A1189B"/>
    <w:rsid w:val="00A118B0"/>
    <w:rsid w:val="00A1198F"/>
    <w:rsid w:val="00A119E9"/>
    <w:rsid w:val="00A11DA1"/>
    <w:rsid w:val="00A11DBB"/>
    <w:rsid w:val="00A11E18"/>
    <w:rsid w:val="00A11E8C"/>
    <w:rsid w:val="00A11F90"/>
    <w:rsid w:val="00A11FD0"/>
    <w:rsid w:val="00A12238"/>
    <w:rsid w:val="00A123FA"/>
    <w:rsid w:val="00A12732"/>
    <w:rsid w:val="00A128E5"/>
    <w:rsid w:val="00A12AA2"/>
    <w:rsid w:val="00A12F95"/>
    <w:rsid w:val="00A131A9"/>
    <w:rsid w:val="00A13219"/>
    <w:rsid w:val="00A132E9"/>
    <w:rsid w:val="00A13425"/>
    <w:rsid w:val="00A1343C"/>
    <w:rsid w:val="00A1347C"/>
    <w:rsid w:val="00A13697"/>
    <w:rsid w:val="00A13778"/>
    <w:rsid w:val="00A13AF9"/>
    <w:rsid w:val="00A13FF9"/>
    <w:rsid w:val="00A14157"/>
    <w:rsid w:val="00A143FB"/>
    <w:rsid w:val="00A1471B"/>
    <w:rsid w:val="00A147B4"/>
    <w:rsid w:val="00A14993"/>
    <w:rsid w:val="00A14B34"/>
    <w:rsid w:val="00A14C78"/>
    <w:rsid w:val="00A14ECD"/>
    <w:rsid w:val="00A1519E"/>
    <w:rsid w:val="00A152B6"/>
    <w:rsid w:val="00A1539E"/>
    <w:rsid w:val="00A15685"/>
    <w:rsid w:val="00A156E7"/>
    <w:rsid w:val="00A158B3"/>
    <w:rsid w:val="00A1598D"/>
    <w:rsid w:val="00A159AB"/>
    <w:rsid w:val="00A15B70"/>
    <w:rsid w:val="00A15C9D"/>
    <w:rsid w:val="00A15DB6"/>
    <w:rsid w:val="00A15DCC"/>
    <w:rsid w:val="00A15EFF"/>
    <w:rsid w:val="00A15F20"/>
    <w:rsid w:val="00A16043"/>
    <w:rsid w:val="00A1612A"/>
    <w:rsid w:val="00A16516"/>
    <w:rsid w:val="00A1654E"/>
    <w:rsid w:val="00A165BE"/>
    <w:rsid w:val="00A165CD"/>
    <w:rsid w:val="00A1662C"/>
    <w:rsid w:val="00A166D3"/>
    <w:rsid w:val="00A16812"/>
    <w:rsid w:val="00A16885"/>
    <w:rsid w:val="00A16975"/>
    <w:rsid w:val="00A16A02"/>
    <w:rsid w:val="00A16AE2"/>
    <w:rsid w:val="00A16CF6"/>
    <w:rsid w:val="00A16D01"/>
    <w:rsid w:val="00A16FAC"/>
    <w:rsid w:val="00A170AB"/>
    <w:rsid w:val="00A171D3"/>
    <w:rsid w:val="00A173B7"/>
    <w:rsid w:val="00A1749D"/>
    <w:rsid w:val="00A177B8"/>
    <w:rsid w:val="00A1798E"/>
    <w:rsid w:val="00A17AAE"/>
    <w:rsid w:val="00A17B78"/>
    <w:rsid w:val="00A17CC1"/>
    <w:rsid w:val="00A17DC5"/>
    <w:rsid w:val="00A20043"/>
    <w:rsid w:val="00A20055"/>
    <w:rsid w:val="00A201EA"/>
    <w:rsid w:val="00A20316"/>
    <w:rsid w:val="00A2033E"/>
    <w:rsid w:val="00A2037C"/>
    <w:rsid w:val="00A2038A"/>
    <w:rsid w:val="00A20793"/>
    <w:rsid w:val="00A207C5"/>
    <w:rsid w:val="00A2083B"/>
    <w:rsid w:val="00A208A6"/>
    <w:rsid w:val="00A208FE"/>
    <w:rsid w:val="00A20B6E"/>
    <w:rsid w:val="00A20B87"/>
    <w:rsid w:val="00A20BCA"/>
    <w:rsid w:val="00A20E07"/>
    <w:rsid w:val="00A2107D"/>
    <w:rsid w:val="00A211EB"/>
    <w:rsid w:val="00A2124F"/>
    <w:rsid w:val="00A2131C"/>
    <w:rsid w:val="00A21391"/>
    <w:rsid w:val="00A215BD"/>
    <w:rsid w:val="00A216EB"/>
    <w:rsid w:val="00A21745"/>
    <w:rsid w:val="00A2176E"/>
    <w:rsid w:val="00A2182B"/>
    <w:rsid w:val="00A218B4"/>
    <w:rsid w:val="00A21A3A"/>
    <w:rsid w:val="00A21AA1"/>
    <w:rsid w:val="00A21CF0"/>
    <w:rsid w:val="00A21DFB"/>
    <w:rsid w:val="00A220C7"/>
    <w:rsid w:val="00A22436"/>
    <w:rsid w:val="00A22443"/>
    <w:rsid w:val="00A22479"/>
    <w:rsid w:val="00A22524"/>
    <w:rsid w:val="00A22550"/>
    <w:rsid w:val="00A225E2"/>
    <w:rsid w:val="00A2261B"/>
    <w:rsid w:val="00A2268C"/>
    <w:rsid w:val="00A227A1"/>
    <w:rsid w:val="00A22990"/>
    <w:rsid w:val="00A22A38"/>
    <w:rsid w:val="00A22BB4"/>
    <w:rsid w:val="00A22C5D"/>
    <w:rsid w:val="00A22CC6"/>
    <w:rsid w:val="00A22D2A"/>
    <w:rsid w:val="00A22D4D"/>
    <w:rsid w:val="00A22E8F"/>
    <w:rsid w:val="00A230FD"/>
    <w:rsid w:val="00A23310"/>
    <w:rsid w:val="00A2335E"/>
    <w:rsid w:val="00A233FB"/>
    <w:rsid w:val="00A23593"/>
    <w:rsid w:val="00A2359B"/>
    <w:rsid w:val="00A237A7"/>
    <w:rsid w:val="00A23827"/>
    <w:rsid w:val="00A23867"/>
    <w:rsid w:val="00A23889"/>
    <w:rsid w:val="00A2390F"/>
    <w:rsid w:val="00A23B19"/>
    <w:rsid w:val="00A23B5A"/>
    <w:rsid w:val="00A23B5E"/>
    <w:rsid w:val="00A23B8A"/>
    <w:rsid w:val="00A23C91"/>
    <w:rsid w:val="00A23C92"/>
    <w:rsid w:val="00A23D2C"/>
    <w:rsid w:val="00A2408C"/>
    <w:rsid w:val="00A240CA"/>
    <w:rsid w:val="00A2431E"/>
    <w:rsid w:val="00A243F6"/>
    <w:rsid w:val="00A2443E"/>
    <w:rsid w:val="00A244C7"/>
    <w:rsid w:val="00A244F2"/>
    <w:rsid w:val="00A24507"/>
    <w:rsid w:val="00A2466A"/>
    <w:rsid w:val="00A246FD"/>
    <w:rsid w:val="00A24A1C"/>
    <w:rsid w:val="00A24AE7"/>
    <w:rsid w:val="00A24B2C"/>
    <w:rsid w:val="00A24D19"/>
    <w:rsid w:val="00A24DF6"/>
    <w:rsid w:val="00A24EB2"/>
    <w:rsid w:val="00A24FC5"/>
    <w:rsid w:val="00A25300"/>
    <w:rsid w:val="00A2536D"/>
    <w:rsid w:val="00A253A3"/>
    <w:rsid w:val="00A2541E"/>
    <w:rsid w:val="00A254A8"/>
    <w:rsid w:val="00A2572C"/>
    <w:rsid w:val="00A257F3"/>
    <w:rsid w:val="00A2580C"/>
    <w:rsid w:val="00A258F5"/>
    <w:rsid w:val="00A25B18"/>
    <w:rsid w:val="00A25B54"/>
    <w:rsid w:val="00A25C99"/>
    <w:rsid w:val="00A25D4A"/>
    <w:rsid w:val="00A25EFE"/>
    <w:rsid w:val="00A25F88"/>
    <w:rsid w:val="00A26119"/>
    <w:rsid w:val="00A2612C"/>
    <w:rsid w:val="00A261B5"/>
    <w:rsid w:val="00A261DD"/>
    <w:rsid w:val="00A262BB"/>
    <w:rsid w:val="00A26304"/>
    <w:rsid w:val="00A263D1"/>
    <w:rsid w:val="00A263E5"/>
    <w:rsid w:val="00A26819"/>
    <w:rsid w:val="00A26847"/>
    <w:rsid w:val="00A26890"/>
    <w:rsid w:val="00A268F7"/>
    <w:rsid w:val="00A26B02"/>
    <w:rsid w:val="00A26BAF"/>
    <w:rsid w:val="00A26C67"/>
    <w:rsid w:val="00A26F1E"/>
    <w:rsid w:val="00A27043"/>
    <w:rsid w:val="00A27244"/>
    <w:rsid w:val="00A273B7"/>
    <w:rsid w:val="00A274C9"/>
    <w:rsid w:val="00A2755A"/>
    <w:rsid w:val="00A27576"/>
    <w:rsid w:val="00A2780D"/>
    <w:rsid w:val="00A27D19"/>
    <w:rsid w:val="00A30072"/>
    <w:rsid w:val="00A30099"/>
    <w:rsid w:val="00A30235"/>
    <w:rsid w:val="00A30433"/>
    <w:rsid w:val="00A30663"/>
    <w:rsid w:val="00A3079C"/>
    <w:rsid w:val="00A307A6"/>
    <w:rsid w:val="00A308E9"/>
    <w:rsid w:val="00A30B29"/>
    <w:rsid w:val="00A30C52"/>
    <w:rsid w:val="00A30CBB"/>
    <w:rsid w:val="00A30CC9"/>
    <w:rsid w:val="00A30CE7"/>
    <w:rsid w:val="00A30DA5"/>
    <w:rsid w:val="00A30FEB"/>
    <w:rsid w:val="00A31123"/>
    <w:rsid w:val="00A3114F"/>
    <w:rsid w:val="00A311FE"/>
    <w:rsid w:val="00A31537"/>
    <w:rsid w:val="00A3162A"/>
    <w:rsid w:val="00A31678"/>
    <w:rsid w:val="00A316B1"/>
    <w:rsid w:val="00A3173E"/>
    <w:rsid w:val="00A318CC"/>
    <w:rsid w:val="00A31AA5"/>
    <w:rsid w:val="00A31AC9"/>
    <w:rsid w:val="00A31CDE"/>
    <w:rsid w:val="00A31D2C"/>
    <w:rsid w:val="00A31D74"/>
    <w:rsid w:val="00A31E09"/>
    <w:rsid w:val="00A31F8F"/>
    <w:rsid w:val="00A32198"/>
    <w:rsid w:val="00A323B9"/>
    <w:rsid w:val="00A3261E"/>
    <w:rsid w:val="00A3276E"/>
    <w:rsid w:val="00A3277D"/>
    <w:rsid w:val="00A327D2"/>
    <w:rsid w:val="00A32E7F"/>
    <w:rsid w:val="00A32F01"/>
    <w:rsid w:val="00A333D9"/>
    <w:rsid w:val="00A33652"/>
    <w:rsid w:val="00A3366E"/>
    <w:rsid w:val="00A336B4"/>
    <w:rsid w:val="00A338E7"/>
    <w:rsid w:val="00A339BC"/>
    <w:rsid w:val="00A33AA7"/>
    <w:rsid w:val="00A33BFC"/>
    <w:rsid w:val="00A33C36"/>
    <w:rsid w:val="00A33C9F"/>
    <w:rsid w:val="00A33D5F"/>
    <w:rsid w:val="00A34107"/>
    <w:rsid w:val="00A34282"/>
    <w:rsid w:val="00A342BD"/>
    <w:rsid w:val="00A3445A"/>
    <w:rsid w:val="00A34786"/>
    <w:rsid w:val="00A34843"/>
    <w:rsid w:val="00A348BD"/>
    <w:rsid w:val="00A3493A"/>
    <w:rsid w:val="00A34C66"/>
    <w:rsid w:val="00A35335"/>
    <w:rsid w:val="00A35399"/>
    <w:rsid w:val="00A354E8"/>
    <w:rsid w:val="00A355FE"/>
    <w:rsid w:val="00A35867"/>
    <w:rsid w:val="00A359E2"/>
    <w:rsid w:val="00A35A38"/>
    <w:rsid w:val="00A35AEC"/>
    <w:rsid w:val="00A35BCB"/>
    <w:rsid w:val="00A35D1C"/>
    <w:rsid w:val="00A35FFF"/>
    <w:rsid w:val="00A362AA"/>
    <w:rsid w:val="00A3649B"/>
    <w:rsid w:val="00A368AA"/>
    <w:rsid w:val="00A369D1"/>
    <w:rsid w:val="00A36A9A"/>
    <w:rsid w:val="00A36B8A"/>
    <w:rsid w:val="00A36C99"/>
    <w:rsid w:val="00A36D5A"/>
    <w:rsid w:val="00A36D5B"/>
    <w:rsid w:val="00A36EE8"/>
    <w:rsid w:val="00A36EFE"/>
    <w:rsid w:val="00A3704B"/>
    <w:rsid w:val="00A3722F"/>
    <w:rsid w:val="00A373A6"/>
    <w:rsid w:val="00A374AC"/>
    <w:rsid w:val="00A37506"/>
    <w:rsid w:val="00A3759A"/>
    <w:rsid w:val="00A376FC"/>
    <w:rsid w:val="00A378C3"/>
    <w:rsid w:val="00A37CFA"/>
    <w:rsid w:val="00A37D13"/>
    <w:rsid w:val="00A37DEA"/>
    <w:rsid w:val="00A37E75"/>
    <w:rsid w:val="00A37F02"/>
    <w:rsid w:val="00A37F3C"/>
    <w:rsid w:val="00A40153"/>
    <w:rsid w:val="00A40184"/>
    <w:rsid w:val="00A403D5"/>
    <w:rsid w:val="00A40696"/>
    <w:rsid w:val="00A406E2"/>
    <w:rsid w:val="00A4073F"/>
    <w:rsid w:val="00A4074C"/>
    <w:rsid w:val="00A40840"/>
    <w:rsid w:val="00A409A9"/>
    <w:rsid w:val="00A409AA"/>
    <w:rsid w:val="00A40B45"/>
    <w:rsid w:val="00A40F3B"/>
    <w:rsid w:val="00A41036"/>
    <w:rsid w:val="00A4112F"/>
    <w:rsid w:val="00A41473"/>
    <w:rsid w:val="00A4160D"/>
    <w:rsid w:val="00A41850"/>
    <w:rsid w:val="00A418CE"/>
    <w:rsid w:val="00A41A41"/>
    <w:rsid w:val="00A41A4D"/>
    <w:rsid w:val="00A41B21"/>
    <w:rsid w:val="00A41B62"/>
    <w:rsid w:val="00A41D5A"/>
    <w:rsid w:val="00A41E35"/>
    <w:rsid w:val="00A41F49"/>
    <w:rsid w:val="00A41F79"/>
    <w:rsid w:val="00A41FEF"/>
    <w:rsid w:val="00A4207C"/>
    <w:rsid w:val="00A42162"/>
    <w:rsid w:val="00A4223C"/>
    <w:rsid w:val="00A42422"/>
    <w:rsid w:val="00A427E0"/>
    <w:rsid w:val="00A427EF"/>
    <w:rsid w:val="00A42888"/>
    <w:rsid w:val="00A428BA"/>
    <w:rsid w:val="00A4299F"/>
    <w:rsid w:val="00A42A06"/>
    <w:rsid w:val="00A42A88"/>
    <w:rsid w:val="00A432E8"/>
    <w:rsid w:val="00A433E8"/>
    <w:rsid w:val="00A43489"/>
    <w:rsid w:val="00A434A9"/>
    <w:rsid w:val="00A436AD"/>
    <w:rsid w:val="00A4392B"/>
    <w:rsid w:val="00A43BBA"/>
    <w:rsid w:val="00A43C01"/>
    <w:rsid w:val="00A43D15"/>
    <w:rsid w:val="00A43D40"/>
    <w:rsid w:val="00A43D8C"/>
    <w:rsid w:val="00A43EF1"/>
    <w:rsid w:val="00A44008"/>
    <w:rsid w:val="00A44383"/>
    <w:rsid w:val="00A443AF"/>
    <w:rsid w:val="00A4468E"/>
    <w:rsid w:val="00A44747"/>
    <w:rsid w:val="00A448CE"/>
    <w:rsid w:val="00A448EE"/>
    <w:rsid w:val="00A44934"/>
    <w:rsid w:val="00A449A3"/>
    <w:rsid w:val="00A44D4F"/>
    <w:rsid w:val="00A44D98"/>
    <w:rsid w:val="00A44E52"/>
    <w:rsid w:val="00A44F77"/>
    <w:rsid w:val="00A451D5"/>
    <w:rsid w:val="00A45483"/>
    <w:rsid w:val="00A45551"/>
    <w:rsid w:val="00A455E0"/>
    <w:rsid w:val="00A4571D"/>
    <w:rsid w:val="00A45720"/>
    <w:rsid w:val="00A45884"/>
    <w:rsid w:val="00A45983"/>
    <w:rsid w:val="00A45D0D"/>
    <w:rsid w:val="00A45E17"/>
    <w:rsid w:val="00A460AB"/>
    <w:rsid w:val="00A46242"/>
    <w:rsid w:val="00A462AF"/>
    <w:rsid w:val="00A4646B"/>
    <w:rsid w:val="00A4652E"/>
    <w:rsid w:val="00A4660E"/>
    <w:rsid w:val="00A469AE"/>
    <w:rsid w:val="00A46B1C"/>
    <w:rsid w:val="00A46BAA"/>
    <w:rsid w:val="00A46CCE"/>
    <w:rsid w:val="00A46E2E"/>
    <w:rsid w:val="00A46E96"/>
    <w:rsid w:val="00A4704F"/>
    <w:rsid w:val="00A476BF"/>
    <w:rsid w:val="00A47B82"/>
    <w:rsid w:val="00A47DF2"/>
    <w:rsid w:val="00A50094"/>
    <w:rsid w:val="00A500EB"/>
    <w:rsid w:val="00A501A6"/>
    <w:rsid w:val="00A502B5"/>
    <w:rsid w:val="00A50313"/>
    <w:rsid w:val="00A505F7"/>
    <w:rsid w:val="00A50686"/>
    <w:rsid w:val="00A506C1"/>
    <w:rsid w:val="00A5070B"/>
    <w:rsid w:val="00A50846"/>
    <w:rsid w:val="00A50908"/>
    <w:rsid w:val="00A50B80"/>
    <w:rsid w:val="00A50C5A"/>
    <w:rsid w:val="00A510DD"/>
    <w:rsid w:val="00A51172"/>
    <w:rsid w:val="00A511A3"/>
    <w:rsid w:val="00A511B4"/>
    <w:rsid w:val="00A5124D"/>
    <w:rsid w:val="00A5146B"/>
    <w:rsid w:val="00A515E2"/>
    <w:rsid w:val="00A51613"/>
    <w:rsid w:val="00A51679"/>
    <w:rsid w:val="00A51965"/>
    <w:rsid w:val="00A51B08"/>
    <w:rsid w:val="00A51C4F"/>
    <w:rsid w:val="00A51CA9"/>
    <w:rsid w:val="00A51D81"/>
    <w:rsid w:val="00A52072"/>
    <w:rsid w:val="00A52162"/>
    <w:rsid w:val="00A521B4"/>
    <w:rsid w:val="00A52377"/>
    <w:rsid w:val="00A523AC"/>
    <w:rsid w:val="00A527E0"/>
    <w:rsid w:val="00A52AB4"/>
    <w:rsid w:val="00A52C7D"/>
    <w:rsid w:val="00A52D66"/>
    <w:rsid w:val="00A53321"/>
    <w:rsid w:val="00A5359F"/>
    <w:rsid w:val="00A536FD"/>
    <w:rsid w:val="00A5375F"/>
    <w:rsid w:val="00A537B2"/>
    <w:rsid w:val="00A5394D"/>
    <w:rsid w:val="00A53AB3"/>
    <w:rsid w:val="00A53BE4"/>
    <w:rsid w:val="00A5407F"/>
    <w:rsid w:val="00A5431A"/>
    <w:rsid w:val="00A5463F"/>
    <w:rsid w:val="00A546C5"/>
    <w:rsid w:val="00A547B1"/>
    <w:rsid w:val="00A547D7"/>
    <w:rsid w:val="00A54964"/>
    <w:rsid w:val="00A54BA7"/>
    <w:rsid w:val="00A54D0F"/>
    <w:rsid w:val="00A54D1F"/>
    <w:rsid w:val="00A54D30"/>
    <w:rsid w:val="00A54D4C"/>
    <w:rsid w:val="00A54EBC"/>
    <w:rsid w:val="00A54ECB"/>
    <w:rsid w:val="00A54F48"/>
    <w:rsid w:val="00A54F4C"/>
    <w:rsid w:val="00A55019"/>
    <w:rsid w:val="00A550BC"/>
    <w:rsid w:val="00A55193"/>
    <w:rsid w:val="00A55197"/>
    <w:rsid w:val="00A5528E"/>
    <w:rsid w:val="00A55485"/>
    <w:rsid w:val="00A555A2"/>
    <w:rsid w:val="00A555A6"/>
    <w:rsid w:val="00A555B8"/>
    <w:rsid w:val="00A555CD"/>
    <w:rsid w:val="00A5567C"/>
    <w:rsid w:val="00A558C7"/>
    <w:rsid w:val="00A5591D"/>
    <w:rsid w:val="00A55952"/>
    <w:rsid w:val="00A55B18"/>
    <w:rsid w:val="00A55C51"/>
    <w:rsid w:val="00A55D8D"/>
    <w:rsid w:val="00A55D93"/>
    <w:rsid w:val="00A55D9C"/>
    <w:rsid w:val="00A55FA8"/>
    <w:rsid w:val="00A56203"/>
    <w:rsid w:val="00A56664"/>
    <w:rsid w:val="00A567DE"/>
    <w:rsid w:val="00A56809"/>
    <w:rsid w:val="00A56898"/>
    <w:rsid w:val="00A568EA"/>
    <w:rsid w:val="00A56C37"/>
    <w:rsid w:val="00A56D22"/>
    <w:rsid w:val="00A56DA0"/>
    <w:rsid w:val="00A56DFD"/>
    <w:rsid w:val="00A56E19"/>
    <w:rsid w:val="00A56E39"/>
    <w:rsid w:val="00A56FAB"/>
    <w:rsid w:val="00A570AB"/>
    <w:rsid w:val="00A571C5"/>
    <w:rsid w:val="00A57575"/>
    <w:rsid w:val="00A578DC"/>
    <w:rsid w:val="00A57990"/>
    <w:rsid w:val="00A57BCF"/>
    <w:rsid w:val="00A57E1F"/>
    <w:rsid w:val="00A57F11"/>
    <w:rsid w:val="00A6003B"/>
    <w:rsid w:val="00A60693"/>
    <w:rsid w:val="00A60771"/>
    <w:rsid w:val="00A607BB"/>
    <w:rsid w:val="00A6080C"/>
    <w:rsid w:val="00A60891"/>
    <w:rsid w:val="00A60B40"/>
    <w:rsid w:val="00A60BC7"/>
    <w:rsid w:val="00A60CF8"/>
    <w:rsid w:val="00A6108D"/>
    <w:rsid w:val="00A61376"/>
    <w:rsid w:val="00A6156A"/>
    <w:rsid w:val="00A615A5"/>
    <w:rsid w:val="00A61684"/>
    <w:rsid w:val="00A6170C"/>
    <w:rsid w:val="00A61726"/>
    <w:rsid w:val="00A61871"/>
    <w:rsid w:val="00A61956"/>
    <w:rsid w:val="00A61C38"/>
    <w:rsid w:val="00A61D63"/>
    <w:rsid w:val="00A61DA0"/>
    <w:rsid w:val="00A61DC8"/>
    <w:rsid w:val="00A61DDD"/>
    <w:rsid w:val="00A6206F"/>
    <w:rsid w:val="00A62121"/>
    <w:rsid w:val="00A622FC"/>
    <w:rsid w:val="00A623A0"/>
    <w:rsid w:val="00A623FD"/>
    <w:rsid w:val="00A6243C"/>
    <w:rsid w:val="00A62572"/>
    <w:rsid w:val="00A627FE"/>
    <w:rsid w:val="00A628CA"/>
    <w:rsid w:val="00A6296B"/>
    <w:rsid w:val="00A62A6D"/>
    <w:rsid w:val="00A62E8A"/>
    <w:rsid w:val="00A6304B"/>
    <w:rsid w:val="00A6307B"/>
    <w:rsid w:val="00A631B0"/>
    <w:rsid w:val="00A631E8"/>
    <w:rsid w:val="00A63389"/>
    <w:rsid w:val="00A63393"/>
    <w:rsid w:val="00A634B6"/>
    <w:rsid w:val="00A634C9"/>
    <w:rsid w:val="00A63B5D"/>
    <w:rsid w:val="00A63C98"/>
    <w:rsid w:val="00A63CFF"/>
    <w:rsid w:val="00A63EAC"/>
    <w:rsid w:val="00A63FE1"/>
    <w:rsid w:val="00A63FFF"/>
    <w:rsid w:val="00A6412B"/>
    <w:rsid w:val="00A6420D"/>
    <w:rsid w:val="00A643A4"/>
    <w:rsid w:val="00A643C4"/>
    <w:rsid w:val="00A64539"/>
    <w:rsid w:val="00A646B5"/>
    <w:rsid w:val="00A6477A"/>
    <w:rsid w:val="00A64A84"/>
    <w:rsid w:val="00A64B09"/>
    <w:rsid w:val="00A64E3E"/>
    <w:rsid w:val="00A6501C"/>
    <w:rsid w:val="00A650F3"/>
    <w:rsid w:val="00A65447"/>
    <w:rsid w:val="00A654A2"/>
    <w:rsid w:val="00A65567"/>
    <w:rsid w:val="00A6573E"/>
    <w:rsid w:val="00A6581A"/>
    <w:rsid w:val="00A65984"/>
    <w:rsid w:val="00A65AF8"/>
    <w:rsid w:val="00A65CE3"/>
    <w:rsid w:val="00A65F5D"/>
    <w:rsid w:val="00A65FF5"/>
    <w:rsid w:val="00A662F2"/>
    <w:rsid w:val="00A66336"/>
    <w:rsid w:val="00A664D0"/>
    <w:rsid w:val="00A66651"/>
    <w:rsid w:val="00A66801"/>
    <w:rsid w:val="00A66AAE"/>
    <w:rsid w:val="00A66B25"/>
    <w:rsid w:val="00A66D14"/>
    <w:rsid w:val="00A67064"/>
    <w:rsid w:val="00A670BF"/>
    <w:rsid w:val="00A671C5"/>
    <w:rsid w:val="00A671DB"/>
    <w:rsid w:val="00A67398"/>
    <w:rsid w:val="00A6740F"/>
    <w:rsid w:val="00A676D1"/>
    <w:rsid w:val="00A67744"/>
    <w:rsid w:val="00A677CC"/>
    <w:rsid w:val="00A677D4"/>
    <w:rsid w:val="00A67A37"/>
    <w:rsid w:val="00A67D48"/>
    <w:rsid w:val="00A67EA6"/>
    <w:rsid w:val="00A700D2"/>
    <w:rsid w:val="00A70104"/>
    <w:rsid w:val="00A7060C"/>
    <w:rsid w:val="00A706E6"/>
    <w:rsid w:val="00A7075C"/>
    <w:rsid w:val="00A70AEA"/>
    <w:rsid w:val="00A70DFD"/>
    <w:rsid w:val="00A71010"/>
    <w:rsid w:val="00A71306"/>
    <w:rsid w:val="00A71479"/>
    <w:rsid w:val="00A714D8"/>
    <w:rsid w:val="00A71571"/>
    <w:rsid w:val="00A715B1"/>
    <w:rsid w:val="00A71772"/>
    <w:rsid w:val="00A7179F"/>
    <w:rsid w:val="00A71905"/>
    <w:rsid w:val="00A71936"/>
    <w:rsid w:val="00A71985"/>
    <w:rsid w:val="00A71996"/>
    <w:rsid w:val="00A71B38"/>
    <w:rsid w:val="00A71CCD"/>
    <w:rsid w:val="00A71DCC"/>
    <w:rsid w:val="00A721AA"/>
    <w:rsid w:val="00A72224"/>
    <w:rsid w:val="00A722AB"/>
    <w:rsid w:val="00A722F0"/>
    <w:rsid w:val="00A7234F"/>
    <w:rsid w:val="00A72543"/>
    <w:rsid w:val="00A7258C"/>
    <w:rsid w:val="00A7258F"/>
    <w:rsid w:val="00A7259B"/>
    <w:rsid w:val="00A725C9"/>
    <w:rsid w:val="00A729B3"/>
    <w:rsid w:val="00A729E4"/>
    <w:rsid w:val="00A72A3A"/>
    <w:rsid w:val="00A72E98"/>
    <w:rsid w:val="00A72F35"/>
    <w:rsid w:val="00A72F3B"/>
    <w:rsid w:val="00A72FA9"/>
    <w:rsid w:val="00A730F0"/>
    <w:rsid w:val="00A73145"/>
    <w:rsid w:val="00A731A0"/>
    <w:rsid w:val="00A73465"/>
    <w:rsid w:val="00A73606"/>
    <w:rsid w:val="00A7370B"/>
    <w:rsid w:val="00A73AD8"/>
    <w:rsid w:val="00A73B67"/>
    <w:rsid w:val="00A73E41"/>
    <w:rsid w:val="00A73F3E"/>
    <w:rsid w:val="00A74821"/>
    <w:rsid w:val="00A749A1"/>
    <w:rsid w:val="00A74A63"/>
    <w:rsid w:val="00A74A85"/>
    <w:rsid w:val="00A74BE5"/>
    <w:rsid w:val="00A74C54"/>
    <w:rsid w:val="00A74D7F"/>
    <w:rsid w:val="00A74DB0"/>
    <w:rsid w:val="00A74DE3"/>
    <w:rsid w:val="00A74ECD"/>
    <w:rsid w:val="00A74EE0"/>
    <w:rsid w:val="00A751B1"/>
    <w:rsid w:val="00A752F1"/>
    <w:rsid w:val="00A75375"/>
    <w:rsid w:val="00A756F4"/>
    <w:rsid w:val="00A757B5"/>
    <w:rsid w:val="00A757C3"/>
    <w:rsid w:val="00A757FB"/>
    <w:rsid w:val="00A758A6"/>
    <w:rsid w:val="00A758D0"/>
    <w:rsid w:val="00A759A3"/>
    <w:rsid w:val="00A75D17"/>
    <w:rsid w:val="00A75D50"/>
    <w:rsid w:val="00A75E1A"/>
    <w:rsid w:val="00A75E65"/>
    <w:rsid w:val="00A75ECF"/>
    <w:rsid w:val="00A7604D"/>
    <w:rsid w:val="00A764DE"/>
    <w:rsid w:val="00A765E0"/>
    <w:rsid w:val="00A766E9"/>
    <w:rsid w:val="00A76822"/>
    <w:rsid w:val="00A76873"/>
    <w:rsid w:val="00A769A9"/>
    <w:rsid w:val="00A76A89"/>
    <w:rsid w:val="00A76B07"/>
    <w:rsid w:val="00A76BE1"/>
    <w:rsid w:val="00A76C91"/>
    <w:rsid w:val="00A76CB2"/>
    <w:rsid w:val="00A76D42"/>
    <w:rsid w:val="00A76EC2"/>
    <w:rsid w:val="00A76F86"/>
    <w:rsid w:val="00A77133"/>
    <w:rsid w:val="00A77177"/>
    <w:rsid w:val="00A77229"/>
    <w:rsid w:val="00A77309"/>
    <w:rsid w:val="00A773A8"/>
    <w:rsid w:val="00A778A0"/>
    <w:rsid w:val="00A77954"/>
    <w:rsid w:val="00A77BEC"/>
    <w:rsid w:val="00A77E3F"/>
    <w:rsid w:val="00A77EC8"/>
    <w:rsid w:val="00A77FA8"/>
    <w:rsid w:val="00A8051E"/>
    <w:rsid w:val="00A805A3"/>
    <w:rsid w:val="00A805E3"/>
    <w:rsid w:val="00A8063B"/>
    <w:rsid w:val="00A8064A"/>
    <w:rsid w:val="00A8074C"/>
    <w:rsid w:val="00A80923"/>
    <w:rsid w:val="00A809AF"/>
    <w:rsid w:val="00A809FA"/>
    <w:rsid w:val="00A80A5E"/>
    <w:rsid w:val="00A80A76"/>
    <w:rsid w:val="00A80DB1"/>
    <w:rsid w:val="00A80E29"/>
    <w:rsid w:val="00A80FFB"/>
    <w:rsid w:val="00A8103B"/>
    <w:rsid w:val="00A81256"/>
    <w:rsid w:val="00A812D0"/>
    <w:rsid w:val="00A815E1"/>
    <w:rsid w:val="00A8181E"/>
    <w:rsid w:val="00A81B15"/>
    <w:rsid w:val="00A81C1A"/>
    <w:rsid w:val="00A81C73"/>
    <w:rsid w:val="00A81C96"/>
    <w:rsid w:val="00A81D63"/>
    <w:rsid w:val="00A81D6B"/>
    <w:rsid w:val="00A81DED"/>
    <w:rsid w:val="00A821CB"/>
    <w:rsid w:val="00A824AB"/>
    <w:rsid w:val="00A82572"/>
    <w:rsid w:val="00A82693"/>
    <w:rsid w:val="00A828F7"/>
    <w:rsid w:val="00A82969"/>
    <w:rsid w:val="00A82A6B"/>
    <w:rsid w:val="00A82A8E"/>
    <w:rsid w:val="00A82D49"/>
    <w:rsid w:val="00A82DD8"/>
    <w:rsid w:val="00A82E8D"/>
    <w:rsid w:val="00A82FB8"/>
    <w:rsid w:val="00A83012"/>
    <w:rsid w:val="00A830AD"/>
    <w:rsid w:val="00A83104"/>
    <w:rsid w:val="00A834B6"/>
    <w:rsid w:val="00A83614"/>
    <w:rsid w:val="00A836EB"/>
    <w:rsid w:val="00A8374B"/>
    <w:rsid w:val="00A8399F"/>
    <w:rsid w:val="00A83AB0"/>
    <w:rsid w:val="00A83B3B"/>
    <w:rsid w:val="00A83BDA"/>
    <w:rsid w:val="00A83D83"/>
    <w:rsid w:val="00A83F1D"/>
    <w:rsid w:val="00A83F69"/>
    <w:rsid w:val="00A8415C"/>
    <w:rsid w:val="00A841BD"/>
    <w:rsid w:val="00A842A8"/>
    <w:rsid w:val="00A84602"/>
    <w:rsid w:val="00A848B4"/>
    <w:rsid w:val="00A84999"/>
    <w:rsid w:val="00A849DA"/>
    <w:rsid w:val="00A84BAD"/>
    <w:rsid w:val="00A84BE5"/>
    <w:rsid w:val="00A8506C"/>
    <w:rsid w:val="00A852D8"/>
    <w:rsid w:val="00A85364"/>
    <w:rsid w:val="00A853AC"/>
    <w:rsid w:val="00A854BE"/>
    <w:rsid w:val="00A85758"/>
    <w:rsid w:val="00A85812"/>
    <w:rsid w:val="00A85A74"/>
    <w:rsid w:val="00A85B4E"/>
    <w:rsid w:val="00A85BDF"/>
    <w:rsid w:val="00A85D0F"/>
    <w:rsid w:val="00A85E95"/>
    <w:rsid w:val="00A85F84"/>
    <w:rsid w:val="00A85FEF"/>
    <w:rsid w:val="00A8622C"/>
    <w:rsid w:val="00A863BA"/>
    <w:rsid w:val="00A865CD"/>
    <w:rsid w:val="00A866AC"/>
    <w:rsid w:val="00A866F8"/>
    <w:rsid w:val="00A8678B"/>
    <w:rsid w:val="00A86826"/>
    <w:rsid w:val="00A868E2"/>
    <w:rsid w:val="00A86A1D"/>
    <w:rsid w:val="00A86B08"/>
    <w:rsid w:val="00A86DD6"/>
    <w:rsid w:val="00A87051"/>
    <w:rsid w:val="00A87134"/>
    <w:rsid w:val="00A873A0"/>
    <w:rsid w:val="00A874BC"/>
    <w:rsid w:val="00A87733"/>
    <w:rsid w:val="00A8777A"/>
    <w:rsid w:val="00A87AF5"/>
    <w:rsid w:val="00A87D09"/>
    <w:rsid w:val="00A87F18"/>
    <w:rsid w:val="00A87FF5"/>
    <w:rsid w:val="00A9002F"/>
    <w:rsid w:val="00A901C7"/>
    <w:rsid w:val="00A90228"/>
    <w:rsid w:val="00A90405"/>
    <w:rsid w:val="00A90481"/>
    <w:rsid w:val="00A90563"/>
    <w:rsid w:val="00A90627"/>
    <w:rsid w:val="00A9069E"/>
    <w:rsid w:val="00A9096E"/>
    <w:rsid w:val="00A90C5A"/>
    <w:rsid w:val="00A90DCE"/>
    <w:rsid w:val="00A90E35"/>
    <w:rsid w:val="00A90EAB"/>
    <w:rsid w:val="00A90EE3"/>
    <w:rsid w:val="00A91020"/>
    <w:rsid w:val="00A911FF"/>
    <w:rsid w:val="00A9134B"/>
    <w:rsid w:val="00A91403"/>
    <w:rsid w:val="00A91425"/>
    <w:rsid w:val="00A914C8"/>
    <w:rsid w:val="00A914EF"/>
    <w:rsid w:val="00A9153F"/>
    <w:rsid w:val="00A9184E"/>
    <w:rsid w:val="00A91B1E"/>
    <w:rsid w:val="00A91B4F"/>
    <w:rsid w:val="00A91D27"/>
    <w:rsid w:val="00A91EDE"/>
    <w:rsid w:val="00A9211B"/>
    <w:rsid w:val="00A9224F"/>
    <w:rsid w:val="00A923AE"/>
    <w:rsid w:val="00A925EC"/>
    <w:rsid w:val="00A92696"/>
    <w:rsid w:val="00A927E8"/>
    <w:rsid w:val="00A92994"/>
    <w:rsid w:val="00A929B3"/>
    <w:rsid w:val="00A92B35"/>
    <w:rsid w:val="00A92B66"/>
    <w:rsid w:val="00A92D14"/>
    <w:rsid w:val="00A92E2F"/>
    <w:rsid w:val="00A92F12"/>
    <w:rsid w:val="00A93113"/>
    <w:rsid w:val="00A9313E"/>
    <w:rsid w:val="00A931AF"/>
    <w:rsid w:val="00A931B9"/>
    <w:rsid w:val="00A931CC"/>
    <w:rsid w:val="00A93243"/>
    <w:rsid w:val="00A934F6"/>
    <w:rsid w:val="00A9356B"/>
    <w:rsid w:val="00A9363C"/>
    <w:rsid w:val="00A93965"/>
    <w:rsid w:val="00A939DF"/>
    <w:rsid w:val="00A939FE"/>
    <w:rsid w:val="00A93AC7"/>
    <w:rsid w:val="00A93C76"/>
    <w:rsid w:val="00A93D52"/>
    <w:rsid w:val="00A93DF4"/>
    <w:rsid w:val="00A93F7C"/>
    <w:rsid w:val="00A93FCC"/>
    <w:rsid w:val="00A93FD5"/>
    <w:rsid w:val="00A940AD"/>
    <w:rsid w:val="00A940B3"/>
    <w:rsid w:val="00A94360"/>
    <w:rsid w:val="00A94452"/>
    <w:rsid w:val="00A944D8"/>
    <w:rsid w:val="00A9458F"/>
    <w:rsid w:val="00A946C2"/>
    <w:rsid w:val="00A946CF"/>
    <w:rsid w:val="00A9475A"/>
    <w:rsid w:val="00A94DA0"/>
    <w:rsid w:val="00A94E4A"/>
    <w:rsid w:val="00A94E82"/>
    <w:rsid w:val="00A94F8D"/>
    <w:rsid w:val="00A950E1"/>
    <w:rsid w:val="00A95154"/>
    <w:rsid w:val="00A95290"/>
    <w:rsid w:val="00A952EB"/>
    <w:rsid w:val="00A9572B"/>
    <w:rsid w:val="00A958C7"/>
    <w:rsid w:val="00A95955"/>
    <w:rsid w:val="00A95B03"/>
    <w:rsid w:val="00A95BB8"/>
    <w:rsid w:val="00A95BCA"/>
    <w:rsid w:val="00A95CD3"/>
    <w:rsid w:val="00A960A7"/>
    <w:rsid w:val="00A9646F"/>
    <w:rsid w:val="00A96764"/>
    <w:rsid w:val="00A96876"/>
    <w:rsid w:val="00A96C8C"/>
    <w:rsid w:val="00A96EEC"/>
    <w:rsid w:val="00A9711A"/>
    <w:rsid w:val="00A973A8"/>
    <w:rsid w:val="00A978C0"/>
    <w:rsid w:val="00A97A9E"/>
    <w:rsid w:val="00A97AE1"/>
    <w:rsid w:val="00A97AF2"/>
    <w:rsid w:val="00A97B4F"/>
    <w:rsid w:val="00A97BCD"/>
    <w:rsid w:val="00A97CE3"/>
    <w:rsid w:val="00A97D1D"/>
    <w:rsid w:val="00A97DF4"/>
    <w:rsid w:val="00AA0046"/>
    <w:rsid w:val="00AA0224"/>
    <w:rsid w:val="00AA0293"/>
    <w:rsid w:val="00AA0305"/>
    <w:rsid w:val="00AA0372"/>
    <w:rsid w:val="00AA05E6"/>
    <w:rsid w:val="00AA06DB"/>
    <w:rsid w:val="00AA0926"/>
    <w:rsid w:val="00AA0BD8"/>
    <w:rsid w:val="00AA0C91"/>
    <w:rsid w:val="00AA11C1"/>
    <w:rsid w:val="00AA11E7"/>
    <w:rsid w:val="00AA12C9"/>
    <w:rsid w:val="00AA1315"/>
    <w:rsid w:val="00AA145A"/>
    <w:rsid w:val="00AA1684"/>
    <w:rsid w:val="00AA16AF"/>
    <w:rsid w:val="00AA183F"/>
    <w:rsid w:val="00AA1AF3"/>
    <w:rsid w:val="00AA1BA0"/>
    <w:rsid w:val="00AA1C88"/>
    <w:rsid w:val="00AA1C9C"/>
    <w:rsid w:val="00AA1F12"/>
    <w:rsid w:val="00AA1F56"/>
    <w:rsid w:val="00AA1F87"/>
    <w:rsid w:val="00AA2318"/>
    <w:rsid w:val="00AA238E"/>
    <w:rsid w:val="00AA23CA"/>
    <w:rsid w:val="00AA247E"/>
    <w:rsid w:val="00AA254C"/>
    <w:rsid w:val="00AA2678"/>
    <w:rsid w:val="00AA27F9"/>
    <w:rsid w:val="00AA28E4"/>
    <w:rsid w:val="00AA2A70"/>
    <w:rsid w:val="00AA2AEF"/>
    <w:rsid w:val="00AA2B16"/>
    <w:rsid w:val="00AA2B25"/>
    <w:rsid w:val="00AA2CCF"/>
    <w:rsid w:val="00AA2DF6"/>
    <w:rsid w:val="00AA2E09"/>
    <w:rsid w:val="00AA2ED9"/>
    <w:rsid w:val="00AA2EDB"/>
    <w:rsid w:val="00AA2F93"/>
    <w:rsid w:val="00AA2FCB"/>
    <w:rsid w:val="00AA319E"/>
    <w:rsid w:val="00AA3235"/>
    <w:rsid w:val="00AA3589"/>
    <w:rsid w:val="00AA35C9"/>
    <w:rsid w:val="00AA3635"/>
    <w:rsid w:val="00AA36D4"/>
    <w:rsid w:val="00AA36ED"/>
    <w:rsid w:val="00AA37D6"/>
    <w:rsid w:val="00AA3819"/>
    <w:rsid w:val="00AA384E"/>
    <w:rsid w:val="00AA3AD7"/>
    <w:rsid w:val="00AA3B5B"/>
    <w:rsid w:val="00AA3B89"/>
    <w:rsid w:val="00AA3C7A"/>
    <w:rsid w:val="00AA3D74"/>
    <w:rsid w:val="00AA4015"/>
    <w:rsid w:val="00AA40F4"/>
    <w:rsid w:val="00AA43B8"/>
    <w:rsid w:val="00AA44C6"/>
    <w:rsid w:val="00AA44DF"/>
    <w:rsid w:val="00AA45D5"/>
    <w:rsid w:val="00AA4751"/>
    <w:rsid w:val="00AA477D"/>
    <w:rsid w:val="00AA47A7"/>
    <w:rsid w:val="00AA482B"/>
    <w:rsid w:val="00AA48BB"/>
    <w:rsid w:val="00AA4953"/>
    <w:rsid w:val="00AA49BE"/>
    <w:rsid w:val="00AA4AEE"/>
    <w:rsid w:val="00AA4BE9"/>
    <w:rsid w:val="00AA4FBC"/>
    <w:rsid w:val="00AA5079"/>
    <w:rsid w:val="00AA5299"/>
    <w:rsid w:val="00AA5395"/>
    <w:rsid w:val="00AA539C"/>
    <w:rsid w:val="00AA53B3"/>
    <w:rsid w:val="00AA53FD"/>
    <w:rsid w:val="00AA5429"/>
    <w:rsid w:val="00AA54BE"/>
    <w:rsid w:val="00AA5645"/>
    <w:rsid w:val="00AA56B7"/>
    <w:rsid w:val="00AA590A"/>
    <w:rsid w:val="00AA5B3D"/>
    <w:rsid w:val="00AA5B96"/>
    <w:rsid w:val="00AA5BCD"/>
    <w:rsid w:val="00AA5BDC"/>
    <w:rsid w:val="00AA6114"/>
    <w:rsid w:val="00AA618E"/>
    <w:rsid w:val="00AA61AD"/>
    <w:rsid w:val="00AA67DD"/>
    <w:rsid w:val="00AA6879"/>
    <w:rsid w:val="00AA693E"/>
    <w:rsid w:val="00AA6BD3"/>
    <w:rsid w:val="00AA6C42"/>
    <w:rsid w:val="00AA6E92"/>
    <w:rsid w:val="00AA6F6D"/>
    <w:rsid w:val="00AA72D7"/>
    <w:rsid w:val="00AA751B"/>
    <w:rsid w:val="00AA7564"/>
    <w:rsid w:val="00AA756D"/>
    <w:rsid w:val="00AA7752"/>
    <w:rsid w:val="00AA7968"/>
    <w:rsid w:val="00AA7B72"/>
    <w:rsid w:val="00AB0056"/>
    <w:rsid w:val="00AB0069"/>
    <w:rsid w:val="00AB0259"/>
    <w:rsid w:val="00AB031A"/>
    <w:rsid w:val="00AB03CD"/>
    <w:rsid w:val="00AB0410"/>
    <w:rsid w:val="00AB04CB"/>
    <w:rsid w:val="00AB0591"/>
    <w:rsid w:val="00AB05AA"/>
    <w:rsid w:val="00AB0635"/>
    <w:rsid w:val="00AB06FE"/>
    <w:rsid w:val="00AB0763"/>
    <w:rsid w:val="00AB09B1"/>
    <w:rsid w:val="00AB0A09"/>
    <w:rsid w:val="00AB0A10"/>
    <w:rsid w:val="00AB0B91"/>
    <w:rsid w:val="00AB0BEB"/>
    <w:rsid w:val="00AB0BFC"/>
    <w:rsid w:val="00AB1051"/>
    <w:rsid w:val="00AB11AB"/>
    <w:rsid w:val="00AB11F9"/>
    <w:rsid w:val="00AB12BA"/>
    <w:rsid w:val="00AB12CA"/>
    <w:rsid w:val="00AB135B"/>
    <w:rsid w:val="00AB13FE"/>
    <w:rsid w:val="00AB174A"/>
    <w:rsid w:val="00AB17AB"/>
    <w:rsid w:val="00AB1A39"/>
    <w:rsid w:val="00AB1B56"/>
    <w:rsid w:val="00AB1C1C"/>
    <w:rsid w:val="00AB1D5B"/>
    <w:rsid w:val="00AB1E47"/>
    <w:rsid w:val="00AB202E"/>
    <w:rsid w:val="00AB21C3"/>
    <w:rsid w:val="00AB2253"/>
    <w:rsid w:val="00AB2317"/>
    <w:rsid w:val="00AB24B2"/>
    <w:rsid w:val="00AB24E2"/>
    <w:rsid w:val="00AB24E5"/>
    <w:rsid w:val="00AB24EF"/>
    <w:rsid w:val="00AB27B6"/>
    <w:rsid w:val="00AB27F4"/>
    <w:rsid w:val="00AB284E"/>
    <w:rsid w:val="00AB2A68"/>
    <w:rsid w:val="00AB2BA8"/>
    <w:rsid w:val="00AB2F57"/>
    <w:rsid w:val="00AB31D1"/>
    <w:rsid w:val="00AB3219"/>
    <w:rsid w:val="00AB338E"/>
    <w:rsid w:val="00AB33EA"/>
    <w:rsid w:val="00AB340D"/>
    <w:rsid w:val="00AB34DB"/>
    <w:rsid w:val="00AB350D"/>
    <w:rsid w:val="00AB351A"/>
    <w:rsid w:val="00AB35B4"/>
    <w:rsid w:val="00AB372E"/>
    <w:rsid w:val="00AB3C75"/>
    <w:rsid w:val="00AB3CE8"/>
    <w:rsid w:val="00AB3F09"/>
    <w:rsid w:val="00AB3F9C"/>
    <w:rsid w:val="00AB41BD"/>
    <w:rsid w:val="00AB43F1"/>
    <w:rsid w:val="00AB4504"/>
    <w:rsid w:val="00AB483D"/>
    <w:rsid w:val="00AB4979"/>
    <w:rsid w:val="00AB4CFD"/>
    <w:rsid w:val="00AB4D3E"/>
    <w:rsid w:val="00AB4DA3"/>
    <w:rsid w:val="00AB4FCB"/>
    <w:rsid w:val="00AB5006"/>
    <w:rsid w:val="00AB5064"/>
    <w:rsid w:val="00AB51BB"/>
    <w:rsid w:val="00AB5208"/>
    <w:rsid w:val="00AB52A2"/>
    <w:rsid w:val="00AB5309"/>
    <w:rsid w:val="00AB5319"/>
    <w:rsid w:val="00AB550C"/>
    <w:rsid w:val="00AB566D"/>
    <w:rsid w:val="00AB57E5"/>
    <w:rsid w:val="00AB5842"/>
    <w:rsid w:val="00AB5907"/>
    <w:rsid w:val="00AB5A81"/>
    <w:rsid w:val="00AB5A9E"/>
    <w:rsid w:val="00AB5C1F"/>
    <w:rsid w:val="00AB5E8C"/>
    <w:rsid w:val="00AB6153"/>
    <w:rsid w:val="00AB624D"/>
    <w:rsid w:val="00AB63F8"/>
    <w:rsid w:val="00AB6522"/>
    <w:rsid w:val="00AB6704"/>
    <w:rsid w:val="00AB67A8"/>
    <w:rsid w:val="00AB6873"/>
    <w:rsid w:val="00AB68F8"/>
    <w:rsid w:val="00AB69C1"/>
    <w:rsid w:val="00AB69F6"/>
    <w:rsid w:val="00AB6BD0"/>
    <w:rsid w:val="00AB6D27"/>
    <w:rsid w:val="00AB6E1C"/>
    <w:rsid w:val="00AB6E25"/>
    <w:rsid w:val="00AB6ED1"/>
    <w:rsid w:val="00AB72A6"/>
    <w:rsid w:val="00AB7531"/>
    <w:rsid w:val="00AB753B"/>
    <w:rsid w:val="00AB7802"/>
    <w:rsid w:val="00AB788A"/>
    <w:rsid w:val="00AB78A8"/>
    <w:rsid w:val="00AB7A0C"/>
    <w:rsid w:val="00AB7CF1"/>
    <w:rsid w:val="00AB7DE0"/>
    <w:rsid w:val="00AB7FD8"/>
    <w:rsid w:val="00AC015A"/>
    <w:rsid w:val="00AC02B2"/>
    <w:rsid w:val="00AC04DB"/>
    <w:rsid w:val="00AC094E"/>
    <w:rsid w:val="00AC0A86"/>
    <w:rsid w:val="00AC0BD9"/>
    <w:rsid w:val="00AC0BFB"/>
    <w:rsid w:val="00AC0CC7"/>
    <w:rsid w:val="00AC102D"/>
    <w:rsid w:val="00AC1036"/>
    <w:rsid w:val="00AC13CD"/>
    <w:rsid w:val="00AC14C1"/>
    <w:rsid w:val="00AC1527"/>
    <w:rsid w:val="00AC1660"/>
    <w:rsid w:val="00AC16E9"/>
    <w:rsid w:val="00AC1869"/>
    <w:rsid w:val="00AC1A4D"/>
    <w:rsid w:val="00AC1BE4"/>
    <w:rsid w:val="00AC1D81"/>
    <w:rsid w:val="00AC1E60"/>
    <w:rsid w:val="00AC1EC1"/>
    <w:rsid w:val="00AC1EC8"/>
    <w:rsid w:val="00AC1F07"/>
    <w:rsid w:val="00AC1F8E"/>
    <w:rsid w:val="00AC2020"/>
    <w:rsid w:val="00AC2053"/>
    <w:rsid w:val="00AC20D2"/>
    <w:rsid w:val="00AC2129"/>
    <w:rsid w:val="00AC21AC"/>
    <w:rsid w:val="00AC21CC"/>
    <w:rsid w:val="00AC2487"/>
    <w:rsid w:val="00AC24E0"/>
    <w:rsid w:val="00AC2534"/>
    <w:rsid w:val="00AC270D"/>
    <w:rsid w:val="00AC277E"/>
    <w:rsid w:val="00AC2848"/>
    <w:rsid w:val="00AC29F1"/>
    <w:rsid w:val="00AC2B29"/>
    <w:rsid w:val="00AC2C6B"/>
    <w:rsid w:val="00AC2CEE"/>
    <w:rsid w:val="00AC2E87"/>
    <w:rsid w:val="00AC2F25"/>
    <w:rsid w:val="00AC318E"/>
    <w:rsid w:val="00AC3356"/>
    <w:rsid w:val="00AC3414"/>
    <w:rsid w:val="00AC35FC"/>
    <w:rsid w:val="00AC375E"/>
    <w:rsid w:val="00AC3859"/>
    <w:rsid w:val="00AC3865"/>
    <w:rsid w:val="00AC38A5"/>
    <w:rsid w:val="00AC3988"/>
    <w:rsid w:val="00AC39BC"/>
    <w:rsid w:val="00AC3B47"/>
    <w:rsid w:val="00AC3BC8"/>
    <w:rsid w:val="00AC3C1C"/>
    <w:rsid w:val="00AC3C35"/>
    <w:rsid w:val="00AC4018"/>
    <w:rsid w:val="00AC418E"/>
    <w:rsid w:val="00AC4294"/>
    <w:rsid w:val="00AC43D6"/>
    <w:rsid w:val="00AC4438"/>
    <w:rsid w:val="00AC4530"/>
    <w:rsid w:val="00AC46E0"/>
    <w:rsid w:val="00AC47BA"/>
    <w:rsid w:val="00AC47ED"/>
    <w:rsid w:val="00AC4A11"/>
    <w:rsid w:val="00AC4CB2"/>
    <w:rsid w:val="00AC4DCC"/>
    <w:rsid w:val="00AC4E9E"/>
    <w:rsid w:val="00AC4FFA"/>
    <w:rsid w:val="00AC53A6"/>
    <w:rsid w:val="00AC554F"/>
    <w:rsid w:val="00AC56BF"/>
    <w:rsid w:val="00AC5751"/>
    <w:rsid w:val="00AC57FD"/>
    <w:rsid w:val="00AC58E9"/>
    <w:rsid w:val="00AC5DBA"/>
    <w:rsid w:val="00AC5E02"/>
    <w:rsid w:val="00AC5E2E"/>
    <w:rsid w:val="00AC5FDF"/>
    <w:rsid w:val="00AC611C"/>
    <w:rsid w:val="00AC618A"/>
    <w:rsid w:val="00AC6496"/>
    <w:rsid w:val="00AC657C"/>
    <w:rsid w:val="00AC6B00"/>
    <w:rsid w:val="00AC6B22"/>
    <w:rsid w:val="00AC6B2C"/>
    <w:rsid w:val="00AC6CC8"/>
    <w:rsid w:val="00AC6D5A"/>
    <w:rsid w:val="00AC6E47"/>
    <w:rsid w:val="00AC6EB2"/>
    <w:rsid w:val="00AC6FA6"/>
    <w:rsid w:val="00AC6FB7"/>
    <w:rsid w:val="00AC73A2"/>
    <w:rsid w:val="00AC747F"/>
    <w:rsid w:val="00AC77E3"/>
    <w:rsid w:val="00AC7914"/>
    <w:rsid w:val="00AC793F"/>
    <w:rsid w:val="00AC7A85"/>
    <w:rsid w:val="00AC7BDD"/>
    <w:rsid w:val="00AC7D00"/>
    <w:rsid w:val="00AC7DFD"/>
    <w:rsid w:val="00AC7FAB"/>
    <w:rsid w:val="00AC7FD9"/>
    <w:rsid w:val="00AD00B9"/>
    <w:rsid w:val="00AD01E7"/>
    <w:rsid w:val="00AD0426"/>
    <w:rsid w:val="00AD04EE"/>
    <w:rsid w:val="00AD04F1"/>
    <w:rsid w:val="00AD0611"/>
    <w:rsid w:val="00AD07DC"/>
    <w:rsid w:val="00AD0895"/>
    <w:rsid w:val="00AD0912"/>
    <w:rsid w:val="00AD0996"/>
    <w:rsid w:val="00AD09BC"/>
    <w:rsid w:val="00AD0DEA"/>
    <w:rsid w:val="00AD0E55"/>
    <w:rsid w:val="00AD0F00"/>
    <w:rsid w:val="00AD1057"/>
    <w:rsid w:val="00AD1246"/>
    <w:rsid w:val="00AD1513"/>
    <w:rsid w:val="00AD1596"/>
    <w:rsid w:val="00AD15B3"/>
    <w:rsid w:val="00AD1788"/>
    <w:rsid w:val="00AD18E5"/>
    <w:rsid w:val="00AD1CA3"/>
    <w:rsid w:val="00AD1D1C"/>
    <w:rsid w:val="00AD1F2E"/>
    <w:rsid w:val="00AD1F9A"/>
    <w:rsid w:val="00AD1FC6"/>
    <w:rsid w:val="00AD20DF"/>
    <w:rsid w:val="00AD220D"/>
    <w:rsid w:val="00AD220E"/>
    <w:rsid w:val="00AD222D"/>
    <w:rsid w:val="00AD2272"/>
    <w:rsid w:val="00AD22A2"/>
    <w:rsid w:val="00AD22F9"/>
    <w:rsid w:val="00AD23FB"/>
    <w:rsid w:val="00AD2400"/>
    <w:rsid w:val="00AD2401"/>
    <w:rsid w:val="00AD2609"/>
    <w:rsid w:val="00AD2621"/>
    <w:rsid w:val="00AD28C4"/>
    <w:rsid w:val="00AD2934"/>
    <w:rsid w:val="00AD2989"/>
    <w:rsid w:val="00AD29C8"/>
    <w:rsid w:val="00AD2B15"/>
    <w:rsid w:val="00AD2B1E"/>
    <w:rsid w:val="00AD2BB2"/>
    <w:rsid w:val="00AD2CB7"/>
    <w:rsid w:val="00AD2E0A"/>
    <w:rsid w:val="00AD302D"/>
    <w:rsid w:val="00AD305B"/>
    <w:rsid w:val="00AD30DC"/>
    <w:rsid w:val="00AD31F7"/>
    <w:rsid w:val="00AD3206"/>
    <w:rsid w:val="00AD3346"/>
    <w:rsid w:val="00AD3718"/>
    <w:rsid w:val="00AD372B"/>
    <w:rsid w:val="00AD3793"/>
    <w:rsid w:val="00AD3942"/>
    <w:rsid w:val="00AD3EB4"/>
    <w:rsid w:val="00AD41CA"/>
    <w:rsid w:val="00AD44C9"/>
    <w:rsid w:val="00AD4513"/>
    <w:rsid w:val="00AD4528"/>
    <w:rsid w:val="00AD4708"/>
    <w:rsid w:val="00AD4934"/>
    <w:rsid w:val="00AD4A90"/>
    <w:rsid w:val="00AD4AEA"/>
    <w:rsid w:val="00AD4AF5"/>
    <w:rsid w:val="00AD4F52"/>
    <w:rsid w:val="00AD4FA1"/>
    <w:rsid w:val="00AD5112"/>
    <w:rsid w:val="00AD51E5"/>
    <w:rsid w:val="00AD5264"/>
    <w:rsid w:val="00AD541B"/>
    <w:rsid w:val="00AD5591"/>
    <w:rsid w:val="00AD55F6"/>
    <w:rsid w:val="00AD5711"/>
    <w:rsid w:val="00AD5BC7"/>
    <w:rsid w:val="00AD5C41"/>
    <w:rsid w:val="00AD5E54"/>
    <w:rsid w:val="00AD612F"/>
    <w:rsid w:val="00AD64AB"/>
    <w:rsid w:val="00AD66E1"/>
    <w:rsid w:val="00AD6867"/>
    <w:rsid w:val="00AD6A8F"/>
    <w:rsid w:val="00AD6BD1"/>
    <w:rsid w:val="00AD6C12"/>
    <w:rsid w:val="00AD6C9A"/>
    <w:rsid w:val="00AD6EBA"/>
    <w:rsid w:val="00AD7277"/>
    <w:rsid w:val="00AD72CB"/>
    <w:rsid w:val="00AD752B"/>
    <w:rsid w:val="00AD755E"/>
    <w:rsid w:val="00AD75D9"/>
    <w:rsid w:val="00AD765A"/>
    <w:rsid w:val="00AD76A4"/>
    <w:rsid w:val="00AD7871"/>
    <w:rsid w:val="00AD7A2F"/>
    <w:rsid w:val="00AD7AC2"/>
    <w:rsid w:val="00AE00DC"/>
    <w:rsid w:val="00AE0633"/>
    <w:rsid w:val="00AE0671"/>
    <w:rsid w:val="00AE067C"/>
    <w:rsid w:val="00AE06DA"/>
    <w:rsid w:val="00AE08C7"/>
    <w:rsid w:val="00AE0957"/>
    <w:rsid w:val="00AE0A9D"/>
    <w:rsid w:val="00AE0BAB"/>
    <w:rsid w:val="00AE0CCE"/>
    <w:rsid w:val="00AE0E1D"/>
    <w:rsid w:val="00AE0F78"/>
    <w:rsid w:val="00AE10BC"/>
    <w:rsid w:val="00AE10E9"/>
    <w:rsid w:val="00AE137E"/>
    <w:rsid w:val="00AE1476"/>
    <w:rsid w:val="00AE1748"/>
    <w:rsid w:val="00AE19D5"/>
    <w:rsid w:val="00AE1A23"/>
    <w:rsid w:val="00AE1C6B"/>
    <w:rsid w:val="00AE1FFA"/>
    <w:rsid w:val="00AE2058"/>
    <w:rsid w:val="00AE20F0"/>
    <w:rsid w:val="00AE22CD"/>
    <w:rsid w:val="00AE247E"/>
    <w:rsid w:val="00AE2511"/>
    <w:rsid w:val="00AE25AF"/>
    <w:rsid w:val="00AE2791"/>
    <w:rsid w:val="00AE2873"/>
    <w:rsid w:val="00AE2925"/>
    <w:rsid w:val="00AE2BA5"/>
    <w:rsid w:val="00AE2BE1"/>
    <w:rsid w:val="00AE2E5C"/>
    <w:rsid w:val="00AE2ED3"/>
    <w:rsid w:val="00AE2FBD"/>
    <w:rsid w:val="00AE3013"/>
    <w:rsid w:val="00AE3056"/>
    <w:rsid w:val="00AE307A"/>
    <w:rsid w:val="00AE3157"/>
    <w:rsid w:val="00AE3167"/>
    <w:rsid w:val="00AE31C5"/>
    <w:rsid w:val="00AE3396"/>
    <w:rsid w:val="00AE3527"/>
    <w:rsid w:val="00AE352C"/>
    <w:rsid w:val="00AE3569"/>
    <w:rsid w:val="00AE3627"/>
    <w:rsid w:val="00AE3636"/>
    <w:rsid w:val="00AE3851"/>
    <w:rsid w:val="00AE3966"/>
    <w:rsid w:val="00AE39B1"/>
    <w:rsid w:val="00AE3AED"/>
    <w:rsid w:val="00AE3BA4"/>
    <w:rsid w:val="00AE3C2C"/>
    <w:rsid w:val="00AE3C5C"/>
    <w:rsid w:val="00AE3CFB"/>
    <w:rsid w:val="00AE3EC0"/>
    <w:rsid w:val="00AE3EEE"/>
    <w:rsid w:val="00AE40FD"/>
    <w:rsid w:val="00AE42D8"/>
    <w:rsid w:val="00AE46EE"/>
    <w:rsid w:val="00AE4790"/>
    <w:rsid w:val="00AE47F7"/>
    <w:rsid w:val="00AE4924"/>
    <w:rsid w:val="00AE4974"/>
    <w:rsid w:val="00AE499F"/>
    <w:rsid w:val="00AE4BDF"/>
    <w:rsid w:val="00AE4C7C"/>
    <w:rsid w:val="00AE4EA0"/>
    <w:rsid w:val="00AE4F66"/>
    <w:rsid w:val="00AE4FF7"/>
    <w:rsid w:val="00AE50CB"/>
    <w:rsid w:val="00AE51B8"/>
    <w:rsid w:val="00AE53CE"/>
    <w:rsid w:val="00AE546D"/>
    <w:rsid w:val="00AE5711"/>
    <w:rsid w:val="00AE57A4"/>
    <w:rsid w:val="00AE5C8B"/>
    <w:rsid w:val="00AE5E36"/>
    <w:rsid w:val="00AE608D"/>
    <w:rsid w:val="00AE6339"/>
    <w:rsid w:val="00AE63E8"/>
    <w:rsid w:val="00AE644A"/>
    <w:rsid w:val="00AE675D"/>
    <w:rsid w:val="00AE6770"/>
    <w:rsid w:val="00AE6A7A"/>
    <w:rsid w:val="00AE6E1A"/>
    <w:rsid w:val="00AE6FE0"/>
    <w:rsid w:val="00AE7123"/>
    <w:rsid w:val="00AE71F8"/>
    <w:rsid w:val="00AE71FB"/>
    <w:rsid w:val="00AE73CB"/>
    <w:rsid w:val="00AE7473"/>
    <w:rsid w:val="00AE74D8"/>
    <w:rsid w:val="00AE750C"/>
    <w:rsid w:val="00AE7589"/>
    <w:rsid w:val="00AE7762"/>
    <w:rsid w:val="00AE786D"/>
    <w:rsid w:val="00AE78B3"/>
    <w:rsid w:val="00AE790C"/>
    <w:rsid w:val="00AE7926"/>
    <w:rsid w:val="00AE79DA"/>
    <w:rsid w:val="00AE7C2D"/>
    <w:rsid w:val="00AE7D96"/>
    <w:rsid w:val="00AE7DA0"/>
    <w:rsid w:val="00AF000E"/>
    <w:rsid w:val="00AF02E8"/>
    <w:rsid w:val="00AF04B3"/>
    <w:rsid w:val="00AF062F"/>
    <w:rsid w:val="00AF0908"/>
    <w:rsid w:val="00AF09AB"/>
    <w:rsid w:val="00AF0A3E"/>
    <w:rsid w:val="00AF1111"/>
    <w:rsid w:val="00AF116B"/>
    <w:rsid w:val="00AF1173"/>
    <w:rsid w:val="00AF11BF"/>
    <w:rsid w:val="00AF11C4"/>
    <w:rsid w:val="00AF11CD"/>
    <w:rsid w:val="00AF14B3"/>
    <w:rsid w:val="00AF157C"/>
    <w:rsid w:val="00AF1584"/>
    <w:rsid w:val="00AF1B51"/>
    <w:rsid w:val="00AF1DB3"/>
    <w:rsid w:val="00AF1F06"/>
    <w:rsid w:val="00AF1FA5"/>
    <w:rsid w:val="00AF1FCA"/>
    <w:rsid w:val="00AF2019"/>
    <w:rsid w:val="00AF2089"/>
    <w:rsid w:val="00AF2140"/>
    <w:rsid w:val="00AF214E"/>
    <w:rsid w:val="00AF237D"/>
    <w:rsid w:val="00AF23E1"/>
    <w:rsid w:val="00AF2434"/>
    <w:rsid w:val="00AF25FA"/>
    <w:rsid w:val="00AF280E"/>
    <w:rsid w:val="00AF2878"/>
    <w:rsid w:val="00AF2931"/>
    <w:rsid w:val="00AF2947"/>
    <w:rsid w:val="00AF2AAC"/>
    <w:rsid w:val="00AF2C7C"/>
    <w:rsid w:val="00AF2CBD"/>
    <w:rsid w:val="00AF2D29"/>
    <w:rsid w:val="00AF3020"/>
    <w:rsid w:val="00AF3136"/>
    <w:rsid w:val="00AF319F"/>
    <w:rsid w:val="00AF32ED"/>
    <w:rsid w:val="00AF3358"/>
    <w:rsid w:val="00AF3573"/>
    <w:rsid w:val="00AF3A2E"/>
    <w:rsid w:val="00AF3A5F"/>
    <w:rsid w:val="00AF3C2C"/>
    <w:rsid w:val="00AF3C91"/>
    <w:rsid w:val="00AF3D2F"/>
    <w:rsid w:val="00AF3D32"/>
    <w:rsid w:val="00AF3D55"/>
    <w:rsid w:val="00AF3E2E"/>
    <w:rsid w:val="00AF3ECB"/>
    <w:rsid w:val="00AF3ED4"/>
    <w:rsid w:val="00AF3FBB"/>
    <w:rsid w:val="00AF401B"/>
    <w:rsid w:val="00AF41BF"/>
    <w:rsid w:val="00AF4225"/>
    <w:rsid w:val="00AF43FF"/>
    <w:rsid w:val="00AF45A3"/>
    <w:rsid w:val="00AF46CC"/>
    <w:rsid w:val="00AF4A0D"/>
    <w:rsid w:val="00AF4ACC"/>
    <w:rsid w:val="00AF4D54"/>
    <w:rsid w:val="00AF4DE0"/>
    <w:rsid w:val="00AF5053"/>
    <w:rsid w:val="00AF5107"/>
    <w:rsid w:val="00AF51EC"/>
    <w:rsid w:val="00AF558D"/>
    <w:rsid w:val="00AF56C5"/>
    <w:rsid w:val="00AF5877"/>
    <w:rsid w:val="00AF5AAE"/>
    <w:rsid w:val="00AF5B58"/>
    <w:rsid w:val="00AF5D96"/>
    <w:rsid w:val="00AF5E4C"/>
    <w:rsid w:val="00AF5E55"/>
    <w:rsid w:val="00AF5EB4"/>
    <w:rsid w:val="00AF6027"/>
    <w:rsid w:val="00AF60DA"/>
    <w:rsid w:val="00AF616D"/>
    <w:rsid w:val="00AF630C"/>
    <w:rsid w:val="00AF665C"/>
    <w:rsid w:val="00AF674B"/>
    <w:rsid w:val="00AF6A09"/>
    <w:rsid w:val="00AF6BE6"/>
    <w:rsid w:val="00AF6E15"/>
    <w:rsid w:val="00AF7165"/>
    <w:rsid w:val="00AF7535"/>
    <w:rsid w:val="00AF7617"/>
    <w:rsid w:val="00AF76ED"/>
    <w:rsid w:val="00AF77BE"/>
    <w:rsid w:val="00AF788A"/>
    <w:rsid w:val="00AF78DC"/>
    <w:rsid w:val="00AF7A4A"/>
    <w:rsid w:val="00AF7AE8"/>
    <w:rsid w:val="00AF7D0B"/>
    <w:rsid w:val="00AF7ED0"/>
    <w:rsid w:val="00AF7F6E"/>
    <w:rsid w:val="00B0004E"/>
    <w:rsid w:val="00B0008A"/>
    <w:rsid w:val="00B00226"/>
    <w:rsid w:val="00B003E3"/>
    <w:rsid w:val="00B004FB"/>
    <w:rsid w:val="00B005AB"/>
    <w:rsid w:val="00B005D6"/>
    <w:rsid w:val="00B005E9"/>
    <w:rsid w:val="00B0060D"/>
    <w:rsid w:val="00B00A06"/>
    <w:rsid w:val="00B01057"/>
    <w:rsid w:val="00B01221"/>
    <w:rsid w:val="00B01299"/>
    <w:rsid w:val="00B012D8"/>
    <w:rsid w:val="00B01327"/>
    <w:rsid w:val="00B015D2"/>
    <w:rsid w:val="00B015FF"/>
    <w:rsid w:val="00B01888"/>
    <w:rsid w:val="00B019B1"/>
    <w:rsid w:val="00B01A00"/>
    <w:rsid w:val="00B020CC"/>
    <w:rsid w:val="00B0248F"/>
    <w:rsid w:val="00B024F4"/>
    <w:rsid w:val="00B02717"/>
    <w:rsid w:val="00B02A6D"/>
    <w:rsid w:val="00B02E1B"/>
    <w:rsid w:val="00B02F28"/>
    <w:rsid w:val="00B0308C"/>
    <w:rsid w:val="00B032D4"/>
    <w:rsid w:val="00B0335F"/>
    <w:rsid w:val="00B03380"/>
    <w:rsid w:val="00B035A2"/>
    <w:rsid w:val="00B0361C"/>
    <w:rsid w:val="00B03830"/>
    <w:rsid w:val="00B038A2"/>
    <w:rsid w:val="00B03951"/>
    <w:rsid w:val="00B03B9C"/>
    <w:rsid w:val="00B03E54"/>
    <w:rsid w:val="00B03FDC"/>
    <w:rsid w:val="00B0412B"/>
    <w:rsid w:val="00B04490"/>
    <w:rsid w:val="00B0451F"/>
    <w:rsid w:val="00B04616"/>
    <w:rsid w:val="00B047B3"/>
    <w:rsid w:val="00B04816"/>
    <w:rsid w:val="00B04A62"/>
    <w:rsid w:val="00B04D3F"/>
    <w:rsid w:val="00B0527B"/>
    <w:rsid w:val="00B05401"/>
    <w:rsid w:val="00B05404"/>
    <w:rsid w:val="00B054FF"/>
    <w:rsid w:val="00B05772"/>
    <w:rsid w:val="00B057DA"/>
    <w:rsid w:val="00B05879"/>
    <w:rsid w:val="00B059A3"/>
    <w:rsid w:val="00B05B27"/>
    <w:rsid w:val="00B05B62"/>
    <w:rsid w:val="00B05BB0"/>
    <w:rsid w:val="00B05C2D"/>
    <w:rsid w:val="00B05CA0"/>
    <w:rsid w:val="00B060BC"/>
    <w:rsid w:val="00B0625A"/>
    <w:rsid w:val="00B0649E"/>
    <w:rsid w:val="00B0658F"/>
    <w:rsid w:val="00B0696D"/>
    <w:rsid w:val="00B06A23"/>
    <w:rsid w:val="00B06A64"/>
    <w:rsid w:val="00B06AF6"/>
    <w:rsid w:val="00B06CC3"/>
    <w:rsid w:val="00B06DE8"/>
    <w:rsid w:val="00B06E60"/>
    <w:rsid w:val="00B06F78"/>
    <w:rsid w:val="00B0716F"/>
    <w:rsid w:val="00B071FA"/>
    <w:rsid w:val="00B0724C"/>
    <w:rsid w:val="00B0727F"/>
    <w:rsid w:val="00B072E0"/>
    <w:rsid w:val="00B07409"/>
    <w:rsid w:val="00B07611"/>
    <w:rsid w:val="00B076A5"/>
    <w:rsid w:val="00B076D5"/>
    <w:rsid w:val="00B07773"/>
    <w:rsid w:val="00B07E27"/>
    <w:rsid w:val="00B07E5C"/>
    <w:rsid w:val="00B07EDB"/>
    <w:rsid w:val="00B07FEA"/>
    <w:rsid w:val="00B10351"/>
    <w:rsid w:val="00B1059A"/>
    <w:rsid w:val="00B105D5"/>
    <w:rsid w:val="00B1075F"/>
    <w:rsid w:val="00B10A3D"/>
    <w:rsid w:val="00B10C13"/>
    <w:rsid w:val="00B10C47"/>
    <w:rsid w:val="00B10C50"/>
    <w:rsid w:val="00B10CFF"/>
    <w:rsid w:val="00B10F12"/>
    <w:rsid w:val="00B110E1"/>
    <w:rsid w:val="00B110EB"/>
    <w:rsid w:val="00B11111"/>
    <w:rsid w:val="00B11317"/>
    <w:rsid w:val="00B114AD"/>
    <w:rsid w:val="00B11771"/>
    <w:rsid w:val="00B119C3"/>
    <w:rsid w:val="00B119C8"/>
    <w:rsid w:val="00B11CED"/>
    <w:rsid w:val="00B11EDD"/>
    <w:rsid w:val="00B12038"/>
    <w:rsid w:val="00B1213A"/>
    <w:rsid w:val="00B12259"/>
    <w:rsid w:val="00B1236D"/>
    <w:rsid w:val="00B123CD"/>
    <w:rsid w:val="00B125A4"/>
    <w:rsid w:val="00B12637"/>
    <w:rsid w:val="00B126B9"/>
    <w:rsid w:val="00B1270E"/>
    <w:rsid w:val="00B12A56"/>
    <w:rsid w:val="00B12AE5"/>
    <w:rsid w:val="00B12BC3"/>
    <w:rsid w:val="00B12D11"/>
    <w:rsid w:val="00B12FF4"/>
    <w:rsid w:val="00B130CA"/>
    <w:rsid w:val="00B1331B"/>
    <w:rsid w:val="00B13375"/>
    <w:rsid w:val="00B133E5"/>
    <w:rsid w:val="00B134AE"/>
    <w:rsid w:val="00B134C4"/>
    <w:rsid w:val="00B13532"/>
    <w:rsid w:val="00B13666"/>
    <w:rsid w:val="00B13708"/>
    <w:rsid w:val="00B138E4"/>
    <w:rsid w:val="00B13ABD"/>
    <w:rsid w:val="00B13C77"/>
    <w:rsid w:val="00B13DEF"/>
    <w:rsid w:val="00B13E3F"/>
    <w:rsid w:val="00B13E65"/>
    <w:rsid w:val="00B1402B"/>
    <w:rsid w:val="00B1423A"/>
    <w:rsid w:val="00B14387"/>
    <w:rsid w:val="00B147B1"/>
    <w:rsid w:val="00B14A04"/>
    <w:rsid w:val="00B14B54"/>
    <w:rsid w:val="00B14D3F"/>
    <w:rsid w:val="00B14EF0"/>
    <w:rsid w:val="00B14F09"/>
    <w:rsid w:val="00B15099"/>
    <w:rsid w:val="00B151EB"/>
    <w:rsid w:val="00B1529A"/>
    <w:rsid w:val="00B15350"/>
    <w:rsid w:val="00B154BB"/>
    <w:rsid w:val="00B154D5"/>
    <w:rsid w:val="00B1556E"/>
    <w:rsid w:val="00B15656"/>
    <w:rsid w:val="00B156AE"/>
    <w:rsid w:val="00B159DA"/>
    <w:rsid w:val="00B15A6D"/>
    <w:rsid w:val="00B15CCC"/>
    <w:rsid w:val="00B15EA3"/>
    <w:rsid w:val="00B15F9E"/>
    <w:rsid w:val="00B1602D"/>
    <w:rsid w:val="00B16042"/>
    <w:rsid w:val="00B1604A"/>
    <w:rsid w:val="00B1606E"/>
    <w:rsid w:val="00B162E6"/>
    <w:rsid w:val="00B165A1"/>
    <w:rsid w:val="00B166D3"/>
    <w:rsid w:val="00B167EE"/>
    <w:rsid w:val="00B16820"/>
    <w:rsid w:val="00B16899"/>
    <w:rsid w:val="00B16AB3"/>
    <w:rsid w:val="00B16BD1"/>
    <w:rsid w:val="00B16CCD"/>
    <w:rsid w:val="00B1707F"/>
    <w:rsid w:val="00B17378"/>
    <w:rsid w:val="00B17389"/>
    <w:rsid w:val="00B17866"/>
    <w:rsid w:val="00B17C14"/>
    <w:rsid w:val="00B17D4A"/>
    <w:rsid w:val="00B17D7E"/>
    <w:rsid w:val="00B17E14"/>
    <w:rsid w:val="00B17E16"/>
    <w:rsid w:val="00B20031"/>
    <w:rsid w:val="00B201EF"/>
    <w:rsid w:val="00B20274"/>
    <w:rsid w:val="00B203D1"/>
    <w:rsid w:val="00B203F7"/>
    <w:rsid w:val="00B206BC"/>
    <w:rsid w:val="00B20A8C"/>
    <w:rsid w:val="00B20BEB"/>
    <w:rsid w:val="00B20C13"/>
    <w:rsid w:val="00B20C2C"/>
    <w:rsid w:val="00B20D42"/>
    <w:rsid w:val="00B20E82"/>
    <w:rsid w:val="00B211D7"/>
    <w:rsid w:val="00B212C2"/>
    <w:rsid w:val="00B21317"/>
    <w:rsid w:val="00B213CB"/>
    <w:rsid w:val="00B2141D"/>
    <w:rsid w:val="00B21536"/>
    <w:rsid w:val="00B2160B"/>
    <w:rsid w:val="00B21649"/>
    <w:rsid w:val="00B217AF"/>
    <w:rsid w:val="00B21959"/>
    <w:rsid w:val="00B21CE9"/>
    <w:rsid w:val="00B21CF4"/>
    <w:rsid w:val="00B21D78"/>
    <w:rsid w:val="00B21DB2"/>
    <w:rsid w:val="00B21E03"/>
    <w:rsid w:val="00B21ED2"/>
    <w:rsid w:val="00B22308"/>
    <w:rsid w:val="00B22358"/>
    <w:rsid w:val="00B2236A"/>
    <w:rsid w:val="00B224C0"/>
    <w:rsid w:val="00B225F1"/>
    <w:rsid w:val="00B227B5"/>
    <w:rsid w:val="00B2295C"/>
    <w:rsid w:val="00B22BEB"/>
    <w:rsid w:val="00B22D0E"/>
    <w:rsid w:val="00B22E06"/>
    <w:rsid w:val="00B2314F"/>
    <w:rsid w:val="00B2315F"/>
    <w:rsid w:val="00B2316A"/>
    <w:rsid w:val="00B234CD"/>
    <w:rsid w:val="00B23810"/>
    <w:rsid w:val="00B239C7"/>
    <w:rsid w:val="00B23A08"/>
    <w:rsid w:val="00B23A88"/>
    <w:rsid w:val="00B23A9D"/>
    <w:rsid w:val="00B23B78"/>
    <w:rsid w:val="00B23D5B"/>
    <w:rsid w:val="00B23EF5"/>
    <w:rsid w:val="00B24047"/>
    <w:rsid w:val="00B240A5"/>
    <w:rsid w:val="00B24135"/>
    <w:rsid w:val="00B2414E"/>
    <w:rsid w:val="00B241AC"/>
    <w:rsid w:val="00B24255"/>
    <w:rsid w:val="00B24365"/>
    <w:rsid w:val="00B243A6"/>
    <w:rsid w:val="00B243B4"/>
    <w:rsid w:val="00B243B6"/>
    <w:rsid w:val="00B244A3"/>
    <w:rsid w:val="00B244F5"/>
    <w:rsid w:val="00B24638"/>
    <w:rsid w:val="00B24693"/>
    <w:rsid w:val="00B24B1E"/>
    <w:rsid w:val="00B24BC8"/>
    <w:rsid w:val="00B24F0A"/>
    <w:rsid w:val="00B25006"/>
    <w:rsid w:val="00B25007"/>
    <w:rsid w:val="00B2518D"/>
    <w:rsid w:val="00B25551"/>
    <w:rsid w:val="00B255D1"/>
    <w:rsid w:val="00B2563E"/>
    <w:rsid w:val="00B257B4"/>
    <w:rsid w:val="00B25866"/>
    <w:rsid w:val="00B259E1"/>
    <w:rsid w:val="00B25A97"/>
    <w:rsid w:val="00B25B58"/>
    <w:rsid w:val="00B25CC2"/>
    <w:rsid w:val="00B25EBD"/>
    <w:rsid w:val="00B25ED9"/>
    <w:rsid w:val="00B25F1D"/>
    <w:rsid w:val="00B25FC2"/>
    <w:rsid w:val="00B2614F"/>
    <w:rsid w:val="00B26155"/>
    <w:rsid w:val="00B26697"/>
    <w:rsid w:val="00B26B5F"/>
    <w:rsid w:val="00B26C79"/>
    <w:rsid w:val="00B26CE6"/>
    <w:rsid w:val="00B26F62"/>
    <w:rsid w:val="00B272C3"/>
    <w:rsid w:val="00B274B0"/>
    <w:rsid w:val="00B2782F"/>
    <w:rsid w:val="00B2788F"/>
    <w:rsid w:val="00B27919"/>
    <w:rsid w:val="00B2792C"/>
    <w:rsid w:val="00B27D4E"/>
    <w:rsid w:val="00B27DFC"/>
    <w:rsid w:val="00B27E72"/>
    <w:rsid w:val="00B3001B"/>
    <w:rsid w:val="00B300D2"/>
    <w:rsid w:val="00B300FD"/>
    <w:rsid w:val="00B302B6"/>
    <w:rsid w:val="00B30315"/>
    <w:rsid w:val="00B303BA"/>
    <w:rsid w:val="00B303C8"/>
    <w:rsid w:val="00B306E8"/>
    <w:rsid w:val="00B30745"/>
    <w:rsid w:val="00B3084F"/>
    <w:rsid w:val="00B308C0"/>
    <w:rsid w:val="00B3099E"/>
    <w:rsid w:val="00B309E5"/>
    <w:rsid w:val="00B30C93"/>
    <w:rsid w:val="00B30CFC"/>
    <w:rsid w:val="00B30DD5"/>
    <w:rsid w:val="00B30E50"/>
    <w:rsid w:val="00B30F94"/>
    <w:rsid w:val="00B31469"/>
    <w:rsid w:val="00B31C9C"/>
    <w:rsid w:val="00B31DD6"/>
    <w:rsid w:val="00B31EBF"/>
    <w:rsid w:val="00B31FB6"/>
    <w:rsid w:val="00B31FDE"/>
    <w:rsid w:val="00B32270"/>
    <w:rsid w:val="00B322A6"/>
    <w:rsid w:val="00B32443"/>
    <w:rsid w:val="00B32579"/>
    <w:rsid w:val="00B32616"/>
    <w:rsid w:val="00B32811"/>
    <w:rsid w:val="00B328BB"/>
    <w:rsid w:val="00B32983"/>
    <w:rsid w:val="00B329C5"/>
    <w:rsid w:val="00B329C9"/>
    <w:rsid w:val="00B32CC4"/>
    <w:rsid w:val="00B32CE0"/>
    <w:rsid w:val="00B32D49"/>
    <w:rsid w:val="00B32D84"/>
    <w:rsid w:val="00B32E6C"/>
    <w:rsid w:val="00B32EA4"/>
    <w:rsid w:val="00B33054"/>
    <w:rsid w:val="00B331CA"/>
    <w:rsid w:val="00B33222"/>
    <w:rsid w:val="00B337CD"/>
    <w:rsid w:val="00B3393A"/>
    <w:rsid w:val="00B33968"/>
    <w:rsid w:val="00B339B3"/>
    <w:rsid w:val="00B339F6"/>
    <w:rsid w:val="00B33E16"/>
    <w:rsid w:val="00B33FF7"/>
    <w:rsid w:val="00B34072"/>
    <w:rsid w:val="00B3413F"/>
    <w:rsid w:val="00B3424F"/>
    <w:rsid w:val="00B3429C"/>
    <w:rsid w:val="00B342FA"/>
    <w:rsid w:val="00B342FF"/>
    <w:rsid w:val="00B344E4"/>
    <w:rsid w:val="00B3475B"/>
    <w:rsid w:val="00B34800"/>
    <w:rsid w:val="00B34883"/>
    <w:rsid w:val="00B349A4"/>
    <w:rsid w:val="00B34B16"/>
    <w:rsid w:val="00B34CA7"/>
    <w:rsid w:val="00B34DC0"/>
    <w:rsid w:val="00B34E44"/>
    <w:rsid w:val="00B3537E"/>
    <w:rsid w:val="00B35509"/>
    <w:rsid w:val="00B35664"/>
    <w:rsid w:val="00B35823"/>
    <w:rsid w:val="00B3583D"/>
    <w:rsid w:val="00B35958"/>
    <w:rsid w:val="00B359B4"/>
    <w:rsid w:val="00B35DE3"/>
    <w:rsid w:val="00B360BE"/>
    <w:rsid w:val="00B361E7"/>
    <w:rsid w:val="00B36441"/>
    <w:rsid w:val="00B365C8"/>
    <w:rsid w:val="00B366F2"/>
    <w:rsid w:val="00B36704"/>
    <w:rsid w:val="00B36902"/>
    <w:rsid w:val="00B36BD4"/>
    <w:rsid w:val="00B36E15"/>
    <w:rsid w:val="00B36F28"/>
    <w:rsid w:val="00B3710B"/>
    <w:rsid w:val="00B372F9"/>
    <w:rsid w:val="00B37A16"/>
    <w:rsid w:val="00B37A46"/>
    <w:rsid w:val="00B37B79"/>
    <w:rsid w:val="00B37BE9"/>
    <w:rsid w:val="00B37C14"/>
    <w:rsid w:val="00B37C27"/>
    <w:rsid w:val="00B37D14"/>
    <w:rsid w:val="00B37D7A"/>
    <w:rsid w:val="00B4013E"/>
    <w:rsid w:val="00B4014D"/>
    <w:rsid w:val="00B4025B"/>
    <w:rsid w:val="00B402EB"/>
    <w:rsid w:val="00B40954"/>
    <w:rsid w:val="00B409CF"/>
    <w:rsid w:val="00B409F2"/>
    <w:rsid w:val="00B40C9C"/>
    <w:rsid w:val="00B40CED"/>
    <w:rsid w:val="00B40D2E"/>
    <w:rsid w:val="00B40E4B"/>
    <w:rsid w:val="00B40ECB"/>
    <w:rsid w:val="00B40FFA"/>
    <w:rsid w:val="00B4112A"/>
    <w:rsid w:val="00B4142D"/>
    <w:rsid w:val="00B41472"/>
    <w:rsid w:val="00B41499"/>
    <w:rsid w:val="00B41957"/>
    <w:rsid w:val="00B41BE9"/>
    <w:rsid w:val="00B41D9E"/>
    <w:rsid w:val="00B41EBC"/>
    <w:rsid w:val="00B41EDB"/>
    <w:rsid w:val="00B4207C"/>
    <w:rsid w:val="00B42151"/>
    <w:rsid w:val="00B42173"/>
    <w:rsid w:val="00B42347"/>
    <w:rsid w:val="00B423FB"/>
    <w:rsid w:val="00B42530"/>
    <w:rsid w:val="00B42683"/>
    <w:rsid w:val="00B42709"/>
    <w:rsid w:val="00B427A2"/>
    <w:rsid w:val="00B42818"/>
    <w:rsid w:val="00B42860"/>
    <w:rsid w:val="00B42C27"/>
    <w:rsid w:val="00B42DB2"/>
    <w:rsid w:val="00B42F74"/>
    <w:rsid w:val="00B43039"/>
    <w:rsid w:val="00B43322"/>
    <w:rsid w:val="00B4353A"/>
    <w:rsid w:val="00B43597"/>
    <w:rsid w:val="00B4371B"/>
    <w:rsid w:val="00B4376B"/>
    <w:rsid w:val="00B438B1"/>
    <w:rsid w:val="00B438F3"/>
    <w:rsid w:val="00B43905"/>
    <w:rsid w:val="00B43B25"/>
    <w:rsid w:val="00B43C3C"/>
    <w:rsid w:val="00B43CE8"/>
    <w:rsid w:val="00B43D59"/>
    <w:rsid w:val="00B4401E"/>
    <w:rsid w:val="00B44387"/>
    <w:rsid w:val="00B4457A"/>
    <w:rsid w:val="00B445B3"/>
    <w:rsid w:val="00B445D1"/>
    <w:rsid w:val="00B446EF"/>
    <w:rsid w:val="00B447DF"/>
    <w:rsid w:val="00B44C3B"/>
    <w:rsid w:val="00B44C6C"/>
    <w:rsid w:val="00B44CB4"/>
    <w:rsid w:val="00B44FCC"/>
    <w:rsid w:val="00B45012"/>
    <w:rsid w:val="00B452C4"/>
    <w:rsid w:val="00B4554D"/>
    <w:rsid w:val="00B4588D"/>
    <w:rsid w:val="00B458E4"/>
    <w:rsid w:val="00B45C10"/>
    <w:rsid w:val="00B45D2C"/>
    <w:rsid w:val="00B45D9C"/>
    <w:rsid w:val="00B45FD8"/>
    <w:rsid w:val="00B45FED"/>
    <w:rsid w:val="00B4619B"/>
    <w:rsid w:val="00B4635B"/>
    <w:rsid w:val="00B46395"/>
    <w:rsid w:val="00B46776"/>
    <w:rsid w:val="00B46AF4"/>
    <w:rsid w:val="00B46E8D"/>
    <w:rsid w:val="00B46FCC"/>
    <w:rsid w:val="00B4700D"/>
    <w:rsid w:val="00B4733A"/>
    <w:rsid w:val="00B476E5"/>
    <w:rsid w:val="00B47721"/>
    <w:rsid w:val="00B47808"/>
    <w:rsid w:val="00B47884"/>
    <w:rsid w:val="00B478CD"/>
    <w:rsid w:val="00B479E4"/>
    <w:rsid w:val="00B47B0D"/>
    <w:rsid w:val="00B47DC8"/>
    <w:rsid w:val="00B47F70"/>
    <w:rsid w:val="00B5002B"/>
    <w:rsid w:val="00B5003A"/>
    <w:rsid w:val="00B50131"/>
    <w:rsid w:val="00B501B3"/>
    <w:rsid w:val="00B5024D"/>
    <w:rsid w:val="00B502A4"/>
    <w:rsid w:val="00B5051F"/>
    <w:rsid w:val="00B50632"/>
    <w:rsid w:val="00B50910"/>
    <w:rsid w:val="00B5098F"/>
    <w:rsid w:val="00B50A0F"/>
    <w:rsid w:val="00B50B61"/>
    <w:rsid w:val="00B50B63"/>
    <w:rsid w:val="00B50B72"/>
    <w:rsid w:val="00B50C10"/>
    <w:rsid w:val="00B50CF2"/>
    <w:rsid w:val="00B50DCD"/>
    <w:rsid w:val="00B50F3C"/>
    <w:rsid w:val="00B50F6D"/>
    <w:rsid w:val="00B51005"/>
    <w:rsid w:val="00B51430"/>
    <w:rsid w:val="00B5159E"/>
    <w:rsid w:val="00B515B8"/>
    <w:rsid w:val="00B516D3"/>
    <w:rsid w:val="00B51762"/>
    <w:rsid w:val="00B517FE"/>
    <w:rsid w:val="00B51993"/>
    <w:rsid w:val="00B519C7"/>
    <w:rsid w:val="00B51A22"/>
    <w:rsid w:val="00B51AAE"/>
    <w:rsid w:val="00B51B78"/>
    <w:rsid w:val="00B51CDE"/>
    <w:rsid w:val="00B51E43"/>
    <w:rsid w:val="00B52180"/>
    <w:rsid w:val="00B52187"/>
    <w:rsid w:val="00B5224F"/>
    <w:rsid w:val="00B5227F"/>
    <w:rsid w:val="00B52660"/>
    <w:rsid w:val="00B526CE"/>
    <w:rsid w:val="00B5276D"/>
    <w:rsid w:val="00B5283E"/>
    <w:rsid w:val="00B52913"/>
    <w:rsid w:val="00B529D1"/>
    <w:rsid w:val="00B52EB2"/>
    <w:rsid w:val="00B52EF1"/>
    <w:rsid w:val="00B52F6F"/>
    <w:rsid w:val="00B53019"/>
    <w:rsid w:val="00B5305F"/>
    <w:rsid w:val="00B5306C"/>
    <w:rsid w:val="00B53330"/>
    <w:rsid w:val="00B53382"/>
    <w:rsid w:val="00B533DC"/>
    <w:rsid w:val="00B53501"/>
    <w:rsid w:val="00B535D4"/>
    <w:rsid w:val="00B537A3"/>
    <w:rsid w:val="00B538C7"/>
    <w:rsid w:val="00B538CE"/>
    <w:rsid w:val="00B538F7"/>
    <w:rsid w:val="00B5396C"/>
    <w:rsid w:val="00B53973"/>
    <w:rsid w:val="00B5399C"/>
    <w:rsid w:val="00B53B91"/>
    <w:rsid w:val="00B53D6E"/>
    <w:rsid w:val="00B53DCA"/>
    <w:rsid w:val="00B53EE0"/>
    <w:rsid w:val="00B5415C"/>
    <w:rsid w:val="00B54175"/>
    <w:rsid w:val="00B54202"/>
    <w:rsid w:val="00B54352"/>
    <w:rsid w:val="00B5435E"/>
    <w:rsid w:val="00B543E4"/>
    <w:rsid w:val="00B5444C"/>
    <w:rsid w:val="00B54564"/>
    <w:rsid w:val="00B54795"/>
    <w:rsid w:val="00B54965"/>
    <w:rsid w:val="00B54ADD"/>
    <w:rsid w:val="00B54BAD"/>
    <w:rsid w:val="00B54F8A"/>
    <w:rsid w:val="00B54FDB"/>
    <w:rsid w:val="00B54FE4"/>
    <w:rsid w:val="00B551EB"/>
    <w:rsid w:val="00B552A5"/>
    <w:rsid w:val="00B55398"/>
    <w:rsid w:val="00B553E7"/>
    <w:rsid w:val="00B554DF"/>
    <w:rsid w:val="00B556CC"/>
    <w:rsid w:val="00B55ABF"/>
    <w:rsid w:val="00B55D0E"/>
    <w:rsid w:val="00B55D9D"/>
    <w:rsid w:val="00B56059"/>
    <w:rsid w:val="00B561F7"/>
    <w:rsid w:val="00B56226"/>
    <w:rsid w:val="00B563D2"/>
    <w:rsid w:val="00B564FE"/>
    <w:rsid w:val="00B56740"/>
    <w:rsid w:val="00B56867"/>
    <w:rsid w:val="00B56BF4"/>
    <w:rsid w:val="00B56D15"/>
    <w:rsid w:val="00B56D32"/>
    <w:rsid w:val="00B56E97"/>
    <w:rsid w:val="00B56F79"/>
    <w:rsid w:val="00B57132"/>
    <w:rsid w:val="00B57244"/>
    <w:rsid w:val="00B57258"/>
    <w:rsid w:val="00B57301"/>
    <w:rsid w:val="00B57360"/>
    <w:rsid w:val="00B5747F"/>
    <w:rsid w:val="00B574AD"/>
    <w:rsid w:val="00B578AA"/>
    <w:rsid w:val="00B57B6D"/>
    <w:rsid w:val="00B57BD0"/>
    <w:rsid w:val="00B57D4E"/>
    <w:rsid w:val="00B57E6A"/>
    <w:rsid w:val="00B608BE"/>
    <w:rsid w:val="00B60A8D"/>
    <w:rsid w:val="00B60B08"/>
    <w:rsid w:val="00B60FBC"/>
    <w:rsid w:val="00B61151"/>
    <w:rsid w:val="00B61326"/>
    <w:rsid w:val="00B61380"/>
    <w:rsid w:val="00B6168E"/>
    <w:rsid w:val="00B61C30"/>
    <w:rsid w:val="00B61EB2"/>
    <w:rsid w:val="00B61FA3"/>
    <w:rsid w:val="00B62099"/>
    <w:rsid w:val="00B622CB"/>
    <w:rsid w:val="00B62310"/>
    <w:rsid w:val="00B624AB"/>
    <w:rsid w:val="00B629A2"/>
    <w:rsid w:val="00B62AD8"/>
    <w:rsid w:val="00B62C36"/>
    <w:rsid w:val="00B62C69"/>
    <w:rsid w:val="00B62E45"/>
    <w:rsid w:val="00B62E94"/>
    <w:rsid w:val="00B63133"/>
    <w:rsid w:val="00B631EE"/>
    <w:rsid w:val="00B63351"/>
    <w:rsid w:val="00B63440"/>
    <w:rsid w:val="00B634AD"/>
    <w:rsid w:val="00B635B7"/>
    <w:rsid w:val="00B63638"/>
    <w:rsid w:val="00B63771"/>
    <w:rsid w:val="00B638A6"/>
    <w:rsid w:val="00B63CFC"/>
    <w:rsid w:val="00B63E19"/>
    <w:rsid w:val="00B63F63"/>
    <w:rsid w:val="00B63FC4"/>
    <w:rsid w:val="00B641FC"/>
    <w:rsid w:val="00B6431A"/>
    <w:rsid w:val="00B6434B"/>
    <w:rsid w:val="00B6435C"/>
    <w:rsid w:val="00B643D8"/>
    <w:rsid w:val="00B644D2"/>
    <w:rsid w:val="00B64528"/>
    <w:rsid w:val="00B64566"/>
    <w:rsid w:val="00B6458C"/>
    <w:rsid w:val="00B64626"/>
    <w:rsid w:val="00B6472C"/>
    <w:rsid w:val="00B6480A"/>
    <w:rsid w:val="00B648B1"/>
    <w:rsid w:val="00B64A26"/>
    <w:rsid w:val="00B64A78"/>
    <w:rsid w:val="00B64CEE"/>
    <w:rsid w:val="00B64D2B"/>
    <w:rsid w:val="00B64E15"/>
    <w:rsid w:val="00B64F9D"/>
    <w:rsid w:val="00B6536D"/>
    <w:rsid w:val="00B65839"/>
    <w:rsid w:val="00B65964"/>
    <w:rsid w:val="00B659C1"/>
    <w:rsid w:val="00B659FB"/>
    <w:rsid w:val="00B65A11"/>
    <w:rsid w:val="00B65A3F"/>
    <w:rsid w:val="00B65B20"/>
    <w:rsid w:val="00B65BB2"/>
    <w:rsid w:val="00B65E20"/>
    <w:rsid w:val="00B65E63"/>
    <w:rsid w:val="00B65F89"/>
    <w:rsid w:val="00B66023"/>
    <w:rsid w:val="00B660E4"/>
    <w:rsid w:val="00B661C6"/>
    <w:rsid w:val="00B66353"/>
    <w:rsid w:val="00B665E2"/>
    <w:rsid w:val="00B6663F"/>
    <w:rsid w:val="00B66770"/>
    <w:rsid w:val="00B66852"/>
    <w:rsid w:val="00B66B81"/>
    <w:rsid w:val="00B66E62"/>
    <w:rsid w:val="00B66EC1"/>
    <w:rsid w:val="00B67144"/>
    <w:rsid w:val="00B67314"/>
    <w:rsid w:val="00B6740B"/>
    <w:rsid w:val="00B67444"/>
    <w:rsid w:val="00B67500"/>
    <w:rsid w:val="00B676E9"/>
    <w:rsid w:val="00B6776F"/>
    <w:rsid w:val="00B67A98"/>
    <w:rsid w:val="00B67B2A"/>
    <w:rsid w:val="00B67C78"/>
    <w:rsid w:val="00B67CBD"/>
    <w:rsid w:val="00B67D00"/>
    <w:rsid w:val="00B67E6C"/>
    <w:rsid w:val="00B67FC6"/>
    <w:rsid w:val="00B7002A"/>
    <w:rsid w:val="00B700D3"/>
    <w:rsid w:val="00B70265"/>
    <w:rsid w:val="00B70526"/>
    <w:rsid w:val="00B7053C"/>
    <w:rsid w:val="00B70652"/>
    <w:rsid w:val="00B7069E"/>
    <w:rsid w:val="00B70704"/>
    <w:rsid w:val="00B70802"/>
    <w:rsid w:val="00B70809"/>
    <w:rsid w:val="00B709F1"/>
    <w:rsid w:val="00B709FA"/>
    <w:rsid w:val="00B70B3A"/>
    <w:rsid w:val="00B70C61"/>
    <w:rsid w:val="00B70E46"/>
    <w:rsid w:val="00B70F01"/>
    <w:rsid w:val="00B7109C"/>
    <w:rsid w:val="00B7111F"/>
    <w:rsid w:val="00B711AF"/>
    <w:rsid w:val="00B71300"/>
    <w:rsid w:val="00B7135D"/>
    <w:rsid w:val="00B7143E"/>
    <w:rsid w:val="00B71666"/>
    <w:rsid w:val="00B716DA"/>
    <w:rsid w:val="00B71A59"/>
    <w:rsid w:val="00B71ABF"/>
    <w:rsid w:val="00B71C75"/>
    <w:rsid w:val="00B71EF9"/>
    <w:rsid w:val="00B71F93"/>
    <w:rsid w:val="00B71FBD"/>
    <w:rsid w:val="00B721AD"/>
    <w:rsid w:val="00B722CA"/>
    <w:rsid w:val="00B7234E"/>
    <w:rsid w:val="00B723A0"/>
    <w:rsid w:val="00B72811"/>
    <w:rsid w:val="00B728C6"/>
    <w:rsid w:val="00B7293B"/>
    <w:rsid w:val="00B72A37"/>
    <w:rsid w:val="00B72AB4"/>
    <w:rsid w:val="00B72B0D"/>
    <w:rsid w:val="00B72C47"/>
    <w:rsid w:val="00B72C92"/>
    <w:rsid w:val="00B72D00"/>
    <w:rsid w:val="00B72D0A"/>
    <w:rsid w:val="00B72D60"/>
    <w:rsid w:val="00B72E40"/>
    <w:rsid w:val="00B72F4D"/>
    <w:rsid w:val="00B72F8C"/>
    <w:rsid w:val="00B73127"/>
    <w:rsid w:val="00B7319A"/>
    <w:rsid w:val="00B735A4"/>
    <w:rsid w:val="00B7377A"/>
    <w:rsid w:val="00B7390A"/>
    <w:rsid w:val="00B73B3A"/>
    <w:rsid w:val="00B73D1D"/>
    <w:rsid w:val="00B73E39"/>
    <w:rsid w:val="00B741B1"/>
    <w:rsid w:val="00B74300"/>
    <w:rsid w:val="00B74397"/>
    <w:rsid w:val="00B745E5"/>
    <w:rsid w:val="00B7479E"/>
    <w:rsid w:val="00B7491E"/>
    <w:rsid w:val="00B749C9"/>
    <w:rsid w:val="00B74D7A"/>
    <w:rsid w:val="00B74F34"/>
    <w:rsid w:val="00B74F3E"/>
    <w:rsid w:val="00B74F54"/>
    <w:rsid w:val="00B74FEC"/>
    <w:rsid w:val="00B752B8"/>
    <w:rsid w:val="00B753D9"/>
    <w:rsid w:val="00B753EA"/>
    <w:rsid w:val="00B754EE"/>
    <w:rsid w:val="00B7562D"/>
    <w:rsid w:val="00B756B4"/>
    <w:rsid w:val="00B75A8E"/>
    <w:rsid w:val="00B75B5F"/>
    <w:rsid w:val="00B75D44"/>
    <w:rsid w:val="00B75DE4"/>
    <w:rsid w:val="00B75E80"/>
    <w:rsid w:val="00B7602A"/>
    <w:rsid w:val="00B76185"/>
    <w:rsid w:val="00B76188"/>
    <w:rsid w:val="00B76367"/>
    <w:rsid w:val="00B763EE"/>
    <w:rsid w:val="00B767AB"/>
    <w:rsid w:val="00B769E4"/>
    <w:rsid w:val="00B76B44"/>
    <w:rsid w:val="00B76B84"/>
    <w:rsid w:val="00B76BC6"/>
    <w:rsid w:val="00B76D55"/>
    <w:rsid w:val="00B76DBF"/>
    <w:rsid w:val="00B76E7F"/>
    <w:rsid w:val="00B76F46"/>
    <w:rsid w:val="00B76FF2"/>
    <w:rsid w:val="00B77255"/>
    <w:rsid w:val="00B772F1"/>
    <w:rsid w:val="00B773E5"/>
    <w:rsid w:val="00B7790F"/>
    <w:rsid w:val="00B77984"/>
    <w:rsid w:val="00B77CBD"/>
    <w:rsid w:val="00B77CD7"/>
    <w:rsid w:val="00B77D9B"/>
    <w:rsid w:val="00B77DEE"/>
    <w:rsid w:val="00B77FF4"/>
    <w:rsid w:val="00B801C8"/>
    <w:rsid w:val="00B80633"/>
    <w:rsid w:val="00B80833"/>
    <w:rsid w:val="00B808E6"/>
    <w:rsid w:val="00B8090F"/>
    <w:rsid w:val="00B809A4"/>
    <w:rsid w:val="00B80A89"/>
    <w:rsid w:val="00B80CEF"/>
    <w:rsid w:val="00B80DAA"/>
    <w:rsid w:val="00B8119E"/>
    <w:rsid w:val="00B811D3"/>
    <w:rsid w:val="00B8142A"/>
    <w:rsid w:val="00B8145A"/>
    <w:rsid w:val="00B8157B"/>
    <w:rsid w:val="00B81598"/>
    <w:rsid w:val="00B815DA"/>
    <w:rsid w:val="00B8174A"/>
    <w:rsid w:val="00B81A20"/>
    <w:rsid w:val="00B81C89"/>
    <w:rsid w:val="00B81D8A"/>
    <w:rsid w:val="00B81E1C"/>
    <w:rsid w:val="00B81E6B"/>
    <w:rsid w:val="00B8208A"/>
    <w:rsid w:val="00B821F9"/>
    <w:rsid w:val="00B8222E"/>
    <w:rsid w:val="00B8228D"/>
    <w:rsid w:val="00B82667"/>
    <w:rsid w:val="00B826C0"/>
    <w:rsid w:val="00B8278F"/>
    <w:rsid w:val="00B82964"/>
    <w:rsid w:val="00B82A89"/>
    <w:rsid w:val="00B82DFB"/>
    <w:rsid w:val="00B82E78"/>
    <w:rsid w:val="00B82EC0"/>
    <w:rsid w:val="00B82EE3"/>
    <w:rsid w:val="00B830E8"/>
    <w:rsid w:val="00B83166"/>
    <w:rsid w:val="00B83297"/>
    <w:rsid w:val="00B832AC"/>
    <w:rsid w:val="00B83353"/>
    <w:rsid w:val="00B83459"/>
    <w:rsid w:val="00B83692"/>
    <w:rsid w:val="00B8386E"/>
    <w:rsid w:val="00B83886"/>
    <w:rsid w:val="00B838BA"/>
    <w:rsid w:val="00B8396F"/>
    <w:rsid w:val="00B83AC2"/>
    <w:rsid w:val="00B83ADC"/>
    <w:rsid w:val="00B83C1F"/>
    <w:rsid w:val="00B83D1C"/>
    <w:rsid w:val="00B83DC5"/>
    <w:rsid w:val="00B83E26"/>
    <w:rsid w:val="00B83F09"/>
    <w:rsid w:val="00B83F9B"/>
    <w:rsid w:val="00B840FA"/>
    <w:rsid w:val="00B841A6"/>
    <w:rsid w:val="00B84303"/>
    <w:rsid w:val="00B843AD"/>
    <w:rsid w:val="00B84505"/>
    <w:rsid w:val="00B84B2F"/>
    <w:rsid w:val="00B84BB2"/>
    <w:rsid w:val="00B84BB4"/>
    <w:rsid w:val="00B84BBC"/>
    <w:rsid w:val="00B84BDB"/>
    <w:rsid w:val="00B84D73"/>
    <w:rsid w:val="00B84E7D"/>
    <w:rsid w:val="00B84EEF"/>
    <w:rsid w:val="00B84F09"/>
    <w:rsid w:val="00B84FC6"/>
    <w:rsid w:val="00B850A7"/>
    <w:rsid w:val="00B8524E"/>
    <w:rsid w:val="00B8534B"/>
    <w:rsid w:val="00B85366"/>
    <w:rsid w:val="00B85381"/>
    <w:rsid w:val="00B8550A"/>
    <w:rsid w:val="00B85639"/>
    <w:rsid w:val="00B85686"/>
    <w:rsid w:val="00B85698"/>
    <w:rsid w:val="00B856C1"/>
    <w:rsid w:val="00B85820"/>
    <w:rsid w:val="00B858A4"/>
    <w:rsid w:val="00B8595F"/>
    <w:rsid w:val="00B85A44"/>
    <w:rsid w:val="00B85A52"/>
    <w:rsid w:val="00B85D54"/>
    <w:rsid w:val="00B85F2F"/>
    <w:rsid w:val="00B85F3A"/>
    <w:rsid w:val="00B86096"/>
    <w:rsid w:val="00B86230"/>
    <w:rsid w:val="00B862C9"/>
    <w:rsid w:val="00B86324"/>
    <w:rsid w:val="00B86388"/>
    <w:rsid w:val="00B863E8"/>
    <w:rsid w:val="00B8646D"/>
    <w:rsid w:val="00B867C6"/>
    <w:rsid w:val="00B867D0"/>
    <w:rsid w:val="00B8681D"/>
    <w:rsid w:val="00B868C2"/>
    <w:rsid w:val="00B868CC"/>
    <w:rsid w:val="00B8692E"/>
    <w:rsid w:val="00B86A4E"/>
    <w:rsid w:val="00B86B2B"/>
    <w:rsid w:val="00B86B47"/>
    <w:rsid w:val="00B86DCA"/>
    <w:rsid w:val="00B86EA3"/>
    <w:rsid w:val="00B86F9E"/>
    <w:rsid w:val="00B870D4"/>
    <w:rsid w:val="00B87177"/>
    <w:rsid w:val="00B872CE"/>
    <w:rsid w:val="00B873F9"/>
    <w:rsid w:val="00B8763B"/>
    <w:rsid w:val="00B876C0"/>
    <w:rsid w:val="00B87742"/>
    <w:rsid w:val="00B878E4"/>
    <w:rsid w:val="00B87983"/>
    <w:rsid w:val="00B879E0"/>
    <w:rsid w:val="00B87A63"/>
    <w:rsid w:val="00B87A81"/>
    <w:rsid w:val="00B87E94"/>
    <w:rsid w:val="00B87EE9"/>
    <w:rsid w:val="00B90183"/>
    <w:rsid w:val="00B90268"/>
    <w:rsid w:val="00B90534"/>
    <w:rsid w:val="00B907F9"/>
    <w:rsid w:val="00B90812"/>
    <w:rsid w:val="00B90863"/>
    <w:rsid w:val="00B909C2"/>
    <w:rsid w:val="00B90A4E"/>
    <w:rsid w:val="00B90A71"/>
    <w:rsid w:val="00B90AC7"/>
    <w:rsid w:val="00B90B6B"/>
    <w:rsid w:val="00B90D7B"/>
    <w:rsid w:val="00B90D8C"/>
    <w:rsid w:val="00B90EAD"/>
    <w:rsid w:val="00B90F9C"/>
    <w:rsid w:val="00B90FEF"/>
    <w:rsid w:val="00B910AB"/>
    <w:rsid w:val="00B91288"/>
    <w:rsid w:val="00B912DD"/>
    <w:rsid w:val="00B91530"/>
    <w:rsid w:val="00B915BC"/>
    <w:rsid w:val="00B9161B"/>
    <w:rsid w:val="00B91831"/>
    <w:rsid w:val="00B918DF"/>
    <w:rsid w:val="00B9192F"/>
    <w:rsid w:val="00B91A7B"/>
    <w:rsid w:val="00B91DCC"/>
    <w:rsid w:val="00B91DF0"/>
    <w:rsid w:val="00B91EA6"/>
    <w:rsid w:val="00B91EE0"/>
    <w:rsid w:val="00B91FAD"/>
    <w:rsid w:val="00B91FB2"/>
    <w:rsid w:val="00B9205E"/>
    <w:rsid w:val="00B920C2"/>
    <w:rsid w:val="00B92218"/>
    <w:rsid w:val="00B9226C"/>
    <w:rsid w:val="00B923FD"/>
    <w:rsid w:val="00B92644"/>
    <w:rsid w:val="00B9277E"/>
    <w:rsid w:val="00B92873"/>
    <w:rsid w:val="00B9289B"/>
    <w:rsid w:val="00B92A57"/>
    <w:rsid w:val="00B92A58"/>
    <w:rsid w:val="00B92B59"/>
    <w:rsid w:val="00B92B93"/>
    <w:rsid w:val="00B92BA3"/>
    <w:rsid w:val="00B92C33"/>
    <w:rsid w:val="00B92E90"/>
    <w:rsid w:val="00B92EE5"/>
    <w:rsid w:val="00B9302E"/>
    <w:rsid w:val="00B930FE"/>
    <w:rsid w:val="00B9318A"/>
    <w:rsid w:val="00B93233"/>
    <w:rsid w:val="00B933F4"/>
    <w:rsid w:val="00B93533"/>
    <w:rsid w:val="00B9399D"/>
    <w:rsid w:val="00B939B1"/>
    <w:rsid w:val="00B93B70"/>
    <w:rsid w:val="00B93C4B"/>
    <w:rsid w:val="00B93C57"/>
    <w:rsid w:val="00B93CE1"/>
    <w:rsid w:val="00B93CF9"/>
    <w:rsid w:val="00B93E69"/>
    <w:rsid w:val="00B93E83"/>
    <w:rsid w:val="00B9407C"/>
    <w:rsid w:val="00B94238"/>
    <w:rsid w:val="00B9437A"/>
    <w:rsid w:val="00B944F6"/>
    <w:rsid w:val="00B94729"/>
    <w:rsid w:val="00B94847"/>
    <w:rsid w:val="00B948B8"/>
    <w:rsid w:val="00B94BB7"/>
    <w:rsid w:val="00B94EFA"/>
    <w:rsid w:val="00B94FDE"/>
    <w:rsid w:val="00B9502C"/>
    <w:rsid w:val="00B95079"/>
    <w:rsid w:val="00B950FA"/>
    <w:rsid w:val="00B9561A"/>
    <w:rsid w:val="00B957EE"/>
    <w:rsid w:val="00B958E0"/>
    <w:rsid w:val="00B95A00"/>
    <w:rsid w:val="00B95EB7"/>
    <w:rsid w:val="00B95EDC"/>
    <w:rsid w:val="00B96019"/>
    <w:rsid w:val="00B96065"/>
    <w:rsid w:val="00B9620B"/>
    <w:rsid w:val="00B96232"/>
    <w:rsid w:val="00B96295"/>
    <w:rsid w:val="00B962B3"/>
    <w:rsid w:val="00B963A9"/>
    <w:rsid w:val="00B9645E"/>
    <w:rsid w:val="00B9675D"/>
    <w:rsid w:val="00B9682A"/>
    <w:rsid w:val="00B9683A"/>
    <w:rsid w:val="00B96A63"/>
    <w:rsid w:val="00B96B05"/>
    <w:rsid w:val="00B96C7A"/>
    <w:rsid w:val="00B97106"/>
    <w:rsid w:val="00B9726A"/>
    <w:rsid w:val="00B972D2"/>
    <w:rsid w:val="00B9746A"/>
    <w:rsid w:val="00B97516"/>
    <w:rsid w:val="00B9760B"/>
    <w:rsid w:val="00B9766A"/>
    <w:rsid w:val="00B9782B"/>
    <w:rsid w:val="00B97A01"/>
    <w:rsid w:val="00B97BE5"/>
    <w:rsid w:val="00B97C79"/>
    <w:rsid w:val="00B97F73"/>
    <w:rsid w:val="00B97FB9"/>
    <w:rsid w:val="00BA006E"/>
    <w:rsid w:val="00BA0192"/>
    <w:rsid w:val="00BA03F0"/>
    <w:rsid w:val="00BA04FB"/>
    <w:rsid w:val="00BA0515"/>
    <w:rsid w:val="00BA0566"/>
    <w:rsid w:val="00BA0589"/>
    <w:rsid w:val="00BA05FD"/>
    <w:rsid w:val="00BA0680"/>
    <w:rsid w:val="00BA07B1"/>
    <w:rsid w:val="00BA089D"/>
    <w:rsid w:val="00BA0A20"/>
    <w:rsid w:val="00BA0AD3"/>
    <w:rsid w:val="00BA0B19"/>
    <w:rsid w:val="00BA0D77"/>
    <w:rsid w:val="00BA0FCE"/>
    <w:rsid w:val="00BA1146"/>
    <w:rsid w:val="00BA1257"/>
    <w:rsid w:val="00BA1443"/>
    <w:rsid w:val="00BA1683"/>
    <w:rsid w:val="00BA168B"/>
    <w:rsid w:val="00BA1770"/>
    <w:rsid w:val="00BA18FA"/>
    <w:rsid w:val="00BA1AC9"/>
    <w:rsid w:val="00BA1BAB"/>
    <w:rsid w:val="00BA1C38"/>
    <w:rsid w:val="00BA1CAC"/>
    <w:rsid w:val="00BA1D85"/>
    <w:rsid w:val="00BA1E0C"/>
    <w:rsid w:val="00BA1EDC"/>
    <w:rsid w:val="00BA2491"/>
    <w:rsid w:val="00BA2585"/>
    <w:rsid w:val="00BA2AFC"/>
    <w:rsid w:val="00BA2DBF"/>
    <w:rsid w:val="00BA2E42"/>
    <w:rsid w:val="00BA2F27"/>
    <w:rsid w:val="00BA3007"/>
    <w:rsid w:val="00BA33A7"/>
    <w:rsid w:val="00BA33B4"/>
    <w:rsid w:val="00BA33D1"/>
    <w:rsid w:val="00BA3455"/>
    <w:rsid w:val="00BA3821"/>
    <w:rsid w:val="00BA3E15"/>
    <w:rsid w:val="00BA3EEE"/>
    <w:rsid w:val="00BA411F"/>
    <w:rsid w:val="00BA4169"/>
    <w:rsid w:val="00BA4188"/>
    <w:rsid w:val="00BA42A9"/>
    <w:rsid w:val="00BA439B"/>
    <w:rsid w:val="00BA43AD"/>
    <w:rsid w:val="00BA43FF"/>
    <w:rsid w:val="00BA47DF"/>
    <w:rsid w:val="00BA485C"/>
    <w:rsid w:val="00BA48B9"/>
    <w:rsid w:val="00BA4BE6"/>
    <w:rsid w:val="00BA4C19"/>
    <w:rsid w:val="00BA4C26"/>
    <w:rsid w:val="00BA4C4B"/>
    <w:rsid w:val="00BA4E99"/>
    <w:rsid w:val="00BA4EDD"/>
    <w:rsid w:val="00BA4F28"/>
    <w:rsid w:val="00BA5060"/>
    <w:rsid w:val="00BA5218"/>
    <w:rsid w:val="00BA5245"/>
    <w:rsid w:val="00BA52EC"/>
    <w:rsid w:val="00BA5351"/>
    <w:rsid w:val="00BA5473"/>
    <w:rsid w:val="00BA54A6"/>
    <w:rsid w:val="00BA560C"/>
    <w:rsid w:val="00BA5637"/>
    <w:rsid w:val="00BA56BE"/>
    <w:rsid w:val="00BA5723"/>
    <w:rsid w:val="00BA5920"/>
    <w:rsid w:val="00BA59E9"/>
    <w:rsid w:val="00BA5A9E"/>
    <w:rsid w:val="00BA5C26"/>
    <w:rsid w:val="00BA5D57"/>
    <w:rsid w:val="00BA617E"/>
    <w:rsid w:val="00BA619E"/>
    <w:rsid w:val="00BA61AD"/>
    <w:rsid w:val="00BA62BB"/>
    <w:rsid w:val="00BA62D5"/>
    <w:rsid w:val="00BA650A"/>
    <w:rsid w:val="00BA6606"/>
    <w:rsid w:val="00BA6651"/>
    <w:rsid w:val="00BA699E"/>
    <w:rsid w:val="00BA6AF5"/>
    <w:rsid w:val="00BA6B1A"/>
    <w:rsid w:val="00BA6BAD"/>
    <w:rsid w:val="00BA6D4E"/>
    <w:rsid w:val="00BA6E03"/>
    <w:rsid w:val="00BA6F3D"/>
    <w:rsid w:val="00BA7028"/>
    <w:rsid w:val="00BA7093"/>
    <w:rsid w:val="00BA71C6"/>
    <w:rsid w:val="00BA73A9"/>
    <w:rsid w:val="00BA7467"/>
    <w:rsid w:val="00BA7486"/>
    <w:rsid w:val="00BA7642"/>
    <w:rsid w:val="00BA7837"/>
    <w:rsid w:val="00BA78DD"/>
    <w:rsid w:val="00BA7B2B"/>
    <w:rsid w:val="00BA7BB0"/>
    <w:rsid w:val="00BA7C1F"/>
    <w:rsid w:val="00BA7D6E"/>
    <w:rsid w:val="00BA7E61"/>
    <w:rsid w:val="00BA7EB9"/>
    <w:rsid w:val="00BA7F6B"/>
    <w:rsid w:val="00BB024D"/>
    <w:rsid w:val="00BB0318"/>
    <w:rsid w:val="00BB048D"/>
    <w:rsid w:val="00BB04B4"/>
    <w:rsid w:val="00BB077E"/>
    <w:rsid w:val="00BB07A0"/>
    <w:rsid w:val="00BB0874"/>
    <w:rsid w:val="00BB0975"/>
    <w:rsid w:val="00BB0AF5"/>
    <w:rsid w:val="00BB0D35"/>
    <w:rsid w:val="00BB0D58"/>
    <w:rsid w:val="00BB0DA0"/>
    <w:rsid w:val="00BB0E03"/>
    <w:rsid w:val="00BB0E5E"/>
    <w:rsid w:val="00BB0F4C"/>
    <w:rsid w:val="00BB0FDF"/>
    <w:rsid w:val="00BB123D"/>
    <w:rsid w:val="00BB1471"/>
    <w:rsid w:val="00BB149A"/>
    <w:rsid w:val="00BB15AE"/>
    <w:rsid w:val="00BB1787"/>
    <w:rsid w:val="00BB1804"/>
    <w:rsid w:val="00BB1813"/>
    <w:rsid w:val="00BB18B6"/>
    <w:rsid w:val="00BB19B7"/>
    <w:rsid w:val="00BB1BBF"/>
    <w:rsid w:val="00BB1C48"/>
    <w:rsid w:val="00BB2262"/>
    <w:rsid w:val="00BB236E"/>
    <w:rsid w:val="00BB2430"/>
    <w:rsid w:val="00BB25E3"/>
    <w:rsid w:val="00BB282C"/>
    <w:rsid w:val="00BB2A79"/>
    <w:rsid w:val="00BB2B06"/>
    <w:rsid w:val="00BB2D10"/>
    <w:rsid w:val="00BB2D4E"/>
    <w:rsid w:val="00BB2D79"/>
    <w:rsid w:val="00BB2DB5"/>
    <w:rsid w:val="00BB2F03"/>
    <w:rsid w:val="00BB2F29"/>
    <w:rsid w:val="00BB2F7A"/>
    <w:rsid w:val="00BB3191"/>
    <w:rsid w:val="00BB31D3"/>
    <w:rsid w:val="00BB3322"/>
    <w:rsid w:val="00BB339E"/>
    <w:rsid w:val="00BB3730"/>
    <w:rsid w:val="00BB38F0"/>
    <w:rsid w:val="00BB3CD0"/>
    <w:rsid w:val="00BB3D20"/>
    <w:rsid w:val="00BB3DE0"/>
    <w:rsid w:val="00BB3E17"/>
    <w:rsid w:val="00BB3EDF"/>
    <w:rsid w:val="00BB3F09"/>
    <w:rsid w:val="00BB3FF3"/>
    <w:rsid w:val="00BB40AB"/>
    <w:rsid w:val="00BB4130"/>
    <w:rsid w:val="00BB4178"/>
    <w:rsid w:val="00BB4189"/>
    <w:rsid w:val="00BB439C"/>
    <w:rsid w:val="00BB43CC"/>
    <w:rsid w:val="00BB4616"/>
    <w:rsid w:val="00BB4BCF"/>
    <w:rsid w:val="00BB4C03"/>
    <w:rsid w:val="00BB5006"/>
    <w:rsid w:val="00BB50C2"/>
    <w:rsid w:val="00BB5205"/>
    <w:rsid w:val="00BB526E"/>
    <w:rsid w:val="00BB53D3"/>
    <w:rsid w:val="00BB546E"/>
    <w:rsid w:val="00BB56DB"/>
    <w:rsid w:val="00BB571D"/>
    <w:rsid w:val="00BB598E"/>
    <w:rsid w:val="00BB5C2B"/>
    <w:rsid w:val="00BB5CA2"/>
    <w:rsid w:val="00BB5F21"/>
    <w:rsid w:val="00BB6028"/>
    <w:rsid w:val="00BB6147"/>
    <w:rsid w:val="00BB63D3"/>
    <w:rsid w:val="00BB65FC"/>
    <w:rsid w:val="00BB6600"/>
    <w:rsid w:val="00BB662B"/>
    <w:rsid w:val="00BB670E"/>
    <w:rsid w:val="00BB6796"/>
    <w:rsid w:val="00BB68E4"/>
    <w:rsid w:val="00BB6CD2"/>
    <w:rsid w:val="00BB6DB2"/>
    <w:rsid w:val="00BB6E42"/>
    <w:rsid w:val="00BB6FBE"/>
    <w:rsid w:val="00BB6FD7"/>
    <w:rsid w:val="00BB7092"/>
    <w:rsid w:val="00BB7152"/>
    <w:rsid w:val="00BB7248"/>
    <w:rsid w:val="00BB74F8"/>
    <w:rsid w:val="00BB759F"/>
    <w:rsid w:val="00BB775E"/>
    <w:rsid w:val="00BB7A9E"/>
    <w:rsid w:val="00BB7B32"/>
    <w:rsid w:val="00BB7B43"/>
    <w:rsid w:val="00BB7D44"/>
    <w:rsid w:val="00BB7D90"/>
    <w:rsid w:val="00BB7E2C"/>
    <w:rsid w:val="00BB7E6D"/>
    <w:rsid w:val="00BB7EFF"/>
    <w:rsid w:val="00BB7FA6"/>
    <w:rsid w:val="00BC0196"/>
    <w:rsid w:val="00BC026C"/>
    <w:rsid w:val="00BC030A"/>
    <w:rsid w:val="00BC0573"/>
    <w:rsid w:val="00BC05EE"/>
    <w:rsid w:val="00BC0946"/>
    <w:rsid w:val="00BC0A22"/>
    <w:rsid w:val="00BC0B40"/>
    <w:rsid w:val="00BC0C75"/>
    <w:rsid w:val="00BC0E53"/>
    <w:rsid w:val="00BC0F04"/>
    <w:rsid w:val="00BC1006"/>
    <w:rsid w:val="00BC1013"/>
    <w:rsid w:val="00BC10ED"/>
    <w:rsid w:val="00BC10F3"/>
    <w:rsid w:val="00BC1178"/>
    <w:rsid w:val="00BC12A3"/>
    <w:rsid w:val="00BC13EB"/>
    <w:rsid w:val="00BC16F0"/>
    <w:rsid w:val="00BC1764"/>
    <w:rsid w:val="00BC196E"/>
    <w:rsid w:val="00BC1A64"/>
    <w:rsid w:val="00BC1B00"/>
    <w:rsid w:val="00BC1B23"/>
    <w:rsid w:val="00BC1C80"/>
    <w:rsid w:val="00BC1D95"/>
    <w:rsid w:val="00BC1F54"/>
    <w:rsid w:val="00BC209A"/>
    <w:rsid w:val="00BC22AD"/>
    <w:rsid w:val="00BC23DA"/>
    <w:rsid w:val="00BC24AD"/>
    <w:rsid w:val="00BC24D6"/>
    <w:rsid w:val="00BC2510"/>
    <w:rsid w:val="00BC27E1"/>
    <w:rsid w:val="00BC27F4"/>
    <w:rsid w:val="00BC2C77"/>
    <w:rsid w:val="00BC3020"/>
    <w:rsid w:val="00BC317A"/>
    <w:rsid w:val="00BC32BA"/>
    <w:rsid w:val="00BC3377"/>
    <w:rsid w:val="00BC33C8"/>
    <w:rsid w:val="00BC340B"/>
    <w:rsid w:val="00BC3421"/>
    <w:rsid w:val="00BC36B7"/>
    <w:rsid w:val="00BC3828"/>
    <w:rsid w:val="00BC3AF7"/>
    <w:rsid w:val="00BC3C3B"/>
    <w:rsid w:val="00BC3E9F"/>
    <w:rsid w:val="00BC419A"/>
    <w:rsid w:val="00BC438B"/>
    <w:rsid w:val="00BC444A"/>
    <w:rsid w:val="00BC444F"/>
    <w:rsid w:val="00BC4453"/>
    <w:rsid w:val="00BC4588"/>
    <w:rsid w:val="00BC49DB"/>
    <w:rsid w:val="00BC4FD2"/>
    <w:rsid w:val="00BC5287"/>
    <w:rsid w:val="00BC5289"/>
    <w:rsid w:val="00BC52B0"/>
    <w:rsid w:val="00BC5374"/>
    <w:rsid w:val="00BC53C6"/>
    <w:rsid w:val="00BC53CE"/>
    <w:rsid w:val="00BC55EE"/>
    <w:rsid w:val="00BC5CC4"/>
    <w:rsid w:val="00BC5D6E"/>
    <w:rsid w:val="00BC6144"/>
    <w:rsid w:val="00BC6259"/>
    <w:rsid w:val="00BC6BA1"/>
    <w:rsid w:val="00BC6C9D"/>
    <w:rsid w:val="00BC6D8A"/>
    <w:rsid w:val="00BC6DEA"/>
    <w:rsid w:val="00BC6DED"/>
    <w:rsid w:val="00BC6E59"/>
    <w:rsid w:val="00BC6E72"/>
    <w:rsid w:val="00BC6ED5"/>
    <w:rsid w:val="00BC7124"/>
    <w:rsid w:val="00BC7143"/>
    <w:rsid w:val="00BC7254"/>
    <w:rsid w:val="00BC7333"/>
    <w:rsid w:val="00BC7474"/>
    <w:rsid w:val="00BC7528"/>
    <w:rsid w:val="00BC75D9"/>
    <w:rsid w:val="00BC76B5"/>
    <w:rsid w:val="00BC79F6"/>
    <w:rsid w:val="00BC7FAE"/>
    <w:rsid w:val="00BD0338"/>
    <w:rsid w:val="00BD05DF"/>
    <w:rsid w:val="00BD0790"/>
    <w:rsid w:val="00BD07B6"/>
    <w:rsid w:val="00BD07F7"/>
    <w:rsid w:val="00BD08F6"/>
    <w:rsid w:val="00BD0BBA"/>
    <w:rsid w:val="00BD0CF2"/>
    <w:rsid w:val="00BD0FAD"/>
    <w:rsid w:val="00BD0FC9"/>
    <w:rsid w:val="00BD1066"/>
    <w:rsid w:val="00BD15C6"/>
    <w:rsid w:val="00BD1611"/>
    <w:rsid w:val="00BD1655"/>
    <w:rsid w:val="00BD1691"/>
    <w:rsid w:val="00BD1BF3"/>
    <w:rsid w:val="00BD1DC0"/>
    <w:rsid w:val="00BD1E5D"/>
    <w:rsid w:val="00BD20F7"/>
    <w:rsid w:val="00BD2148"/>
    <w:rsid w:val="00BD214E"/>
    <w:rsid w:val="00BD226B"/>
    <w:rsid w:val="00BD22E5"/>
    <w:rsid w:val="00BD277A"/>
    <w:rsid w:val="00BD2879"/>
    <w:rsid w:val="00BD2BC9"/>
    <w:rsid w:val="00BD2C61"/>
    <w:rsid w:val="00BD2C87"/>
    <w:rsid w:val="00BD2CA3"/>
    <w:rsid w:val="00BD2E2E"/>
    <w:rsid w:val="00BD2F0D"/>
    <w:rsid w:val="00BD30DF"/>
    <w:rsid w:val="00BD33E7"/>
    <w:rsid w:val="00BD3613"/>
    <w:rsid w:val="00BD361A"/>
    <w:rsid w:val="00BD367B"/>
    <w:rsid w:val="00BD36E6"/>
    <w:rsid w:val="00BD3961"/>
    <w:rsid w:val="00BD3B54"/>
    <w:rsid w:val="00BD3D25"/>
    <w:rsid w:val="00BD3D42"/>
    <w:rsid w:val="00BD3E37"/>
    <w:rsid w:val="00BD3F93"/>
    <w:rsid w:val="00BD3FD8"/>
    <w:rsid w:val="00BD4020"/>
    <w:rsid w:val="00BD41E4"/>
    <w:rsid w:val="00BD42DB"/>
    <w:rsid w:val="00BD43AF"/>
    <w:rsid w:val="00BD4763"/>
    <w:rsid w:val="00BD4A0E"/>
    <w:rsid w:val="00BD4B3D"/>
    <w:rsid w:val="00BD4CE9"/>
    <w:rsid w:val="00BD4E54"/>
    <w:rsid w:val="00BD5216"/>
    <w:rsid w:val="00BD5471"/>
    <w:rsid w:val="00BD568A"/>
    <w:rsid w:val="00BD5835"/>
    <w:rsid w:val="00BD597B"/>
    <w:rsid w:val="00BD59A4"/>
    <w:rsid w:val="00BD619F"/>
    <w:rsid w:val="00BD648B"/>
    <w:rsid w:val="00BD666A"/>
    <w:rsid w:val="00BD68A3"/>
    <w:rsid w:val="00BD68B3"/>
    <w:rsid w:val="00BD6943"/>
    <w:rsid w:val="00BD6B6B"/>
    <w:rsid w:val="00BD7097"/>
    <w:rsid w:val="00BD70AC"/>
    <w:rsid w:val="00BD71C4"/>
    <w:rsid w:val="00BD72D1"/>
    <w:rsid w:val="00BD7548"/>
    <w:rsid w:val="00BD759F"/>
    <w:rsid w:val="00BD76D6"/>
    <w:rsid w:val="00BD77D9"/>
    <w:rsid w:val="00BD78EE"/>
    <w:rsid w:val="00BD7944"/>
    <w:rsid w:val="00BD797E"/>
    <w:rsid w:val="00BD7A09"/>
    <w:rsid w:val="00BD7A43"/>
    <w:rsid w:val="00BD7A9E"/>
    <w:rsid w:val="00BD7AF5"/>
    <w:rsid w:val="00BD7BA8"/>
    <w:rsid w:val="00BD7DA8"/>
    <w:rsid w:val="00BD7DE5"/>
    <w:rsid w:val="00BD7E18"/>
    <w:rsid w:val="00BD7ECE"/>
    <w:rsid w:val="00BE0152"/>
    <w:rsid w:val="00BE018C"/>
    <w:rsid w:val="00BE01FD"/>
    <w:rsid w:val="00BE029F"/>
    <w:rsid w:val="00BE02F6"/>
    <w:rsid w:val="00BE0352"/>
    <w:rsid w:val="00BE039C"/>
    <w:rsid w:val="00BE03E2"/>
    <w:rsid w:val="00BE0437"/>
    <w:rsid w:val="00BE0538"/>
    <w:rsid w:val="00BE05D0"/>
    <w:rsid w:val="00BE05F5"/>
    <w:rsid w:val="00BE0871"/>
    <w:rsid w:val="00BE0AB4"/>
    <w:rsid w:val="00BE0BAE"/>
    <w:rsid w:val="00BE0BEF"/>
    <w:rsid w:val="00BE0E85"/>
    <w:rsid w:val="00BE1083"/>
    <w:rsid w:val="00BE10B2"/>
    <w:rsid w:val="00BE10C4"/>
    <w:rsid w:val="00BE1143"/>
    <w:rsid w:val="00BE14DE"/>
    <w:rsid w:val="00BE1524"/>
    <w:rsid w:val="00BE15E2"/>
    <w:rsid w:val="00BE1823"/>
    <w:rsid w:val="00BE19E2"/>
    <w:rsid w:val="00BE1ACE"/>
    <w:rsid w:val="00BE1C3D"/>
    <w:rsid w:val="00BE1E8D"/>
    <w:rsid w:val="00BE2062"/>
    <w:rsid w:val="00BE235D"/>
    <w:rsid w:val="00BE2506"/>
    <w:rsid w:val="00BE2C1A"/>
    <w:rsid w:val="00BE2F5E"/>
    <w:rsid w:val="00BE3029"/>
    <w:rsid w:val="00BE3277"/>
    <w:rsid w:val="00BE3448"/>
    <w:rsid w:val="00BE357F"/>
    <w:rsid w:val="00BE38E7"/>
    <w:rsid w:val="00BE3B0E"/>
    <w:rsid w:val="00BE3B18"/>
    <w:rsid w:val="00BE3C1E"/>
    <w:rsid w:val="00BE3E1F"/>
    <w:rsid w:val="00BE431E"/>
    <w:rsid w:val="00BE436A"/>
    <w:rsid w:val="00BE43EA"/>
    <w:rsid w:val="00BE4496"/>
    <w:rsid w:val="00BE44B0"/>
    <w:rsid w:val="00BE467E"/>
    <w:rsid w:val="00BE48AB"/>
    <w:rsid w:val="00BE49E9"/>
    <w:rsid w:val="00BE4A1A"/>
    <w:rsid w:val="00BE4AA5"/>
    <w:rsid w:val="00BE4B99"/>
    <w:rsid w:val="00BE4E0E"/>
    <w:rsid w:val="00BE5150"/>
    <w:rsid w:val="00BE51A0"/>
    <w:rsid w:val="00BE51EF"/>
    <w:rsid w:val="00BE5223"/>
    <w:rsid w:val="00BE541D"/>
    <w:rsid w:val="00BE57C2"/>
    <w:rsid w:val="00BE58AC"/>
    <w:rsid w:val="00BE5BD8"/>
    <w:rsid w:val="00BE5C4B"/>
    <w:rsid w:val="00BE6085"/>
    <w:rsid w:val="00BE6220"/>
    <w:rsid w:val="00BE63DE"/>
    <w:rsid w:val="00BE63EE"/>
    <w:rsid w:val="00BE63FB"/>
    <w:rsid w:val="00BE657F"/>
    <w:rsid w:val="00BE6645"/>
    <w:rsid w:val="00BE68E9"/>
    <w:rsid w:val="00BE6F79"/>
    <w:rsid w:val="00BE7006"/>
    <w:rsid w:val="00BE7080"/>
    <w:rsid w:val="00BE7125"/>
    <w:rsid w:val="00BE71CB"/>
    <w:rsid w:val="00BE738F"/>
    <w:rsid w:val="00BE75A7"/>
    <w:rsid w:val="00BE7806"/>
    <w:rsid w:val="00BE7899"/>
    <w:rsid w:val="00BE79C2"/>
    <w:rsid w:val="00BE7AC3"/>
    <w:rsid w:val="00BE7B26"/>
    <w:rsid w:val="00BE7B30"/>
    <w:rsid w:val="00BE7B39"/>
    <w:rsid w:val="00BE7BA6"/>
    <w:rsid w:val="00BE7DF3"/>
    <w:rsid w:val="00BE7E25"/>
    <w:rsid w:val="00BE7E2F"/>
    <w:rsid w:val="00BE7F25"/>
    <w:rsid w:val="00BF0088"/>
    <w:rsid w:val="00BF00FC"/>
    <w:rsid w:val="00BF0302"/>
    <w:rsid w:val="00BF0532"/>
    <w:rsid w:val="00BF0594"/>
    <w:rsid w:val="00BF0699"/>
    <w:rsid w:val="00BF076D"/>
    <w:rsid w:val="00BF1213"/>
    <w:rsid w:val="00BF1426"/>
    <w:rsid w:val="00BF14C5"/>
    <w:rsid w:val="00BF1504"/>
    <w:rsid w:val="00BF19DB"/>
    <w:rsid w:val="00BF1B51"/>
    <w:rsid w:val="00BF1B73"/>
    <w:rsid w:val="00BF1C03"/>
    <w:rsid w:val="00BF1C2A"/>
    <w:rsid w:val="00BF1D19"/>
    <w:rsid w:val="00BF1D97"/>
    <w:rsid w:val="00BF1E4B"/>
    <w:rsid w:val="00BF1F8D"/>
    <w:rsid w:val="00BF203C"/>
    <w:rsid w:val="00BF20A1"/>
    <w:rsid w:val="00BF220F"/>
    <w:rsid w:val="00BF25DD"/>
    <w:rsid w:val="00BF26AB"/>
    <w:rsid w:val="00BF2798"/>
    <w:rsid w:val="00BF2915"/>
    <w:rsid w:val="00BF291C"/>
    <w:rsid w:val="00BF294A"/>
    <w:rsid w:val="00BF2ABF"/>
    <w:rsid w:val="00BF2B4A"/>
    <w:rsid w:val="00BF2BC7"/>
    <w:rsid w:val="00BF2D97"/>
    <w:rsid w:val="00BF3496"/>
    <w:rsid w:val="00BF36EF"/>
    <w:rsid w:val="00BF39F1"/>
    <w:rsid w:val="00BF3AAA"/>
    <w:rsid w:val="00BF3F91"/>
    <w:rsid w:val="00BF3FA3"/>
    <w:rsid w:val="00BF40A2"/>
    <w:rsid w:val="00BF431F"/>
    <w:rsid w:val="00BF45F4"/>
    <w:rsid w:val="00BF48B6"/>
    <w:rsid w:val="00BF4B22"/>
    <w:rsid w:val="00BF4C6D"/>
    <w:rsid w:val="00BF4C71"/>
    <w:rsid w:val="00BF4CD5"/>
    <w:rsid w:val="00BF4E30"/>
    <w:rsid w:val="00BF4E52"/>
    <w:rsid w:val="00BF4EE4"/>
    <w:rsid w:val="00BF503C"/>
    <w:rsid w:val="00BF51E2"/>
    <w:rsid w:val="00BF5292"/>
    <w:rsid w:val="00BF54B6"/>
    <w:rsid w:val="00BF57A6"/>
    <w:rsid w:val="00BF5838"/>
    <w:rsid w:val="00BF5D11"/>
    <w:rsid w:val="00BF5E10"/>
    <w:rsid w:val="00BF5F26"/>
    <w:rsid w:val="00BF6068"/>
    <w:rsid w:val="00BF6307"/>
    <w:rsid w:val="00BF6333"/>
    <w:rsid w:val="00BF6750"/>
    <w:rsid w:val="00BF67F0"/>
    <w:rsid w:val="00BF6A7F"/>
    <w:rsid w:val="00BF6B57"/>
    <w:rsid w:val="00BF6C88"/>
    <w:rsid w:val="00BF6DDE"/>
    <w:rsid w:val="00BF6F2E"/>
    <w:rsid w:val="00BF6FBC"/>
    <w:rsid w:val="00BF7073"/>
    <w:rsid w:val="00BF75A9"/>
    <w:rsid w:val="00BF7737"/>
    <w:rsid w:val="00BF7746"/>
    <w:rsid w:val="00BF77E0"/>
    <w:rsid w:val="00BF799A"/>
    <w:rsid w:val="00BF7A92"/>
    <w:rsid w:val="00BF7BCE"/>
    <w:rsid w:val="00BF7D53"/>
    <w:rsid w:val="00BF7E04"/>
    <w:rsid w:val="00BF7EBB"/>
    <w:rsid w:val="00C00157"/>
    <w:rsid w:val="00C001AE"/>
    <w:rsid w:val="00C0051E"/>
    <w:rsid w:val="00C005D5"/>
    <w:rsid w:val="00C00600"/>
    <w:rsid w:val="00C00886"/>
    <w:rsid w:val="00C009D6"/>
    <w:rsid w:val="00C009FD"/>
    <w:rsid w:val="00C00B2B"/>
    <w:rsid w:val="00C00B92"/>
    <w:rsid w:val="00C00D50"/>
    <w:rsid w:val="00C00EAE"/>
    <w:rsid w:val="00C01034"/>
    <w:rsid w:val="00C01048"/>
    <w:rsid w:val="00C011C2"/>
    <w:rsid w:val="00C013EE"/>
    <w:rsid w:val="00C0145C"/>
    <w:rsid w:val="00C0154E"/>
    <w:rsid w:val="00C015D0"/>
    <w:rsid w:val="00C017A6"/>
    <w:rsid w:val="00C018BA"/>
    <w:rsid w:val="00C01A2B"/>
    <w:rsid w:val="00C01C2B"/>
    <w:rsid w:val="00C01C32"/>
    <w:rsid w:val="00C01D53"/>
    <w:rsid w:val="00C01FB8"/>
    <w:rsid w:val="00C020E4"/>
    <w:rsid w:val="00C02272"/>
    <w:rsid w:val="00C02372"/>
    <w:rsid w:val="00C023FF"/>
    <w:rsid w:val="00C02589"/>
    <w:rsid w:val="00C025C4"/>
    <w:rsid w:val="00C025DD"/>
    <w:rsid w:val="00C02657"/>
    <w:rsid w:val="00C02810"/>
    <w:rsid w:val="00C02835"/>
    <w:rsid w:val="00C02E47"/>
    <w:rsid w:val="00C02F18"/>
    <w:rsid w:val="00C0304B"/>
    <w:rsid w:val="00C030B1"/>
    <w:rsid w:val="00C0310D"/>
    <w:rsid w:val="00C03114"/>
    <w:rsid w:val="00C0360D"/>
    <w:rsid w:val="00C03774"/>
    <w:rsid w:val="00C039B9"/>
    <w:rsid w:val="00C03A38"/>
    <w:rsid w:val="00C03B18"/>
    <w:rsid w:val="00C03B8E"/>
    <w:rsid w:val="00C03BB6"/>
    <w:rsid w:val="00C03C60"/>
    <w:rsid w:val="00C03DE0"/>
    <w:rsid w:val="00C03E7F"/>
    <w:rsid w:val="00C03ED3"/>
    <w:rsid w:val="00C03F9C"/>
    <w:rsid w:val="00C0415D"/>
    <w:rsid w:val="00C04280"/>
    <w:rsid w:val="00C04583"/>
    <w:rsid w:val="00C045DA"/>
    <w:rsid w:val="00C046FD"/>
    <w:rsid w:val="00C04840"/>
    <w:rsid w:val="00C0490B"/>
    <w:rsid w:val="00C04932"/>
    <w:rsid w:val="00C04AB1"/>
    <w:rsid w:val="00C04E31"/>
    <w:rsid w:val="00C04EE9"/>
    <w:rsid w:val="00C04F53"/>
    <w:rsid w:val="00C0527E"/>
    <w:rsid w:val="00C052A8"/>
    <w:rsid w:val="00C053CE"/>
    <w:rsid w:val="00C055A1"/>
    <w:rsid w:val="00C056E7"/>
    <w:rsid w:val="00C0590E"/>
    <w:rsid w:val="00C05B1E"/>
    <w:rsid w:val="00C05B44"/>
    <w:rsid w:val="00C05BBF"/>
    <w:rsid w:val="00C05C1D"/>
    <w:rsid w:val="00C05C45"/>
    <w:rsid w:val="00C05D0A"/>
    <w:rsid w:val="00C05DA6"/>
    <w:rsid w:val="00C05EBA"/>
    <w:rsid w:val="00C060B0"/>
    <w:rsid w:val="00C0627B"/>
    <w:rsid w:val="00C06714"/>
    <w:rsid w:val="00C067F8"/>
    <w:rsid w:val="00C069AD"/>
    <w:rsid w:val="00C06AEF"/>
    <w:rsid w:val="00C06AFA"/>
    <w:rsid w:val="00C06DCA"/>
    <w:rsid w:val="00C06F07"/>
    <w:rsid w:val="00C06F33"/>
    <w:rsid w:val="00C072C0"/>
    <w:rsid w:val="00C07472"/>
    <w:rsid w:val="00C0757C"/>
    <w:rsid w:val="00C07641"/>
    <w:rsid w:val="00C076B9"/>
    <w:rsid w:val="00C076D6"/>
    <w:rsid w:val="00C079BE"/>
    <w:rsid w:val="00C07B52"/>
    <w:rsid w:val="00C07BBC"/>
    <w:rsid w:val="00C07CB2"/>
    <w:rsid w:val="00C07E59"/>
    <w:rsid w:val="00C1004C"/>
    <w:rsid w:val="00C10122"/>
    <w:rsid w:val="00C101D9"/>
    <w:rsid w:val="00C102A5"/>
    <w:rsid w:val="00C102D3"/>
    <w:rsid w:val="00C102D5"/>
    <w:rsid w:val="00C10812"/>
    <w:rsid w:val="00C10B35"/>
    <w:rsid w:val="00C10B3F"/>
    <w:rsid w:val="00C10D97"/>
    <w:rsid w:val="00C10E5B"/>
    <w:rsid w:val="00C11169"/>
    <w:rsid w:val="00C1148B"/>
    <w:rsid w:val="00C1159C"/>
    <w:rsid w:val="00C11709"/>
    <w:rsid w:val="00C11A01"/>
    <w:rsid w:val="00C11A9F"/>
    <w:rsid w:val="00C11AC3"/>
    <w:rsid w:val="00C11C15"/>
    <w:rsid w:val="00C11C6F"/>
    <w:rsid w:val="00C11E71"/>
    <w:rsid w:val="00C11FF6"/>
    <w:rsid w:val="00C120EF"/>
    <w:rsid w:val="00C1222B"/>
    <w:rsid w:val="00C122B8"/>
    <w:rsid w:val="00C122DE"/>
    <w:rsid w:val="00C123DF"/>
    <w:rsid w:val="00C12447"/>
    <w:rsid w:val="00C125E7"/>
    <w:rsid w:val="00C12676"/>
    <w:rsid w:val="00C12783"/>
    <w:rsid w:val="00C1289E"/>
    <w:rsid w:val="00C12975"/>
    <w:rsid w:val="00C12A93"/>
    <w:rsid w:val="00C12A94"/>
    <w:rsid w:val="00C12AF4"/>
    <w:rsid w:val="00C12C21"/>
    <w:rsid w:val="00C12CCF"/>
    <w:rsid w:val="00C12F58"/>
    <w:rsid w:val="00C13374"/>
    <w:rsid w:val="00C13621"/>
    <w:rsid w:val="00C13672"/>
    <w:rsid w:val="00C136B0"/>
    <w:rsid w:val="00C136F5"/>
    <w:rsid w:val="00C1370A"/>
    <w:rsid w:val="00C138B0"/>
    <w:rsid w:val="00C139A4"/>
    <w:rsid w:val="00C13CB2"/>
    <w:rsid w:val="00C13DC8"/>
    <w:rsid w:val="00C13E46"/>
    <w:rsid w:val="00C13FAD"/>
    <w:rsid w:val="00C141E3"/>
    <w:rsid w:val="00C1425B"/>
    <w:rsid w:val="00C14556"/>
    <w:rsid w:val="00C1469C"/>
    <w:rsid w:val="00C14919"/>
    <w:rsid w:val="00C14FA7"/>
    <w:rsid w:val="00C15297"/>
    <w:rsid w:val="00C15360"/>
    <w:rsid w:val="00C1573C"/>
    <w:rsid w:val="00C157A5"/>
    <w:rsid w:val="00C158A9"/>
    <w:rsid w:val="00C158F0"/>
    <w:rsid w:val="00C1591E"/>
    <w:rsid w:val="00C15B7E"/>
    <w:rsid w:val="00C15C3E"/>
    <w:rsid w:val="00C15C4C"/>
    <w:rsid w:val="00C15E2F"/>
    <w:rsid w:val="00C15F7A"/>
    <w:rsid w:val="00C160B7"/>
    <w:rsid w:val="00C161E0"/>
    <w:rsid w:val="00C16237"/>
    <w:rsid w:val="00C162E6"/>
    <w:rsid w:val="00C16363"/>
    <w:rsid w:val="00C164AC"/>
    <w:rsid w:val="00C167D2"/>
    <w:rsid w:val="00C16937"/>
    <w:rsid w:val="00C1695B"/>
    <w:rsid w:val="00C169DC"/>
    <w:rsid w:val="00C16AB5"/>
    <w:rsid w:val="00C16C9A"/>
    <w:rsid w:val="00C16DA5"/>
    <w:rsid w:val="00C16DDE"/>
    <w:rsid w:val="00C16F80"/>
    <w:rsid w:val="00C16FD6"/>
    <w:rsid w:val="00C16FE6"/>
    <w:rsid w:val="00C17041"/>
    <w:rsid w:val="00C17171"/>
    <w:rsid w:val="00C171EB"/>
    <w:rsid w:val="00C1738F"/>
    <w:rsid w:val="00C1739E"/>
    <w:rsid w:val="00C177B5"/>
    <w:rsid w:val="00C17869"/>
    <w:rsid w:val="00C178E5"/>
    <w:rsid w:val="00C17A8C"/>
    <w:rsid w:val="00C17B30"/>
    <w:rsid w:val="00C17B7E"/>
    <w:rsid w:val="00C17C26"/>
    <w:rsid w:val="00C17D0D"/>
    <w:rsid w:val="00C17EE4"/>
    <w:rsid w:val="00C17F87"/>
    <w:rsid w:val="00C2038A"/>
    <w:rsid w:val="00C204EC"/>
    <w:rsid w:val="00C2056F"/>
    <w:rsid w:val="00C20583"/>
    <w:rsid w:val="00C205E7"/>
    <w:rsid w:val="00C207AC"/>
    <w:rsid w:val="00C20B71"/>
    <w:rsid w:val="00C20BDC"/>
    <w:rsid w:val="00C20C8A"/>
    <w:rsid w:val="00C20D1D"/>
    <w:rsid w:val="00C21010"/>
    <w:rsid w:val="00C21032"/>
    <w:rsid w:val="00C2105A"/>
    <w:rsid w:val="00C210EE"/>
    <w:rsid w:val="00C212CB"/>
    <w:rsid w:val="00C2132B"/>
    <w:rsid w:val="00C2142A"/>
    <w:rsid w:val="00C21448"/>
    <w:rsid w:val="00C214E3"/>
    <w:rsid w:val="00C214F1"/>
    <w:rsid w:val="00C21705"/>
    <w:rsid w:val="00C2178D"/>
    <w:rsid w:val="00C217B2"/>
    <w:rsid w:val="00C218F4"/>
    <w:rsid w:val="00C219C4"/>
    <w:rsid w:val="00C21C44"/>
    <w:rsid w:val="00C21D14"/>
    <w:rsid w:val="00C2215B"/>
    <w:rsid w:val="00C224B0"/>
    <w:rsid w:val="00C224CB"/>
    <w:rsid w:val="00C225A0"/>
    <w:rsid w:val="00C22615"/>
    <w:rsid w:val="00C22788"/>
    <w:rsid w:val="00C229F9"/>
    <w:rsid w:val="00C22C41"/>
    <w:rsid w:val="00C22C56"/>
    <w:rsid w:val="00C22D48"/>
    <w:rsid w:val="00C22F61"/>
    <w:rsid w:val="00C23144"/>
    <w:rsid w:val="00C23255"/>
    <w:rsid w:val="00C23365"/>
    <w:rsid w:val="00C2348B"/>
    <w:rsid w:val="00C23630"/>
    <w:rsid w:val="00C23745"/>
    <w:rsid w:val="00C23790"/>
    <w:rsid w:val="00C23881"/>
    <w:rsid w:val="00C2393F"/>
    <w:rsid w:val="00C239C1"/>
    <w:rsid w:val="00C23A3E"/>
    <w:rsid w:val="00C23DAF"/>
    <w:rsid w:val="00C24069"/>
    <w:rsid w:val="00C240B4"/>
    <w:rsid w:val="00C241FC"/>
    <w:rsid w:val="00C24530"/>
    <w:rsid w:val="00C245E7"/>
    <w:rsid w:val="00C24B54"/>
    <w:rsid w:val="00C24B78"/>
    <w:rsid w:val="00C24C6A"/>
    <w:rsid w:val="00C24E0D"/>
    <w:rsid w:val="00C24E97"/>
    <w:rsid w:val="00C250C6"/>
    <w:rsid w:val="00C25273"/>
    <w:rsid w:val="00C25366"/>
    <w:rsid w:val="00C254C5"/>
    <w:rsid w:val="00C254D8"/>
    <w:rsid w:val="00C255D1"/>
    <w:rsid w:val="00C255EB"/>
    <w:rsid w:val="00C256BA"/>
    <w:rsid w:val="00C2571A"/>
    <w:rsid w:val="00C25917"/>
    <w:rsid w:val="00C25985"/>
    <w:rsid w:val="00C25CD8"/>
    <w:rsid w:val="00C25E91"/>
    <w:rsid w:val="00C25F28"/>
    <w:rsid w:val="00C2614A"/>
    <w:rsid w:val="00C2621B"/>
    <w:rsid w:val="00C26289"/>
    <w:rsid w:val="00C262E4"/>
    <w:rsid w:val="00C266D6"/>
    <w:rsid w:val="00C266DA"/>
    <w:rsid w:val="00C266FB"/>
    <w:rsid w:val="00C26741"/>
    <w:rsid w:val="00C26A1D"/>
    <w:rsid w:val="00C26A4F"/>
    <w:rsid w:val="00C26A65"/>
    <w:rsid w:val="00C26CCD"/>
    <w:rsid w:val="00C26D95"/>
    <w:rsid w:val="00C26F90"/>
    <w:rsid w:val="00C26FC3"/>
    <w:rsid w:val="00C27027"/>
    <w:rsid w:val="00C27281"/>
    <w:rsid w:val="00C273D3"/>
    <w:rsid w:val="00C275DC"/>
    <w:rsid w:val="00C27671"/>
    <w:rsid w:val="00C276B4"/>
    <w:rsid w:val="00C27854"/>
    <w:rsid w:val="00C2798E"/>
    <w:rsid w:val="00C279C5"/>
    <w:rsid w:val="00C27B82"/>
    <w:rsid w:val="00C27BBB"/>
    <w:rsid w:val="00C27D1F"/>
    <w:rsid w:val="00C27D62"/>
    <w:rsid w:val="00C27E35"/>
    <w:rsid w:val="00C300E2"/>
    <w:rsid w:val="00C30112"/>
    <w:rsid w:val="00C30115"/>
    <w:rsid w:val="00C302DE"/>
    <w:rsid w:val="00C30390"/>
    <w:rsid w:val="00C3061B"/>
    <w:rsid w:val="00C3082A"/>
    <w:rsid w:val="00C308F3"/>
    <w:rsid w:val="00C309C7"/>
    <w:rsid w:val="00C30C6D"/>
    <w:rsid w:val="00C30EDE"/>
    <w:rsid w:val="00C3107B"/>
    <w:rsid w:val="00C311F9"/>
    <w:rsid w:val="00C314C4"/>
    <w:rsid w:val="00C314CE"/>
    <w:rsid w:val="00C31550"/>
    <w:rsid w:val="00C31635"/>
    <w:rsid w:val="00C31789"/>
    <w:rsid w:val="00C317AF"/>
    <w:rsid w:val="00C31B7F"/>
    <w:rsid w:val="00C31BE0"/>
    <w:rsid w:val="00C31D28"/>
    <w:rsid w:val="00C320C5"/>
    <w:rsid w:val="00C32170"/>
    <w:rsid w:val="00C32448"/>
    <w:rsid w:val="00C32553"/>
    <w:rsid w:val="00C325D0"/>
    <w:rsid w:val="00C328D8"/>
    <w:rsid w:val="00C32978"/>
    <w:rsid w:val="00C32B6B"/>
    <w:rsid w:val="00C32B9E"/>
    <w:rsid w:val="00C32BE2"/>
    <w:rsid w:val="00C32C8E"/>
    <w:rsid w:val="00C32CA1"/>
    <w:rsid w:val="00C32D58"/>
    <w:rsid w:val="00C32E0D"/>
    <w:rsid w:val="00C32FD8"/>
    <w:rsid w:val="00C332EC"/>
    <w:rsid w:val="00C333B8"/>
    <w:rsid w:val="00C334A3"/>
    <w:rsid w:val="00C334AA"/>
    <w:rsid w:val="00C33510"/>
    <w:rsid w:val="00C337BF"/>
    <w:rsid w:val="00C33AA5"/>
    <w:rsid w:val="00C33CAD"/>
    <w:rsid w:val="00C33EB8"/>
    <w:rsid w:val="00C3401C"/>
    <w:rsid w:val="00C34071"/>
    <w:rsid w:val="00C341C4"/>
    <w:rsid w:val="00C341E9"/>
    <w:rsid w:val="00C34229"/>
    <w:rsid w:val="00C343E9"/>
    <w:rsid w:val="00C344D6"/>
    <w:rsid w:val="00C3465A"/>
    <w:rsid w:val="00C348A0"/>
    <w:rsid w:val="00C34956"/>
    <w:rsid w:val="00C34B4B"/>
    <w:rsid w:val="00C34BB4"/>
    <w:rsid w:val="00C34BC1"/>
    <w:rsid w:val="00C34C64"/>
    <w:rsid w:val="00C34C85"/>
    <w:rsid w:val="00C34DF1"/>
    <w:rsid w:val="00C34ED3"/>
    <w:rsid w:val="00C35115"/>
    <w:rsid w:val="00C35710"/>
    <w:rsid w:val="00C35746"/>
    <w:rsid w:val="00C357C6"/>
    <w:rsid w:val="00C3583E"/>
    <w:rsid w:val="00C359A7"/>
    <w:rsid w:val="00C35AC0"/>
    <w:rsid w:val="00C35C99"/>
    <w:rsid w:val="00C35EAC"/>
    <w:rsid w:val="00C35EBB"/>
    <w:rsid w:val="00C35FE4"/>
    <w:rsid w:val="00C36026"/>
    <w:rsid w:val="00C3621A"/>
    <w:rsid w:val="00C363F1"/>
    <w:rsid w:val="00C3648D"/>
    <w:rsid w:val="00C36786"/>
    <w:rsid w:val="00C3678C"/>
    <w:rsid w:val="00C368B0"/>
    <w:rsid w:val="00C36922"/>
    <w:rsid w:val="00C36B5B"/>
    <w:rsid w:val="00C36BD5"/>
    <w:rsid w:val="00C3708B"/>
    <w:rsid w:val="00C3727B"/>
    <w:rsid w:val="00C373B6"/>
    <w:rsid w:val="00C373E8"/>
    <w:rsid w:val="00C376B6"/>
    <w:rsid w:val="00C37707"/>
    <w:rsid w:val="00C3786E"/>
    <w:rsid w:val="00C378AA"/>
    <w:rsid w:val="00C378CE"/>
    <w:rsid w:val="00C37B63"/>
    <w:rsid w:val="00C37B77"/>
    <w:rsid w:val="00C37F1E"/>
    <w:rsid w:val="00C40216"/>
    <w:rsid w:val="00C402E6"/>
    <w:rsid w:val="00C403D4"/>
    <w:rsid w:val="00C404E8"/>
    <w:rsid w:val="00C40745"/>
    <w:rsid w:val="00C407C4"/>
    <w:rsid w:val="00C4097A"/>
    <w:rsid w:val="00C409AC"/>
    <w:rsid w:val="00C409D1"/>
    <w:rsid w:val="00C40C46"/>
    <w:rsid w:val="00C40E34"/>
    <w:rsid w:val="00C40F06"/>
    <w:rsid w:val="00C40FF6"/>
    <w:rsid w:val="00C410E1"/>
    <w:rsid w:val="00C413A9"/>
    <w:rsid w:val="00C415F2"/>
    <w:rsid w:val="00C4183B"/>
    <w:rsid w:val="00C419C1"/>
    <w:rsid w:val="00C419C9"/>
    <w:rsid w:val="00C419E2"/>
    <w:rsid w:val="00C419E8"/>
    <w:rsid w:val="00C41AFC"/>
    <w:rsid w:val="00C41C34"/>
    <w:rsid w:val="00C41D23"/>
    <w:rsid w:val="00C41DA8"/>
    <w:rsid w:val="00C42012"/>
    <w:rsid w:val="00C4216F"/>
    <w:rsid w:val="00C42234"/>
    <w:rsid w:val="00C422B5"/>
    <w:rsid w:val="00C42485"/>
    <w:rsid w:val="00C42767"/>
    <w:rsid w:val="00C42847"/>
    <w:rsid w:val="00C428D8"/>
    <w:rsid w:val="00C42922"/>
    <w:rsid w:val="00C4295C"/>
    <w:rsid w:val="00C429EA"/>
    <w:rsid w:val="00C42B91"/>
    <w:rsid w:val="00C42C9E"/>
    <w:rsid w:val="00C42EF8"/>
    <w:rsid w:val="00C42F94"/>
    <w:rsid w:val="00C4311D"/>
    <w:rsid w:val="00C431B1"/>
    <w:rsid w:val="00C433C1"/>
    <w:rsid w:val="00C433F7"/>
    <w:rsid w:val="00C43680"/>
    <w:rsid w:val="00C43790"/>
    <w:rsid w:val="00C43A59"/>
    <w:rsid w:val="00C43B44"/>
    <w:rsid w:val="00C43FC5"/>
    <w:rsid w:val="00C4410D"/>
    <w:rsid w:val="00C4439C"/>
    <w:rsid w:val="00C44646"/>
    <w:rsid w:val="00C446A1"/>
    <w:rsid w:val="00C44728"/>
    <w:rsid w:val="00C449AC"/>
    <w:rsid w:val="00C449F5"/>
    <w:rsid w:val="00C44AAA"/>
    <w:rsid w:val="00C44B97"/>
    <w:rsid w:val="00C44CE4"/>
    <w:rsid w:val="00C44F37"/>
    <w:rsid w:val="00C45056"/>
    <w:rsid w:val="00C451C2"/>
    <w:rsid w:val="00C4542D"/>
    <w:rsid w:val="00C45529"/>
    <w:rsid w:val="00C456BE"/>
    <w:rsid w:val="00C4575D"/>
    <w:rsid w:val="00C457B3"/>
    <w:rsid w:val="00C45ABD"/>
    <w:rsid w:val="00C45C74"/>
    <w:rsid w:val="00C45F36"/>
    <w:rsid w:val="00C45FFA"/>
    <w:rsid w:val="00C4616E"/>
    <w:rsid w:val="00C46188"/>
    <w:rsid w:val="00C4634A"/>
    <w:rsid w:val="00C4638D"/>
    <w:rsid w:val="00C463C2"/>
    <w:rsid w:val="00C46487"/>
    <w:rsid w:val="00C46604"/>
    <w:rsid w:val="00C46652"/>
    <w:rsid w:val="00C4675C"/>
    <w:rsid w:val="00C46913"/>
    <w:rsid w:val="00C469E6"/>
    <w:rsid w:val="00C46B5A"/>
    <w:rsid w:val="00C46DA0"/>
    <w:rsid w:val="00C46DB3"/>
    <w:rsid w:val="00C46E24"/>
    <w:rsid w:val="00C47235"/>
    <w:rsid w:val="00C472DD"/>
    <w:rsid w:val="00C4736B"/>
    <w:rsid w:val="00C4743B"/>
    <w:rsid w:val="00C4748F"/>
    <w:rsid w:val="00C47518"/>
    <w:rsid w:val="00C475AC"/>
    <w:rsid w:val="00C4763F"/>
    <w:rsid w:val="00C477E3"/>
    <w:rsid w:val="00C47826"/>
    <w:rsid w:val="00C4799A"/>
    <w:rsid w:val="00C479A9"/>
    <w:rsid w:val="00C47C3D"/>
    <w:rsid w:val="00C47CE5"/>
    <w:rsid w:val="00C47CEF"/>
    <w:rsid w:val="00C47D16"/>
    <w:rsid w:val="00C47D41"/>
    <w:rsid w:val="00C47E67"/>
    <w:rsid w:val="00C50036"/>
    <w:rsid w:val="00C50099"/>
    <w:rsid w:val="00C508CE"/>
    <w:rsid w:val="00C50975"/>
    <w:rsid w:val="00C50D7F"/>
    <w:rsid w:val="00C50E4B"/>
    <w:rsid w:val="00C51418"/>
    <w:rsid w:val="00C51419"/>
    <w:rsid w:val="00C514FD"/>
    <w:rsid w:val="00C51539"/>
    <w:rsid w:val="00C5157E"/>
    <w:rsid w:val="00C515C7"/>
    <w:rsid w:val="00C517F4"/>
    <w:rsid w:val="00C5190F"/>
    <w:rsid w:val="00C519A6"/>
    <w:rsid w:val="00C51B41"/>
    <w:rsid w:val="00C51BD2"/>
    <w:rsid w:val="00C51DF5"/>
    <w:rsid w:val="00C51F8F"/>
    <w:rsid w:val="00C51FD6"/>
    <w:rsid w:val="00C5203F"/>
    <w:rsid w:val="00C5214A"/>
    <w:rsid w:val="00C52278"/>
    <w:rsid w:val="00C522A3"/>
    <w:rsid w:val="00C5232B"/>
    <w:rsid w:val="00C524BD"/>
    <w:rsid w:val="00C5272A"/>
    <w:rsid w:val="00C528E1"/>
    <w:rsid w:val="00C52ADD"/>
    <w:rsid w:val="00C52C74"/>
    <w:rsid w:val="00C52E3E"/>
    <w:rsid w:val="00C52F5A"/>
    <w:rsid w:val="00C530FA"/>
    <w:rsid w:val="00C53437"/>
    <w:rsid w:val="00C53454"/>
    <w:rsid w:val="00C534EA"/>
    <w:rsid w:val="00C535E8"/>
    <w:rsid w:val="00C535F3"/>
    <w:rsid w:val="00C537E1"/>
    <w:rsid w:val="00C53C95"/>
    <w:rsid w:val="00C53CA6"/>
    <w:rsid w:val="00C53EBB"/>
    <w:rsid w:val="00C53F3F"/>
    <w:rsid w:val="00C53FC1"/>
    <w:rsid w:val="00C5403D"/>
    <w:rsid w:val="00C54158"/>
    <w:rsid w:val="00C54257"/>
    <w:rsid w:val="00C542BE"/>
    <w:rsid w:val="00C542F9"/>
    <w:rsid w:val="00C54365"/>
    <w:rsid w:val="00C54374"/>
    <w:rsid w:val="00C54383"/>
    <w:rsid w:val="00C543B5"/>
    <w:rsid w:val="00C54551"/>
    <w:rsid w:val="00C545C6"/>
    <w:rsid w:val="00C5462A"/>
    <w:rsid w:val="00C547A1"/>
    <w:rsid w:val="00C548B8"/>
    <w:rsid w:val="00C54AD0"/>
    <w:rsid w:val="00C54AEA"/>
    <w:rsid w:val="00C54CB3"/>
    <w:rsid w:val="00C54D0C"/>
    <w:rsid w:val="00C54D40"/>
    <w:rsid w:val="00C54DE5"/>
    <w:rsid w:val="00C552B6"/>
    <w:rsid w:val="00C55327"/>
    <w:rsid w:val="00C5549C"/>
    <w:rsid w:val="00C555AA"/>
    <w:rsid w:val="00C555E5"/>
    <w:rsid w:val="00C55733"/>
    <w:rsid w:val="00C557A9"/>
    <w:rsid w:val="00C558B9"/>
    <w:rsid w:val="00C55A3D"/>
    <w:rsid w:val="00C55AFF"/>
    <w:rsid w:val="00C55BA9"/>
    <w:rsid w:val="00C55C15"/>
    <w:rsid w:val="00C55C50"/>
    <w:rsid w:val="00C55C8C"/>
    <w:rsid w:val="00C55D24"/>
    <w:rsid w:val="00C55D73"/>
    <w:rsid w:val="00C55E5B"/>
    <w:rsid w:val="00C55E96"/>
    <w:rsid w:val="00C55F9B"/>
    <w:rsid w:val="00C56026"/>
    <w:rsid w:val="00C5602C"/>
    <w:rsid w:val="00C5610E"/>
    <w:rsid w:val="00C5616B"/>
    <w:rsid w:val="00C561EA"/>
    <w:rsid w:val="00C5627C"/>
    <w:rsid w:val="00C562F9"/>
    <w:rsid w:val="00C56710"/>
    <w:rsid w:val="00C567A2"/>
    <w:rsid w:val="00C56807"/>
    <w:rsid w:val="00C5699C"/>
    <w:rsid w:val="00C56AD8"/>
    <w:rsid w:val="00C56B95"/>
    <w:rsid w:val="00C56C4A"/>
    <w:rsid w:val="00C56C61"/>
    <w:rsid w:val="00C56D8B"/>
    <w:rsid w:val="00C57140"/>
    <w:rsid w:val="00C57499"/>
    <w:rsid w:val="00C576F7"/>
    <w:rsid w:val="00C5777C"/>
    <w:rsid w:val="00C5783E"/>
    <w:rsid w:val="00C578F7"/>
    <w:rsid w:val="00C57ACC"/>
    <w:rsid w:val="00C57C12"/>
    <w:rsid w:val="00C57EFB"/>
    <w:rsid w:val="00C600B3"/>
    <w:rsid w:val="00C60122"/>
    <w:rsid w:val="00C605A4"/>
    <w:rsid w:val="00C605E4"/>
    <w:rsid w:val="00C60696"/>
    <w:rsid w:val="00C60744"/>
    <w:rsid w:val="00C60770"/>
    <w:rsid w:val="00C6086A"/>
    <w:rsid w:val="00C609AF"/>
    <w:rsid w:val="00C60A41"/>
    <w:rsid w:val="00C60AD6"/>
    <w:rsid w:val="00C60B67"/>
    <w:rsid w:val="00C60D10"/>
    <w:rsid w:val="00C60FFE"/>
    <w:rsid w:val="00C6102F"/>
    <w:rsid w:val="00C61045"/>
    <w:rsid w:val="00C610EA"/>
    <w:rsid w:val="00C610F8"/>
    <w:rsid w:val="00C6110B"/>
    <w:rsid w:val="00C611EB"/>
    <w:rsid w:val="00C613C2"/>
    <w:rsid w:val="00C6147D"/>
    <w:rsid w:val="00C6150E"/>
    <w:rsid w:val="00C61516"/>
    <w:rsid w:val="00C616C8"/>
    <w:rsid w:val="00C616F5"/>
    <w:rsid w:val="00C61711"/>
    <w:rsid w:val="00C6222F"/>
    <w:rsid w:val="00C623DF"/>
    <w:rsid w:val="00C62520"/>
    <w:rsid w:val="00C62660"/>
    <w:rsid w:val="00C627D7"/>
    <w:rsid w:val="00C62913"/>
    <w:rsid w:val="00C6291D"/>
    <w:rsid w:val="00C62943"/>
    <w:rsid w:val="00C62BCE"/>
    <w:rsid w:val="00C62CBF"/>
    <w:rsid w:val="00C62E4B"/>
    <w:rsid w:val="00C630D0"/>
    <w:rsid w:val="00C631FC"/>
    <w:rsid w:val="00C6332F"/>
    <w:rsid w:val="00C63462"/>
    <w:rsid w:val="00C63763"/>
    <w:rsid w:val="00C63A6E"/>
    <w:rsid w:val="00C63B3F"/>
    <w:rsid w:val="00C63C33"/>
    <w:rsid w:val="00C63CDA"/>
    <w:rsid w:val="00C63D27"/>
    <w:rsid w:val="00C63FBD"/>
    <w:rsid w:val="00C64142"/>
    <w:rsid w:val="00C64352"/>
    <w:rsid w:val="00C64377"/>
    <w:rsid w:val="00C64526"/>
    <w:rsid w:val="00C648C6"/>
    <w:rsid w:val="00C649F0"/>
    <w:rsid w:val="00C64A61"/>
    <w:rsid w:val="00C64BAF"/>
    <w:rsid w:val="00C64C14"/>
    <w:rsid w:val="00C64C1D"/>
    <w:rsid w:val="00C64D0A"/>
    <w:rsid w:val="00C64D89"/>
    <w:rsid w:val="00C65253"/>
    <w:rsid w:val="00C652C0"/>
    <w:rsid w:val="00C65336"/>
    <w:rsid w:val="00C65368"/>
    <w:rsid w:val="00C653B8"/>
    <w:rsid w:val="00C658E2"/>
    <w:rsid w:val="00C65A5E"/>
    <w:rsid w:val="00C65A69"/>
    <w:rsid w:val="00C65FD1"/>
    <w:rsid w:val="00C6612F"/>
    <w:rsid w:val="00C66272"/>
    <w:rsid w:val="00C662A4"/>
    <w:rsid w:val="00C6645B"/>
    <w:rsid w:val="00C664E9"/>
    <w:rsid w:val="00C66552"/>
    <w:rsid w:val="00C6655A"/>
    <w:rsid w:val="00C66616"/>
    <w:rsid w:val="00C66622"/>
    <w:rsid w:val="00C667E2"/>
    <w:rsid w:val="00C669B8"/>
    <w:rsid w:val="00C66B33"/>
    <w:rsid w:val="00C66B4C"/>
    <w:rsid w:val="00C66D86"/>
    <w:rsid w:val="00C670A9"/>
    <w:rsid w:val="00C670E1"/>
    <w:rsid w:val="00C674F7"/>
    <w:rsid w:val="00C6751D"/>
    <w:rsid w:val="00C675EE"/>
    <w:rsid w:val="00C67679"/>
    <w:rsid w:val="00C6774E"/>
    <w:rsid w:val="00C6782D"/>
    <w:rsid w:val="00C6786C"/>
    <w:rsid w:val="00C678BE"/>
    <w:rsid w:val="00C67917"/>
    <w:rsid w:val="00C67947"/>
    <w:rsid w:val="00C67A67"/>
    <w:rsid w:val="00C67C08"/>
    <w:rsid w:val="00C67F63"/>
    <w:rsid w:val="00C67FA3"/>
    <w:rsid w:val="00C700CC"/>
    <w:rsid w:val="00C701F2"/>
    <w:rsid w:val="00C702FC"/>
    <w:rsid w:val="00C703B5"/>
    <w:rsid w:val="00C7045E"/>
    <w:rsid w:val="00C704DB"/>
    <w:rsid w:val="00C705C6"/>
    <w:rsid w:val="00C7083D"/>
    <w:rsid w:val="00C70ADA"/>
    <w:rsid w:val="00C70AE5"/>
    <w:rsid w:val="00C70C19"/>
    <w:rsid w:val="00C70D90"/>
    <w:rsid w:val="00C70E29"/>
    <w:rsid w:val="00C71087"/>
    <w:rsid w:val="00C71091"/>
    <w:rsid w:val="00C7119E"/>
    <w:rsid w:val="00C71275"/>
    <w:rsid w:val="00C713B4"/>
    <w:rsid w:val="00C71565"/>
    <w:rsid w:val="00C715B0"/>
    <w:rsid w:val="00C717EE"/>
    <w:rsid w:val="00C71973"/>
    <w:rsid w:val="00C71DF8"/>
    <w:rsid w:val="00C71E05"/>
    <w:rsid w:val="00C71F2F"/>
    <w:rsid w:val="00C71FA6"/>
    <w:rsid w:val="00C72077"/>
    <w:rsid w:val="00C72350"/>
    <w:rsid w:val="00C723BB"/>
    <w:rsid w:val="00C72937"/>
    <w:rsid w:val="00C72B3D"/>
    <w:rsid w:val="00C72B7B"/>
    <w:rsid w:val="00C72DDF"/>
    <w:rsid w:val="00C72E9A"/>
    <w:rsid w:val="00C73167"/>
    <w:rsid w:val="00C731F6"/>
    <w:rsid w:val="00C73253"/>
    <w:rsid w:val="00C73307"/>
    <w:rsid w:val="00C736FC"/>
    <w:rsid w:val="00C737CC"/>
    <w:rsid w:val="00C738A4"/>
    <w:rsid w:val="00C7398C"/>
    <w:rsid w:val="00C73D51"/>
    <w:rsid w:val="00C73DC3"/>
    <w:rsid w:val="00C73ED8"/>
    <w:rsid w:val="00C741EE"/>
    <w:rsid w:val="00C744A1"/>
    <w:rsid w:val="00C74A7F"/>
    <w:rsid w:val="00C74BF7"/>
    <w:rsid w:val="00C74C52"/>
    <w:rsid w:val="00C74EF0"/>
    <w:rsid w:val="00C75003"/>
    <w:rsid w:val="00C7536C"/>
    <w:rsid w:val="00C756E0"/>
    <w:rsid w:val="00C758AE"/>
    <w:rsid w:val="00C75961"/>
    <w:rsid w:val="00C759BD"/>
    <w:rsid w:val="00C759CB"/>
    <w:rsid w:val="00C75A4D"/>
    <w:rsid w:val="00C75F9C"/>
    <w:rsid w:val="00C76093"/>
    <w:rsid w:val="00C760A5"/>
    <w:rsid w:val="00C76105"/>
    <w:rsid w:val="00C763B1"/>
    <w:rsid w:val="00C7663C"/>
    <w:rsid w:val="00C7678E"/>
    <w:rsid w:val="00C76867"/>
    <w:rsid w:val="00C768FF"/>
    <w:rsid w:val="00C76C16"/>
    <w:rsid w:val="00C76DC3"/>
    <w:rsid w:val="00C76E98"/>
    <w:rsid w:val="00C77123"/>
    <w:rsid w:val="00C771DD"/>
    <w:rsid w:val="00C772B1"/>
    <w:rsid w:val="00C776F3"/>
    <w:rsid w:val="00C7771D"/>
    <w:rsid w:val="00C778DF"/>
    <w:rsid w:val="00C7792E"/>
    <w:rsid w:val="00C7794B"/>
    <w:rsid w:val="00C77AF6"/>
    <w:rsid w:val="00C77D60"/>
    <w:rsid w:val="00C77F9A"/>
    <w:rsid w:val="00C80004"/>
    <w:rsid w:val="00C80019"/>
    <w:rsid w:val="00C80099"/>
    <w:rsid w:val="00C801B1"/>
    <w:rsid w:val="00C803EB"/>
    <w:rsid w:val="00C80495"/>
    <w:rsid w:val="00C8066D"/>
    <w:rsid w:val="00C807A6"/>
    <w:rsid w:val="00C809A9"/>
    <w:rsid w:val="00C809DE"/>
    <w:rsid w:val="00C80F3E"/>
    <w:rsid w:val="00C810A4"/>
    <w:rsid w:val="00C811A1"/>
    <w:rsid w:val="00C8130A"/>
    <w:rsid w:val="00C81648"/>
    <w:rsid w:val="00C816AF"/>
    <w:rsid w:val="00C81940"/>
    <w:rsid w:val="00C81A61"/>
    <w:rsid w:val="00C81BC3"/>
    <w:rsid w:val="00C81D84"/>
    <w:rsid w:val="00C81DF0"/>
    <w:rsid w:val="00C81E0E"/>
    <w:rsid w:val="00C81EE5"/>
    <w:rsid w:val="00C81F63"/>
    <w:rsid w:val="00C82283"/>
    <w:rsid w:val="00C824FB"/>
    <w:rsid w:val="00C8259D"/>
    <w:rsid w:val="00C8274C"/>
    <w:rsid w:val="00C8275D"/>
    <w:rsid w:val="00C8276D"/>
    <w:rsid w:val="00C82825"/>
    <w:rsid w:val="00C82883"/>
    <w:rsid w:val="00C828FD"/>
    <w:rsid w:val="00C82A33"/>
    <w:rsid w:val="00C82BB1"/>
    <w:rsid w:val="00C82BF5"/>
    <w:rsid w:val="00C82C07"/>
    <w:rsid w:val="00C82CBC"/>
    <w:rsid w:val="00C82CE7"/>
    <w:rsid w:val="00C82CEF"/>
    <w:rsid w:val="00C82D15"/>
    <w:rsid w:val="00C83106"/>
    <w:rsid w:val="00C831FB"/>
    <w:rsid w:val="00C83525"/>
    <w:rsid w:val="00C8352E"/>
    <w:rsid w:val="00C83549"/>
    <w:rsid w:val="00C8357E"/>
    <w:rsid w:val="00C8370B"/>
    <w:rsid w:val="00C8379F"/>
    <w:rsid w:val="00C83867"/>
    <w:rsid w:val="00C83870"/>
    <w:rsid w:val="00C838CB"/>
    <w:rsid w:val="00C83965"/>
    <w:rsid w:val="00C83DED"/>
    <w:rsid w:val="00C83FEB"/>
    <w:rsid w:val="00C840CD"/>
    <w:rsid w:val="00C8416C"/>
    <w:rsid w:val="00C8419B"/>
    <w:rsid w:val="00C841E4"/>
    <w:rsid w:val="00C8422B"/>
    <w:rsid w:val="00C84530"/>
    <w:rsid w:val="00C84548"/>
    <w:rsid w:val="00C84A64"/>
    <w:rsid w:val="00C84B7F"/>
    <w:rsid w:val="00C84D8D"/>
    <w:rsid w:val="00C84E24"/>
    <w:rsid w:val="00C84EAA"/>
    <w:rsid w:val="00C8507F"/>
    <w:rsid w:val="00C85315"/>
    <w:rsid w:val="00C8560E"/>
    <w:rsid w:val="00C8599E"/>
    <w:rsid w:val="00C859F9"/>
    <w:rsid w:val="00C85E35"/>
    <w:rsid w:val="00C85E8C"/>
    <w:rsid w:val="00C85FFE"/>
    <w:rsid w:val="00C8604E"/>
    <w:rsid w:val="00C86074"/>
    <w:rsid w:val="00C8623A"/>
    <w:rsid w:val="00C86280"/>
    <w:rsid w:val="00C8628B"/>
    <w:rsid w:val="00C862C5"/>
    <w:rsid w:val="00C862E5"/>
    <w:rsid w:val="00C8636F"/>
    <w:rsid w:val="00C8645B"/>
    <w:rsid w:val="00C864F8"/>
    <w:rsid w:val="00C868D6"/>
    <w:rsid w:val="00C86ABF"/>
    <w:rsid w:val="00C86B21"/>
    <w:rsid w:val="00C86B5B"/>
    <w:rsid w:val="00C86D03"/>
    <w:rsid w:val="00C87089"/>
    <w:rsid w:val="00C871DC"/>
    <w:rsid w:val="00C873D9"/>
    <w:rsid w:val="00C87404"/>
    <w:rsid w:val="00C876E2"/>
    <w:rsid w:val="00C878D4"/>
    <w:rsid w:val="00C8796D"/>
    <w:rsid w:val="00C87B83"/>
    <w:rsid w:val="00C87C3C"/>
    <w:rsid w:val="00C87C80"/>
    <w:rsid w:val="00C903F7"/>
    <w:rsid w:val="00C905DC"/>
    <w:rsid w:val="00C906AE"/>
    <w:rsid w:val="00C9072C"/>
    <w:rsid w:val="00C90886"/>
    <w:rsid w:val="00C90947"/>
    <w:rsid w:val="00C90B43"/>
    <w:rsid w:val="00C90BFB"/>
    <w:rsid w:val="00C90C4C"/>
    <w:rsid w:val="00C90D0E"/>
    <w:rsid w:val="00C90E26"/>
    <w:rsid w:val="00C90E3E"/>
    <w:rsid w:val="00C90EBB"/>
    <w:rsid w:val="00C90F05"/>
    <w:rsid w:val="00C90F3C"/>
    <w:rsid w:val="00C9100A"/>
    <w:rsid w:val="00C91197"/>
    <w:rsid w:val="00C91379"/>
    <w:rsid w:val="00C91508"/>
    <w:rsid w:val="00C915C6"/>
    <w:rsid w:val="00C91634"/>
    <w:rsid w:val="00C916BA"/>
    <w:rsid w:val="00C916EC"/>
    <w:rsid w:val="00C91712"/>
    <w:rsid w:val="00C91827"/>
    <w:rsid w:val="00C918DE"/>
    <w:rsid w:val="00C9196C"/>
    <w:rsid w:val="00C91A9D"/>
    <w:rsid w:val="00C91B2F"/>
    <w:rsid w:val="00C91DA5"/>
    <w:rsid w:val="00C91E86"/>
    <w:rsid w:val="00C91F87"/>
    <w:rsid w:val="00C921E7"/>
    <w:rsid w:val="00C922FF"/>
    <w:rsid w:val="00C923F9"/>
    <w:rsid w:val="00C92563"/>
    <w:rsid w:val="00C925B5"/>
    <w:rsid w:val="00C929D5"/>
    <w:rsid w:val="00C92A4D"/>
    <w:rsid w:val="00C92C78"/>
    <w:rsid w:val="00C92C7D"/>
    <w:rsid w:val="00C92D8F"/>
    <w:rsid w:val="00C932D9"/>
    <w:rsid w:val="00C93319"/>
    <w:rsid w:val="00C9343F"/>
    <w:rsid w:val="00C93443"/>
    <w:rsid w:val="00C93838"/>
    <w:rsid w:val="00C9393C"/>
    <w:rsid w:val="00C939F5"/>
    <w:rsid w:val="00C93A15"/>
    <w:rsid w:val="00C93AC0"/>
    <w:rsid w:val="00C93FCF"/>
    <w:rsid w:val="00C93FFC"/>
    <w:rsid w:val="00C94089"/>
    <w:rsid w:val="00C94221"/>
    <w:rsid w:val="00C9428B"/>
    <w:rsid w:val="00C94416"/>
    <w:rsid w:val="00C9445D"/>
    <w:rsid w:val="00C94477"/>
    <w:rsid w:val="00C94580"/>
    <w:rsid w:val="00C9477D"/>
    <w:rsid w:val="00C947A6"/>
    <w:rsid w:val="00C94851"/>
    <w:rsid w:val="00C94862"/>
    <w:rsid w:val="00C94902"/>
    <w:rsid w:val="00C949CD"/>
    <w:rsid w:val="00C949F0"/>
    <w:rsid w:val="00C94A21"/>
    <w:rsid w:val="00C94A88"/>
    <w:rsid w:val="00C94E3E"/>
    <w:rsid w:val="00C94EC4"/>
    <w:rsid w:val="00C94EE5"/>
    <w:rsid w:val="00C94F41"/>
    <w:rsid w:val="00C94F6A"/>
    <w:rsid w:val="00C94F8F"/>
    <w:rsid w:val="00C95076"/>
    <w:rsid w:val="00C950CE"/>
    <w:rsid w:val="00C951FF"/>
    <w:rsid w:val="00C953CA"/>
    <w:rsid w:val="00C95480"/>
    <w:rsid w:val="00C957CA"/>
    <w:rsid w:val="00C958A9"/>
    <w:rsid w:val="00C95A4E"/>
    <w:rsid w:val="00C95A7C"/>
    <w:rsid w:val="00C95E5D"/>
    <w:rsid w:val="00C95F35"/>
    <w:rsid w:val="00C95F98"/>
    <w:rsid w:val="00C95FA4"/>
    <w:rsid w:val="00C9610A"/>
    <w:rsid w:val="00C96160"/>
    <w:rsid w:val="00C96278"/>
    <w:rsid w:val="00C9632D"/>
    <w:rsid w:val="00C96449"/>
    <w:rsid w:val="00C96644"/>
    <w:rsid w:val="00C96655"/>
    <w:rsid w:val="00C96694"/>
    <w:rsid w:val="00C967DC"/>
    <w:rsid w:val="00C96868"/>
    <w:rsid w:val="00C96DAD"/>
    <w:rsid w:val="00C970AA"/>
    <w:rsid w:val="00C970E7"/>
    <w:rsid w:val="00C97237"/>
    <w:rsid w:val="00C9723E"/>
    <w:rsid w:val="00C97341"/>
    <w:rsid w:val="00C975DE"/>
    <w:rsid w:val="00C97888"/>
    <w:rsid w:val="00C9793E"/>
    <w:rsid w:val="00C97A1D"/>
    <w:rsid w:val="00C97A4A"/>
    <w:rsid w:val="00C97A7B"/>
    <w:rsid w:val="00C97ACE"/>
    <w:rsid w:val="00C97C07"/>
    <w:rsid w:val="00C97CDB"/>
    <w:rsid w:val="00C97D58"/>
    <w:rsid w:val="00CA000A"/>
    <w:rsid w:val="00CA0176"/>
    <w:rsid w:val="00CA0231"/>
    <w:rsid w:val="00CA035C"/>
    <w:rsid w:val="00CA0510"/>
    <w:rsid w:val="00CA056D"/>
    <w:rsid w:val="00CA0E8A"/>
    <w:rsid w:val="00CA0EFC"/>
    <w:rsid w:val="00CA0F28"/>
    <w:rsid w:val="00CA0F9B"/>
    <w:rsid w:val="00CA1040"/>
    <w:rsid w:val="00CA1311"/>
    <w:rsid w:val="00CA1313"/>
    <w:rsid w:val="00CA13C3"/>
    <w:rsid w:val="00CA14B0"/>
    <w:rsid w:val="00CA14BA"/>
    <w:rsid w:val="00CA172D"/>
    <w:rsid w:val="00CA1752"/>
    <w:rsid w:val="00CA18B7"/>
    <w:rsid w:val="00CA198A"/>
    <w:rsid w:val="00CA1A20"/>
    <w:rsid w:val="00CA1AF8"/>
    <w:rsid w:val="00CA1FF4"/>
    <w:rsid w:val="00CA20C8"/>
    <w:rsid w:val="00CA21CD"/>
    <w:rsid w:val="00CA237C"/>
    <w:rsid w:val="00CA2467"/>
    <w:rsid w:val="00CA2469"/>
    <w:rsid w:val="00CA2497"/>
    <w:rsid w:val="00CA24B7"/>
    <w:rsid w:val="00CA2529"/>
    <w:rsid w:val="00CA268A"/>
    <w:rsid w:val="00CA2B4A"/>
    <w:rsid w:val="00CA2B7D"/>
    <w:rsid w:val="00CA2BFE"/>
    <w:rsid w:val="00CA2EFD"/>
    <w:rsid w:val="00CA2F58"/>
    <w:rsid w:val="00CA33EF"/>
    <w:rsid w:val="00CA346C"/>
    <w:rsid w:val="00CA3575"/>
    <w:rsid w:val="00CA3843"/>
    <w:rsid w:val="00CA38DC"/>
    <w:rsid w:val="00CA3ABB"/>
    <w:rsid w:val="00CA3AC0"/>
    <w:rsid w:val="00CA3ACB"/>
    <w:rsid w:val="00CA3B4F"/>
    <w:rsid w:val="00CA3C99"/>
    <w:rsid w:val="00CA3FCD"/>
    <w:rsid w:val="00CA406A"/>
    <w:rsid w:val="00CA42DB"/>
    <w:rsid w:val="00CA432A"/>
    <w:rsid w:val="00CA43F5"/>
    <w:rsid w:val="00CA4421"/>
    <w:rsid w:val="00CA45AE"/>
    <w:rsid w:val="00CA45B4"/>
    <w:rsid w:val="00CA47DC"/>
    <w:rsid w:val="00CA47E1"/>
    <w:rsid w:val="00CA489D"/>
    <w:rsid w:val="00CA49F7"/>
    <w:rsid w:val="00CA4C5D"/>
    <w:rsid w:val="00CA4D40"/>
    <w:rsid w:val="00CA4E60"/>
    <w:rsid w:val="00CA5249"/>
    <w:rsid w:val="00CA5487"/>
    <w:rsid w:val="00CA570A"/>
    <w:rsid w:val="00CA57E5"/>
    <w:rsid w:val="00CA5ADF"/>
    <w:rsid w:val="00CA5D63"/>
    <w:rsid w:val="00CA5DB1"/>
    <w:rsid w:val="00CA5E2D"/>
    <w:rsid w:val="00CA5F20"/>
    <w:rsid w:val="00CA6005"/>
    <w:rsid w:val="00CA62A4"/>
    <w:rsid w:val="00CA6456"/>
    <w:rsid w:val="00CA6492"/>
    <w:rsid w:val="00CA6518"/>
    <w:rsid w:val="00CA6B0D"/>
    <w:rsid w:val="00CA6BCE"/>
    <w:rsid w:val="00CA6C76"/>
    <w:rsid w:val="00CA6DCC"/>
    <w:rsid w:val="00CA6FD9"/>
    <w:rsid w:val="00CA7042"/>
    <w:rsid w:val="00CA70FA"/>
    <w:rsid w:val="00CA7169"/>
    <w:rsid w:val="00CA7176"/>
    <w:rsid w:val="00CA717F"/>
    <w:rsid w:val="00CA7237"/>
    <w:rsid w:val="00CA72A4"/>
    <w:rsid w:val="00CA7521"/>
    <w:rsid w:val="00CA7591"/>
    <w:rsid w:val="00CA772D"/>
    <w:rsid w:val="00CA79D2"/>
    <w:rsid w:val="00CA7A5B"/>
    <w:rsid w:val="00CA7B9C"/>
    <w:rsid w:val="00CA7C89"/>
    <w:rsid w:val="00CA7E40"/>
    <w:rsid w:val="00CA7E4A"/>
    <w:rsid w:val="00CA7F5B"/>
    <w:rsid w:val="00CB053E"/>
    <w:rsid w:val="00CB0568"/>
    <w:rsid w:val="00CB06FB"/>
    <w:rsid w:val="00CB0737"/>
    <w:rsid w:val="00CB08C3"/>
    <w:rsid w:val="00CB08E2"/>
    <w:rsid w:val="00CB0A2C"/>
    <w:rsid w:val="00CB0C6B"/>
    <w:rsid w:val="00CB0F25"/>
    <w:rsid w:val="00CB1280"/>
    <w:rsid w:val="00CB1322"/>
    <w:rsid w:val="00CB13EE"/>
    <w:rsid w:val="00CB1410"/>
    <w:rsid w:val="00CB173C"/>
    <w:rsid w:val="00CB17F3"/>
    <w:rsid w:val="00CB1890"/>
    <w:rsid w:val="00CB1C4D"/>
    <w:rsid w:val="00CB1F0B"/>
    <w:rsid w:val="00CB20DB"/>
    <w:rsid w:val="00CB2172"/>
    <w:rsid w:val="00CB236F"/>
    <w:rsid w:val="00CB258C"/>
    <w:rsid w:val="00CB273C"/>
    <w:rsid w:val="00CB286B"/>
    <w:rsid w:val="00CB2870"/>
    <w:rsid w:val="00CB29BE"/>
    <w:rsid w:val="00CB2B3C"/>
    <w:rsid w:val="00CB2B59"/>
    <w:rsid w:val="00CB2CDA"/>
    <w:rsid w:val="00CB2D0E"/>
    <w:rsid w:val="00CB3B92"/>
    <w:rsid w:val="00CB3F00"/>
    <w:rsid w:val="00CB3FBD"/>
    <w:rsid w:val="00CB40E2"/>
    <w:rsid w:val="00CB413B"/>
    <w:rsid w:val="00CB415D"/>
    <w:rsid w:val="00CB4161"/>
    <w:rsid w:val="00CB4317"/>
    <w:rsid w:val="00CB4437"/>
    <w:rsid w:val="00CB4662"/>
    <w:rsid w:val="00CB46F7"/>
    <w:rsid w:val="00CB4758"/>
    <w:rsid w:val="00CB48CB"/>
    <w:rsid w:val="00CB4A1C"/>
    <w:rsid w:val="00CB4B91"/>
    <w:rsid w:val="00CB4BA8"/>
    <w:rsid w:val="00CB4C3C"/>
    <w:rsid w:val="00CB4CA5"/>
    <w:rsid w:val="00CB4F79"/>
    <w:rsid w:val="00CB50BD"/>
    <w:rsid w:val="00CB50C5"/>
    <w:rsid w:val="00CB51D9"/>
    <w:rsid w:val="00CB52E4"/>
    <w:rsid w:val="00CB5385"/>
    <w:rsid w:val="00CB56DA"/>
    <w:rsid w:val="00CB5AEF"/>
    <w:rsid w:val="00CB5D05"/>
    <w:rsid w:val="00CB5ECB"/>
    <w:rsid w:val="00CB605B"/>
    <w:rsid w:val="00CB621B"/>
    <w:rsid w:val="00CB624C"/>
    <w:rsid w:val="00CB63B8"/>
    <w:rsid w:val="00CB647C"/>
    <w:rsid w:val="00CB64DC"/>
    <w:rsid w:val="00CB6E03"/>
    <w:rsid w:val="00CB6FF8"/>
    <w:rsid w:val="00CB73AD"/>
    <w:rsid w:val="00CB73AE"/>
    <w:rsid w:val="00CB7907"/>
    <w:rsid w:val="00CB790C"/>
    <w:rsid w:val="00CB7D41"/>
    <w:rsid w:val="00CB7DC5"/>
    <w:rsid w:val="00CB7E76"/>
    <w:rsid w:val="00CB7EA8"/>
    <w:rsid w:val="00CB7FDD"/>
    <w:rsid w:val="00CC01F5"/>
    <w:rsid w:val="00CC02B7"/>
    <w:rsid w:val="00CC0309"/>
    <w:rsid w:val="00CC039F"/>
    <w:rsid w:val="00CC04BE"/>
    <w:rsid w:val="00CC0519"/>
    <w:rsid w:val="00CC0743"/>
    <w:rsid w:val="00CC0753"/>
    <w:rsid w:val="00CC0913"/>
    <w:rsid w:val="00CC09CB"/>
    <w:rsid w:val="00CC0A69"/>
    <w:rsid w:val="00CC0C34"/>
    <w:rsid w:val="00CC0C81"/>
    <w:rsid w:val="00CC0CA3"/>
    <w:rsid w:val="00CC0E15"/>
    <w:rsid w:val="00CC0EC7"/>
    <w:rsid w:val="00CC0FF4"/>
    <w:rsid w:val="00CC10E8"/>
    <w:rsid w:val="00CC113E"/>
    <w:rsid w:val="00CC15C8"/>
    <w:rsid w:val="00CC17DE"/>
    <w:rsid w:val="00CC19E2"/>
    <w:rsid w:val="00CC1A86"/>
    <w:rsid w:val="00CC1BA2"/>
    <w:rsid w:val="00CC1BE5"/>
    <w:rsid w:val="00CC1C19"/>
    <w:rsid w:val="00CC1CB4"/>
    <w:rsid w:val="00CC1E13"/>
    <w:rsid w:val="00CC1E20"/>
    <w:rsid w:val="00CC249F"/>
    <w:rsid w:val="00CC24C5"/>
    <w:rsid w:val="00CC24E6"/>
    <w:rsid w:val="00CC296D"/>
    <w:rsid w:val="00CC3156"/>
    <w:rsid w:val="00CC31B1"/>
    <w:rsid w:val="00CC32F2"/>
    <w:rsid w:val="00CC356F"/>
    <w:rsid w:val="00CC35A3"/>
    <w:rsid w:val="00CC390A"/>
    <w:rsid w:val="00CC4013"/>
    <w:rsid w:val="00CC4223"/>
    <w:rsid w:val="00CC431A"/>
    <w:rsid w:val="00CC43A6"/>
    <w:rsid w:val="00CC4403"/>
    <w:rsid w:val="00CC4425"/>
    <w:rsid w:val="00CC4A3F"/>
    <w:rsid w:val="00CC4D6E"/>
    <w:rsid w:val="00CC51FF"/>
    <w:rsid w:val="00CC52D2"/>
    <w:rsid w:val="00CC5364"/>
    <w:rsid w:val="00CC54F0"/>
    <w:rsid w:val="00CC5523"/>
    <w:rsid w:val="00CC557B"/>
    <w:rsid w:val="00CC5618"/>
    <w:rsid w:val="00CC56D0"/>
    <w:rsid w:val="00CC57D6"/>
    <w:rsid w:val="00CC58B4"/>
    <w:rsid w:val="00CC5B89"/>
    <w:rsid w:val="00CC5C6E"/>
    <w:rsid w:val="00CC5DF2"/>
    <w:rsid w:val="00CC5E34"/>
    <w:rsid w:val="00CC5EAB"/>
    <w:rsid w:val="00CC6002"/>
    <w:rsid w:val="00CC6006"/>
    <w:rsid w:val="00CC615A"/>
    <w:rsid w:val="00CC6287"/>
    <w:rsid w:val="00CC63A5"/>
    <w:rsid w:val="00CC64C0"/>
    <w:rsid w:val="00CC64C2"/>
    <w:rsid w:val="00CC6737"/>
    <w:rsid w:val="00CC681B"/>
    <w:rsid w:val="00CC6931"/>
    <w:rsid w:val="00CC6AAC"/>
    <w:rsid w:val="00CC6D18"/>
    <w:rsid w:val="00CC6D1C"/>
    <w:rsid w:val="00CC6DA0"/>
    <w:rsid w:val="00CC6EA7"/>
    <w:rsid w:val="00CC7054"/>
    <w:rsid w:val="00CC70D3"/>
    <w:rsid w:val="00CC70DD"/>
    <w:rsid w:val="00CC7278"/>
    <w:rsid w:val="00CC72AF"/>
    <w:rsid w:val="00CC7BF1"/>
    <w:rsid w:val="00CC7C29"/>
    <w:rsid w:val="00CC7CA5"/>
    <w:rsid w:val="00CD00D7"/>
    <w:rsid w:val="00CD02BD"/>
    <w:rsid w:val="00CD0437"/>
    <w:rsid w:val="00CD05DA"/>
    <w:rsid w:val="00CD07BD"/>
    <w:rsid w:val="00CD09BB"/>
    <w:rsid w:val="00CD0BEC"/>
    <w:rsid w:val="00CD0C67"/>
    <w:rsid w:val="00CD0FF9"/>
    <w:rsid w:val="00CD107E"/>
    <w:rsid w:val="00CD10D0"/>
    <w:rsid w:val="00CD1253"/>
    <w:rsid w:val="00CD1439"/>
    <w:rsid w:val="00CD1471"/>
    <w:rsid w:val="00CD1522"/>
    <w:rsid w:val="00CD1904"/>
    <w:rsid w:val="00CD1ADA"/>
    <w:rsid w:val="00CD1AE6"/>
    <w:rsid w:val="00CD1DAC"/>
    <w:rsid w:val="00CD1E24"/>
    <w:rsid w:val="00CD2126"/>
    <w:rsid w:val="00CD2129"/>
    <w:rsid w:val="00CD2177"/>
    <w:rsid w:val="00CD24FC"/>
    <w:rsid w:val="00CD27D3"/>
    <w:rsid w:val="00CD27F9"/>
    <w:rsid w:val="00CD2805"/>
    <w:rsid w:val="00CD29BA"/>
    <w:rsid w:val="00CD2B9F"/>
    <w:rsid w:val="00CD2C1A"/>
    <w:rsid w:val="00CD2DFB"/>
    <w:rsid w:val="00CD307B"/>
    <w:rsid w:val="00CD351C"/>
    <w:rsid w:val="00CD35B3"/>
    <w:rsid w:val="00CD3710"/>
    <w:rsid w:val="00CD37F4"/>
    <w:rsid w:val="00CD38BB"/>
    <w:rsid w:val="00CD3AD9"/>
    <w:rsid w:val="00CD3BD0"/>
    <w:rsid w:val="00CD3C14"/>
    <w:rsid w:val="00CD3C44"/>
    <w:rsid w:val="00CD3CE0"/>
    <w:rsid w:val="00CD3EC9"/>
    <w:rsid w:val="00CD4032"/>
    <w:rsid w:val="00CD426F"/>
    <w:rsid w:val="00CD45EB"/>
    <w:rsid w:val="00CD460D"/>
    <w:rsid w:val="00CD47B6"/>
    <w:rsid w:val="00CD47C2"/>
    <w:rsid w:val="00CD4924"/>
    <w:rsid w:val="00CD495F"/>
    <w:rsid w:val="00CD4B1C"/>
    <w:rsid w:val="00CD4B30"/>
    <w:rsid w:val="00CD4B39"/>
    <w:rsid w:val="00CD4BB1"/>
    <w:rsid w:val="00CD4BF6"/>
    <w:rsid w:val="00CD4CAC"/>
    <w:rsid w:val="00CD4D49"/>
    <w:rsid w:val="00CD4F9C"/>
    <w:rsid w:val="00CD54D0"/>
    <w:rsid w:val="00CD566B"/>
    <w:rsid w:val="00CD5725"/>
    <w:rsid w:val="00CD572C"/>
    <w:rsid w:val="00CD57F3"/>
    <w:rsid w:val="00CD585B"/>
    <w:rsid w:val="00CD586B"/>
    <w:rsid w:val="00CD5943"/>
    <w:rsid w:val="00CD5AFB"/>
    <w:rsid w:val="00CD5B0C"/>
    <w:rsid w:val="00CD5B2E"/>
    <w:rsid w:val="00CD60FC"/>
    <w:rsid w:val="00CD615D"/>
    <w:rsid w:val="00CD6166"/>
    <w:rsid w:val="00CD62C2"/>
    <w:rsid w:val="00CD63C8"/>
    <w:rsid w:val="00CD641D"/>
    <w:rsid w:val="00CD6495"/>
    <w:rsid w:val="00CD64A0"/>
    <w:rsid w:val="00CD65A4"/>
    <w:rsid w:val="00CD678F"/>
    <w:rsid w:val="00CD67FF"/>
    <w:rsid w:val="00CD69AA"/>
    <w:rsid w:val="00CD6A4D"/>
    <w:rsid w:val="00CD6B47"/>
    <w:rsid w:val="00CD6C49"/>
    <w:rsid w:val="00CD6DD3"/>
    <w:rsid w:val="00CD6E26"/>
    <w:rsid w:val="00CD70ED"/>
    <w:rsid w:val="00CD71AE"/>
    <w:rsid w:val="00CD728A"/>
    <w:rsid w:val="00CD72BE"/>
    <w:rsid w:val="00CD73EB"/>
    <w:rsid w:val="00CD7497"/>
    <w:rsid w:val="00CD7545"/>
    <w:rsid w:val="00CD7A7C"/>
    <w:rsid w:val="00CD7AB4"/>
    <w:rsid w:val="00CD7BAF"/>
    <w:rsid w:val="00CD7C69"/>
    <w:rsid w:val="00CD7E25"/>
    <w:rsid w:val="00CD7E4A"/>
    <w:rsid w:val="00CE00CC"/>
    <w:rsid w:val="00CE0336"/>
    <w:rsid w:val="00CE0358"/>
    <w:rsid w:val="00CE0397"/>
    <w:rsid w:val="00CE03C8"/>
    <w:rsid w:val="00CE03CC"/>
    <w:rsid w:val="00CE0503"/>
    <w:rsid w:val="00CE0705"/>
    <w:rsid w:val="00CE0A14"/>
    <w:rsid w:val="00CE0B84"/>
    <w:rsid w:val="00CE0C07"/>
    <w:rsid w:val="00CE1168"/>
    <w:rsid w:val="00CE1346"/>
    <w:rsid w:val="00CE151D"/>
    <w:rsid w:val="00CE1687"/>
    <w:rsid w:val="00CE16B1"/>
    <w:rsid w:val="00CE1787"/>
    <w:rsid w:val="00CE17F5"/>
    <w:rsid w:val="00CE1BAD"/>
    <w:rsid w:val="00CE1BEF"/>
    <w:rsid w:val="00CE1C74"/>
    <w:rsid w:val="00CE1CDD"/>
    <w:rsid w:val="00CE1D39"/>
    <w:rsid w:val="00CE1D3B"/>
    <w:rsid w:val="00CE1EBA"/>
    <w:rsid w:val="00CE1EE9"/>
    <w:rsid w:val="00CE1F01"/>
    <w:rsid w:val="00CE1F4F"/>
    <w:rsid w:val="00CE1FB3"/>
    <w:rsid w:val="00CE202F"/>
    <w:rsid w:val="00CE2148"/>
    <w:rsid w:val="00CE2A48"/>
    <w:rsid w:val="00CE2BFF"/>
    <w:rsid w:val="00CE2C79"/>
    <w:rsid w:val="00CE2CD2"/>
    <w:rsid w:val="00CE2F08"/>
    <w:rsid w:val="00CE2FC9"/>
    <w:rsid w:val="00CE3132"/>
    <w:rsid w:val="00CE324A"/>
    <w:rsid w:val="00CE339A"/>
    <w:rsid w:val="00CE33DB"/>
    <w:rsid w:val="00CE36A8"/>
    <w:rsid w:val="00CE36C3"/>
    <w:rsid w:val="00CE3882"/>
    <w:rsid w:val="00CE38C1"/>
    <w:rsid w:val="00CE3D19"/>
    <w:rsid w:val="00CE3D67"/>
    <w:rsid w:val="00CE3E5C"/>
    <w:rsid w:val="00CE3EA3"/>
    <w:rsid w:val="00CE3EAB"/>
    <w:rsid w:val="00CE3EB5"/>
    <w:rsid w:val="00CE4060"/>
    <w:rsid w:val="00CE424F"/>
    <w:rsid w:val="00CE42C5"/>
    <w:rsid w:val="00CE44A0"/>
    <w:rsid w:val="00CE452C"/>
    <w:rsid w:val="00CE459A"/>
    <w:rsid w:val="00CE45DE"/>
    <w:rsid w:val="00CE4616"/>
    <w:rsid w:val="00CE4A62"/>
    <w:rsid w:val="00CE4C7A"/>
    <w:rsid w:val="00CE4CCE"/>
    <w:rsid w:val="00CE4FD1"/>
    <w:rsid w:val="00CE501B"/>
    <w:rsid w:val="00CE534F"/>
    <w:rsid w:val="00CE563C"/>
    <w:rsid w:val="00CE56B0"/>
    <w:rsid w:val="00CE57BA"/>
    <w:rsid w:val="00CE57FC"/>
    <w:rsid w:val="00CE5AB6"/>
    <w:rsid w:val="00CE5B53"/>
    <w:rsid w:val="00CE5C88"/>
    <w:rsid w:val="00CE5CFD"/>
    <w:rsid w:val="00CE5F0E"/>
    <w:rsid w:val="00CE6045"/>
    <w:rsid w:val="00CE62ED"/>
    <w:rsid w:val="00CE6378"/>
    <w:rsid w:val="00CE6593"/>
    <w:rsid w:val="00CE6653"/>
    <w:rsid w:val="00CE6880"/>
    <w:rsid w:val="00CE6B1D"/>
    <w:rsid w:val="00CE6B39"/>
    <w:rsid w:val="00CE6E2B"/>
    <w:rsid w:val="00CE70B7"/>
    <w:rsid w:val="00CE71B1"/>
    <w:rsid w:val="00CE721B"/>
    <w:rsid w:val="00CE74AF"/>
    <w:rsid w:val="00CE7504"/>
    <w:rsid w:val="00CE76D0"/>
    <w:rsid w:val="00CE76DF"/>
    <w:rsid w:val="00CE7990"/>
    <w:rsid w:val="00CE7AD8"/>
    <w:rsid w:val="00CE7DE5"/>
    <w:rsid w:val="00CE7E14"/>
    <w:rsid w:val="00CE7E5F"/>
    <w:rsid w:val="00CE7F2E"/>
    <w:rsid w:val="00CF003D"/>
    <w:rsid w:val="00CF0289"/>
    <w:rsid w:val="00CF02C0"/>
    <w:rsid w:val="00CF02E3"/>
    <w:rsid w:val="00CF03C3"/>
    <w:rsid w:val="00CF06CF"/>
    <w:rsid w:val="00CF0872"/>
    <w:rsid w:val="00CF0937"/>
    <w:rsid w:val="00CF0BC7"/>
    <w:rsid w:val="00CF0EA3"/>
    <w:rsid w:val="00CF0EC2"/>
    <w:rsid w:val="00CF1143"/>
    <w:rsid w:val="00CF11A0"/>
    <w:rsid w:val="00CF1310"/>
    <w:rsid w:val="00CF132B"/>
    <w:rsid w:val="00CF14A5"/>
    <w:rsid w:val="00CF16F0"/>
    <w:rsid w:val="00CF1921"/>
    <w:rsid w:val="00CF1929"/>
    <w:rsid w:val="00CF1AF6"/>
    <w:rsid w:val="00CF1D65"/>
    <w:rsid w:val="00CF1DA9"/>
    <w:rsid w:val="00CF1FC7"/>
    <w:rsid w:val="00CF2062"/>
    <w:rsid w:val="00CF21D0"/>
    <w:rsid w:val="00CF2440"/>
    <w:rsid w:val="00CF2463"/>
    <w:rsid w:val="00CF255B"/>
    <w:rsid w:val="00CF25E6"/>
    <w:rsid w:val="00CF260F"/>
    <w:rsid w:val="00CF26CB"/>
    <w:rsid w:val="00CF2882"/>
    <w:rsid w:val="00CF367C"/>
    <w:rsid w:val="00CF3CD3"/>
    <w:rsid w:val="00CF3DB6"/>
    <w:rsid w:val="00CF3E21"/>
    <w:rsid w:val="00CF3E2E"/>
    <w:rsid w:val="00CF3F58"/>
    <w:rsid w:val="00CF4050"/>
    <w:rsid w:val="00CF4058"/>
    <w:rsid w:val="00CF407E"/>
    <w:rsid w:val="00CF41C9"/>
    <w:rsid w:val="00CF42BD"/>
    <w:rsid w:val="00CF43C7"/>
    <w:rsid w:val="00CF4476"/>
    <w:rsid w:val="00CF44AF"/>
    <w:rsid w:val="00CF4505"/>
    <w:rsid w:val="00CF4651"/>
    <w:rsid w:val="00CF46D0"/>
    <w:rsid w:val="00CF495C"/>
    <w:rsid w:val="00CF4991"/>
    <w:rsid w:val="00CF4A83"/>
    <w:rsid w:val="00CF4AAB"/>
    <w:rsid w:val="00CF4BD6"/>
    <w:rsid w:val="00CF4CCC"/>
    <w:rsid w:val="00CF4D85"/>
    <w:rsid w:val="00CF4E15"/>
    <w:rsid w:val="00CF50BB"/>
    <w:rsid w:val="00CF512D"/>
    <w:rsid w:val="00CF514A"/>
    <w:rsid w:val="00CF5281"/>
    <w:rsid w:val="00CF546F"/>
    <w:rsid w:val="00CF5783"/>
    <w:rsid w:val="00CF5AC6"/>
    <w:rsid w:val="00CF5AEA"/>
    <w:rsid w:val="00CF5C23"/>
    <w:rsid w:val="00CF5D73"/>
    <w:rsid w:val="00CF6331"/>
    <w:rsid w:val="00CF63C5"/>
    <w:rsid w:val="00CF648A"/>
    <w:rsid w:val="00CF6652"/>
    <w:rsid w:val="00CF6667"/>
    <w:rsid w:val="00CF6A82"/>
    <w:rsid w:val="00CF6ADF"/>
    <w:rsid w:val="00CF6AF2"/>
    <w:rsid w:val="00CF6BF3"/>
    <w:rsid w:val="00CF6C3D"/>
    <w:rsid w:val="00CF6D0F"/>
    <w:rsid w:val="00CF6F43"/>
    <w:rsid w:val="00CF706A"/>
    <w:rsid w:val="00CF73AA"/>
    <w:rsid w:val="00CF74D4"/>
    <w:rsid w:val="00CF753B"/>
    <w:rsid w:val="00CF7589"/>
    <w:rsid w:val="00CF76B4"/>
    <w:rsid w:val="00CF7751"/>
    <w:rsid w:val="00CF78C6"/>
    <w:rsid w:val="00CF7914"/>
    <w:rsid w:val="00CF7A35"/>
    <w:rsid w:val="00CF7B86"/>
    <w:rsid w:val="00CF7CA7"/>
    <w:rsid w:val="00CF7CC7"/>
    <w:rsid w:val="00CF7EF0"/>
    <w:rsid w:val="00D000D4"/>
    <w:rsid w:val="00D003C5"/>
    <w:rsid w:val="00D005A1"/>
    <w:rsid w:val="00D007B6"/>
    <w:rsid w:val="00D007F0"/>
    <w:rsid w:val="00D008FC"/>
    <w:rsid w:val="00D00958"/>
    <w:rsid w:val="00D00AE3"/>
    <w:rsid w:val="00D00BBF"/>
    <w:rsid w:val="00D01064"/>
    <w:rsid w:val="00D013B7"/>
    <w:rsid w:val="00D013F3"/>
    <w:rsid w:val="00D0168F"/>
    <w:rsid w:val="00D01691"/>
    <w:rsid w:val="00D017FB"/>
    <w:rsid w:val="00D019D1"/>
    <w:rsid w:val="00D019EF"/>
    <w:rsid w:val="00D01BA3"/>
    <w:rsid w:val="00D01DA8"/>
    <w:rsid w:val="00D01E1E"/>
    <w:rsid w:val="00D01FFD"/>
    <w:rsid w:val="00D021C2"/>
    <w:rsid w:val="00D02314"/>
    <w:rsid w:val="00D02715"/>
    <w:rsid w:val="00D02828"/>
    <w:rsid w:val="00D029E7"/>
    <w:rsid w:val="00D02C3E"/>
    <w:rsid w:val="00D02D2A"/>
    <w:rsid w:val="00D02D59"/>
    <w:rsid w:val="00D02E11"/>
    <w:rsid w:val="00D02FCF"/>
    <w:rsid w:val="00D02FD5"/>
    <w:rsid w:val="00D03066"/>
    <w:rsid w:val="00D0365E"/>
    <w:rsid w:val="00D0367D"/>
    <w:rsid w:val="00D0372E"/>
    <w:rsid w:val="00D03B01"/>
    <w:rsid w:val="00D03BE9"/>
    <w:rsid w:val="00D03C36"/>
    <w:rsid w:val="00D03D10"/>
    <w:rsid w:val="00D03DF4"/>
    <w:rsid w:val="00D03EBC"/>
    <w:rsid w:val="00D041A7"/>
    <w:rsid w:val="00D041DD"/>
    <w:rsid w:val="00D04642"/>
    <w:rsid w:val="00D046A7"/>
    <w:rsid w:val="00D046FC"/>
    <w:rsid w:val="00D04754"/>
    <w:rsid w:val="00D04919"/>
    <w:rsid w:val="00D049D1"/>
    <w:rsid w:val="00D04C73"/>
    <w:rsid w:val="00D04C85"/>
    <w:rsid w:val="00D04D5B"/>
    <w:rsid w:val="00D05092"/>
    <w:rsid w:val="00D050C5"/>
    <w:rsid w:val="00D051BB"/>
    <w:rsid w:val="00D052DA"/>
    <w:rsid w:val="00D054C2"/>
    <w:rsid w:val="00D056C3"/>
    <w:rsid w:val="00D0579E"/>
    <w:rsid w:val="00D057C5"/>
    <w:rsid w:val="00D0586F"/>
    <w:rsid w:val="00D059BA"/>
    <w:rsid w:val="00D05AF5"/>
    <w:rsid w:val="00D05C5A"/>
    <w:rsid w:val="00D05CF3"/>
    <w:rsid w:val="00D05E8A"/>
    <w:rsid w:val="00D05FBE"/>
    <w:rsid w:val="00D06492"/>
    <w:rsid w:val="00D06693"/>
    <w:rsid w:val="00D0691B"/>
    <w:rsid w:val="00D069BD"/>
    <w:rsid w:val="00D069DE"/>
    <w:rsid w:val="00D06DB4"/>
    <w:rsid w:val="00D0706D"/>
    <w:rsid w:val="00D07136"/>
    <w:rsid w:val="00D0717D"/>
    <w:rsid w:val="00D0720D"/>
    <w:rsid w:val="00D072D0"/>
    <w:rsid w:val="00D07504"/>
    <w:rsid w:val="00D07549"/>
    <w:rsid w:val="00D075AE"/>
    <w:rsid w:val="00D078A1"/>
    <w:rsid w:val="00D07939"/>
    <w:rsid w:val="00D07DDD"/>
    <w:rsid w:val="00D07F40"/>
    <w:rsid w:val="00D10130"/>
    <w:rsid w:val="00D10143"/>
    <w:rsid w:val="00D10538"/>
    <w:rsid w:val="00D1074A"/>
    <w:rsid w:val="00D1082E"/>
    <w:rsid w:val="00D109A7"/>
    <w:rsid w:val="00D10A79"/>
    <w:rsid w:val="00D10B37"/>
    <w:rsid w:val="00D10D2D"/>
    <w:rsid w:val="00D10D42"/>
    <w:rsid w:val="00D10D54"/>
    <w:rsid w:val="00D10D81"/>
    <w:rsid w:val="00D10D8F"/>
    <w:rsid w:val="00D10DBC"/>
    <w:rsid w:val="00D10FF9"/>
    <w:rsid w:val="00D11105"/>
    <w:rsid w:val="00D11210"/>
    <w:rsid w:val="00D11287"/>
    <w:rsid w:val="00D1146E"/>
    <w:rsid w:val="00D11547"/>
    <w:rsid w:val="00D11632"/>
    <w:rsid w:val="00D11651"/>
    <w:rsid w:val="00D116E7"/>
    <w:rsid w:val="00D11772"/>
    <w:rsid w:val="00D119C6"/>
    <w:rsid w:val="00D11AD9"/>
    <w:rsid w:val="00D11BDC"/>
    <w:rsid w:val="00D11BEA"/>
    <w:rsid w:val="00D11D0B"/>
    <w:rsid w:val="00D11E3C"/>
    <w:rsid w:val="00D11EE4"/>
    <w:rsid w:val="00D11FCB"/>
    <w:rsid w:val="00D12000"/>
    <w:rsid w:val="00D1217B"/>
    <w:rsid w:val="00D122CD"/>
    <w:rsid w:val="00D123E0"/>
    <w:rsid w:val="00D1246E"/>
    <w:rsid w:val="00D12668"/>
    <w:rsid w:val="00D126A3"/>
    <w:rsid w:val="00D129DE"/>
    <w:rsid w:val="00D12A61"/>
    <w:rsid w:val="00D12CD1"/>
    <w:rsid w:val="00D12D79"/>
    <w:rsid w:val="00D12E9D"/>
    <w:rsid w:val="00D12FBE"/>
    <w:rsid w:val="00D13037"/>
    <w:rsid w:val="00D13149"/>
    <w:rsid w:val="00D13188"/>
    <w:rsid w:val="00D13425"/>
    <w:rsid w:val="00D134AA"/>
    <w:rsid w:val="00D13871"/>
    <w:rsid w:val="00D13B54"/>
    <w:rsid w:val="00D13DD5"/>
    <w:rsid w:val="00D1404A"/>
    <w:rsid w:val="00D142F3"/>
    <w:rsid w:val="00D14424"/>
    <w:rsid w:val="00D14626"/>
    <w:rsid w:val="00D14884"/>
    <w:rsid w:val="00D148F8"/>
    <w:rsid w:val="00D148FD"/>
    <w:rsid w:val="00D14A49"/>
    <w:rsid w:val="00D14A4A"/>
    <w:rsid w:val="00D14C2F"/>
    <w:rsid w:val="00D14F3F"/>
    <w:rsid w:val="00D153D4"/>
    <w:rsid w:val="00D15534"/>
    <w:rsid w:val="00D15536"/>
    <w:rsid w:val="00D15582"/>
    <w:rsid w:val="00D1586D"/>
    <w:rsid w:val="00D15931"/>
    <w:rsid w:val="00D15DD2"/>
    <w:rsid w:val="00D15FD9"/>
    <w:rsid w:val="00D16285"/>
    <w:rsid w:val="00D164F0"/>
    <w:rsid w:val="00D16784"/>
    <w:rsid w:val="00D1683F"/>
    <w:rsid w:val="00D1688C"/>
    <w:rsid w:val="00D16915"/>
    <w:rsid w:val="00D16A7F"/>
    <w:rsid w:val="00D16CDC"/>
    <w:rsid w:val="00D16F85"/>
    <w:rsid w:val="00D1700A"/>
    <w:rsid w:val="00D1708A"/>
    <w:rsid w:val="00D1713C"/>
    <w:rsid w:val="00D173FA"/>
    <w:rsid w:val="00D17545"/>
    <w:rsid w:val="00D17814"/>
    <w:rsid w:val="00D17A18"/>
    <w:rsid w:val="00D17D4B"/>
    <w:rsid w:val="00D17E96"/>
    <w:rsid w:val="00D200F0"/>
    <w:rsid w:val="00D203BB"/>
    <w:rsid w:val="00D203BD"/>
    <w:rsid w:val="00D205A9"/>
    <w:rsid w:val="00D206B9"/>
    <w:rsid w:val="00D20A0A"/>
    <w:rsid w:val="00D20CA7"/>
    <w:rsid w:val="00D20E3B"/>
    <w:rsid w:val="00D21017"/>
    <w:rsid w:val="00D21136"/>
    <w:rsid w:val="00D21149"/>
    <w:rsid w:val="00D211A7"/>
    <w:rsid w:val="00D2125F"/>
    <w:rsid w:val="00D21322"/>
    <w:rsid w:val="00D21463"/>
    <w:rsid w:val="00D214FF"/>
    <w:rsid w:val="00D21645"/>
    <w:rsid w:val="00D218A7"/>
    <w:rsid w:val="00D219BD"/>
    <w:rsid w:val="00D21CDE"/>
    <w:rsid w:val="00D21D35"/>
    <w:rsid w:val="00D21D9F"/>
    <w:rsid w:val="00D21E7B"/>
    <w:rsid w:val="00D21EB5"/>
    <w:rsid w:val="00D2211E"/>
    <w:rsid w:val="00D22120"/>
    <w:rsid w:val="00D224C7"/>
    <w:rsid w:val="00D224D3"/>
    <w:rsid w:val="00D22610"/>
    <w:rsid w:val="00D22EDD"/>
    <w:rsid w:val="00D23172"/>
    <w:rsid w:val="00D233D5"/>
    <w:rsid w:val="00D2373B"/>
    <w:rsid w:val="00D23C50"/>
    <w:rsid w:val="00D23F7D"/>
    <w:rsid w:val="00D23FCE"/>
    <w:rsid w:val="00D24089"/>
    <w:rsid w:val="00D241BC"/>
    <w:rsid w:val="00D24255"/>
    <w:rsid w:val="00D242C0"/>
    <w:rsid w:val="00D244F5"/>
    <w:rsid w:val="00D24502"/>
    <w:rsid w:val="00D24991"/>
    <w:rsid w:val="00D24B7F"/>
    <w:rsid w:val="00D24C93"/>
    <w:rsid w:val="00D24D50"/>
    <w:rsid w:val="00D24E17"/>
    <w:rsid w:val="00D24F56"/>
    <w:rsid w:val="00D2502F"/>
    <w:rsid w:val="00D2503F"/>
    <w:rsid w:val="00D2506F"/>
    <w:rsid w:val="00D257BB"/>
    <w:rsid w:val="00D2586D"/>
    <w:rsid w:val="00D258C4"/>
    <w:rsid w:val="00D25A8F"/>
    <w:rsid w:val="00D25BD8"/>
    <w:rsid w:val="00D25CF6"/>
    <w:rsid w:val="00D25DC5"/>
    <w:rsid w:val="00D260C4"/>
    <w:rsid w:val="00D2615B"/>
    <w:rsid w:val="00D262BD"/>
    <w:rsid w:val="00D26620"/>
    <w:rsid w:val="00D26646"/>
    <w:rsid w:val="00D2698B"/>
    <w:rsid w:val="00D26C27"/>
    <w:rsid w:val="00D26D05"/>
    <w:rsid w:val="00D26D45"/>
    <w:rsid w:val="00D26EA0"/>
    <w:rsid w:val="00D26F8C"/>
    <w:rsid w:val="00D27270"/>
    <w:rsid w:val="00D2727F"/>
    <w:rsid w:val="00D2729C"/>
    <w:rsid w:val="00D2735B"/>
    <w:rsid w:val="00D2736D"/>
    <w:rsid w:val="00D2771D"/>
    <w:rsid w:val="00D2772F"/>
    <w:rsid w:val="00D27FD3"/>
    <w:rsid w:val="00D30233"/>
    <w:rsid w:val="00D3043B"/>
    <w:rsid w:val="00D30505"/>
    <w:rsid w:val="00D306FA"/>
    <w:rsid w:val="00D3077D"/>
    <w:rsid w:val="00D30B45"/>
    <w:rsid w:val="00D30BEC"/>
    <w:rsid w:val="00D30C2D"/>
    <w:rsid w:val="00D31224"/>
    <w:rsid w:val="00D312CE"/>
    <w:rsid w:val="00D315FB"/>
    <w:rsid w:val="00D31684"/>
    <w:rsid w:val="00D31731"/>
    <w:rsid w:val="00D31B71"/>
    <w:rsid w:val="00D31CC7"/>
    <w:rsid w:val="00D31F5B"/>
    <w:rsid w:val="00D31F94"/>
    <w:rsid w:val="00D31FE5"/>
    <w:rsid w:val="00D3207B"/>
    <w:rsid w:val="00D3213D"/>
    <w:rsid w:val="00D32143"/>
    <w:rsid w:val="00D3216B"/>
    <w:rsid w:val="00D32187"/>
    <w:rsid w:val="00D32331"/>
    <w:rsid w:val="00D32474"/>
    <w:rsid w:val="00D3264C"/>
    <w:rsid w:val="00D327C1"/>
    <w:rsid w:val="00D32909"/>
    <w:rsid w:val="00D32A42"/>
    <w:rsid w:val="00D32A6B"/>
    <w:rsid w:val="00D32B05"/>
    <w:rsid w:val="00D32F4E"/>
    <w:rsid w:val="00D332E3"/>
    <w:rsid w:val="00D33641"/>
    <w:rsid w:val="00D33711"/>
    <w:rsid w:val="00D33732"/>
    <w:rsid w:val="00D337F2"/>
    <w:rsid w:val="00D3393C"/>
    <w:rsid w:val="00D339AB"/>
    <w:rsid w:val="00D33A00"/>
    <w:rsid w:val="00D33B85"/>
    <w:rsid w:val="00D33B91"/>
    <w:rsid w:val="00D33E35"/>
    <w:rsid w:val="00D33ED5"/>
    <w:rsid w:val="00D33EEF"/>
    <w:rsid w:val="00D33EF0"/>
    <w:rsid w:val="00D33EFE"/>
    <w:rsid w:val="00D3403E"/>
    <w:rsid w:val="00D34103"/>
    <w:rsid w:val="00D343CE"/>
    <w:rsid w:val="00D343F8"/>
    <w:rsid w:val="00D34432"/>
    <w:rsid w:val="00D3465A"/>
    <w:rsid w:val="00D34718"/>
    <w:rsid w:val="00D34794"/>
    <w:rsid w:val="00D34B7B"/>
    <w:rsid w:val="00D34CFB"/>
    <w:rsid w:val="00D34F35"/>
    <w:rsid w:val="00D34F56"/>
    <w:rsid w:val="00D350D9"/>
    <w:rsid w:val="00D35127"/>
    <w:rsid w:val="00D351A4"/>
    <w:rsid w:val="00D351CD"/>
    <w:rsid w:val="00D354AE"/>
    <w:rsid w:val="00D3582C"/>
    <w:rsid w:val="00D35895"/>
    <w:rsid w:val="00D35983"/>
    <w:rsid w:val="00D35B3F"/>
    <w:rsid w:val="00D35CB3"/>
    <w:rsid w:val="00D35DCD"/>
    <w:rsid w:val="00D36088"/>
    <w:rsid w:val="00D360E8"/>
    <w:rsid w:val="00D3628A"/>
    <w:rsid w:val="00D3647A"/>
    <w:rsid w:val="00D36533"/>
    <w:rsid w:val="00D36681"/>
    <w:rsid w:val="00D3669A"/>
    <w:rsid w:val="00D3677B"/>
    <w:rsid w:val="00D36986"/>
    <w:rsid w:val="00D369EE"/>
    <w:rsid w:val="00D36AD1"/>
    <w:rsid w:val="00D36DB7"/>
    <w:rsid w:val="00D36DE0"/>
    <w:rsid w:val="00D36F03"/>
    <w:rsid w:val="00D36FA1"/>
    <w:rsid w:val="00D36FC9"/>
    <w:rsid w:val="00D37247"/>
    <w:rsid w:val="00D3749D"/>
    <w:rsid w:val="00D37591"/>
    <w:rsid w:val="00D37633"/>
    <w:rsid w:val="00D376FF"/>
    <w:rsid w:val="00D37709"/>
    <w:rsid w:val="00D3796A"/>
    <w:rsid w:val="00D37C7B"/>
    <w:rsid w:val="00D37CC9"/>
    <w:rsid w:val="00D37F1E"/>
    <w:rsid w:val="00D400A1"/>
    <w:rsid w:val="00D403A2"/>
    <w:rsid w:val="00D40518"/>
    <w:rsid w:val="00D405AB"/>
    <w:rsid w:val="00D40797"/>
    <w:rsid w:val="00D407D7"/>
    <w:rsid w:val="00D40802"/>
    <w:rsid w:val="00D40B04"/>
    <w:rsid w:val="00D40C96"/>
    <w:rsid w:val="00D40D2E"/>
    <w:rsid w:val="00D40D65"/>
    <w:rsid w:val="00D40D86"/>
    <w:rsid w:val="00D40F8C"/>
    <w:rsid w:val="00D4110D"/>
    <w:rsid w:val="00D41292"/>
    <w:rsid w:val="00D412AC"/>
    <w:rsid w:val="00D415A1"/>
    <w:rsid w:val="00D41690"/>
    <w:rsid w:val="00D4187E"/>
    <w:rsid w:val="00D41906"/>
    <w:rsid w:val="00D41C33"/>
    <w:rsid w:val="00D41D97"/>
    <w:rsid w:val="00D42007"/>
    <w:rsid w:val="00D42069"/>
    <w:rsid w:val="00D4220B"/>
    <w:rsid w:val="00D425A9"/>
    <w:rsid w:val="00D425C4"/>
    <w:rsid w:val="00D427DB"/>
    <w:rsid w:val="00D429D0"/>
    <w:rsid w:val="00D42C2E"/>
    <w:rsid w:val="00D42C46"/>
    <w:rsid w:val="00D42CE4"/>
    <w:rsid w:val="00D42D6F"/>
    <w:rsid w:val="00D42DF8"/>
    <w:rsid w:val="00D4326B"/>
    <w:rsid w:val="00D434E1"/>
    <w:rsid w:val="00D43589"/>
    <w:rsid w:val="00D43653"/>
    <w:rsid w:val="00D43888"/>
    <w:rsid w:val="00D43A20"/>
    <w:rsid w:val="00D43CAB"/>
    <w:rsid w:val="00D43D48"/>
    <w:rsid w:val="00D43E56"/>
    <w:rsid w:val="00D43E8B"/>
    <w:rsid w:val="00D43EC6"/>
    <w:rsid w:val="00D440CB"/>
    <w:rsid w:val="00D44339"/>
    <w:rsid w:val="00D44379"/>
    <w:rsid w:val="00D44597"/>
    <w:rsid w:val="00D445A8"/>
    <w:rsid w:val="00D445C6"/>
    <w:rsid w:val="00D4472B"/>
    <w:rsid w:val="00D448D9"/>
    <w:rsid w:val="00D44947"/>
    <w:rsid w:val="00D44A08"/>
    <w:rsid w:val="00D44C4F"/>
    <w:rsid w:val="00D44C7E"/>
    <w:rsid w:val="00D44D28"/>
    <w:rsid w:val="00D44D68"/>
    <w:rsid w:val="00D45090"/>
    <w:rsid w:val="00D452CD"/>
    <w:rsid w:val="00D4532A"/>
    <w:rsid w:val="00D4561A"/>
    <w:rsid w:val="00D456ED"/>
    <w:rsid w:val="00D456F6"/>
    <w:rsid w:val="00D458A0"/>
    <w:rsid w:val="00D45B56"/>
    <w:rsid w:val="00D45CDB"/>
    <w:rsid w:val="00D46038"/>
    <w:rsid w:val="00D462F2"/>
    <w:rsid w:val="00D463C9"/>
    <w:rsid w:val="00D4641A"/>
    <w:rsid w:val="00D465F0"/>
    <w:rsid w:val="00D46819"/>
    <w:rsid w:val="00D46A2E"/>
    <w:rsid w:val="00D46A81"/>
    <w:rsid w:val="00D46B43"/>
    <w:rsid w:val="00D46C82"/>
    <w:rsid w:val="00D46D86"/>
    <w:rsid w:val="00D46E87"/>
    <w:rsid w:val="00D46F6F"/>
    <w:rsid w:val="00D4706B"/>
    <w:rsid w:val="00D47477"/>
    <w:rsid w:val="00D474BB"/>
    <w:rsid w:val="00D4756F"/>
    <w:rsid w:val="00D4759D"/>
    <w:rsid w:val="00D475FE"/>
    <w:rsid w:val="00D478BA"/>
    <w:rsid w:val="00D47994"/>
    <w:rsid w:val="00D47A1A"/>
    <w:rsid w:val="00D47E89"/>
    <w:rsid w:val="00D47ECA"/>
    <w:rsid w:val="00D47F0B"/>
    <w:rsid w:val="00D5008C"/>
    <w:rsid w:val="00D500FD"/>
    <w:rsid w:val="00D502B3"/>
    <w:rsid w:val="00D50301"/>
    <w:rsid w:val="00D506F1"/>
    <w:rsid w:val="00D50821"/>
    <w:rsid w:val="00D50898"/>
    <w:rsid w:val="00D50C03"/>
    <w:rsid w:val="00D50CDC"/>
    <w:rsid w:val="00D51024"/>
    <w:rsid w:val="00D512FC"/>
    <w:rsid w:val="00D51350"/>
    <w:rsid w:val="00D5140B"/>
    <w:rsid w:val="00D514C1"/>
    <w:rsid w:val="00D514DB"/>
    <w:rsid w:val="00D5163F"/>
    <w:rsid w:val="00D516EE"/>
    <w:rsid w:val="00D51806"/>
    <w:rsid w:val="00D51850"/>
    <w:rsid w:val="00D51964"/>
    <w:rsid w:val="00D51BBF"/>
    <w:rsid w:val="00D51BF5"/>
    <w:rsid w:val="00D51C10"/>
    <w:rsid w:val="00D51DA5"/>
    <w:rsid w:val="00D51DBF"/>
    <w:rsid w:val="00D5218F"/>
    <w:rsid w:val="00D521F3"/>
    <w:rsid w:val="00D525FC"/>
    <w:rsid w:val="00D52619"/>
    <w:rsid w:val="00D527B7"/>
    <w:rsid w:val="00D528F5"/>
    <w:rsid w:val="00D52ABA"/>
    <w:rsid w:val="00D52C8C"/>
    <w:rsid w:val="00D52CC6"/>
    <w:rsid w:val="00D52F28"/>
    <w:rsid w:val="00D531CD"/>
    <w:rsid w:val="00D53308"/>
    <w:rsid w:val="00D53925"/>
    <w:rsid w:val="00D5398D"/>
    <w:rsid w:val="00D53A58"/>
    <w:rsid w:val="00D53D2A"/>
    <w:rsid w:val="00D53D98"/>
    <w:rsid w:val="00D53EEA"/>
    <w:rsid w:val="00D541A3"/>
    <w:rsid w:val="00D54266"/>
    <w:rsid w:val="00D542A6"/>
    <w:rsid w:val="00D5472B"/>
    <w:rsid w:val="00D54775"/>
    <w:rsid w:val="00D54AD5"/>
    <w:rsid w:val="00D54CB2"/>
    <w:rsid w:val="00D54D3E"/>
    <w:rsid w:val="00D54DCB"/>
    <w:rsid w:val="00D54E9F"/>
    <w:rsid w:val="00D54F00"/>
    <w:rsid w:val="00D551C9"/>
    <w:rsid w:val="00D551F8"/>
    <w:rsid w:val="00D55740"/>
    <w:rsid w:val="00D557AC"/>
    <w:rsid w:val="00D558F7"/>
    <w:rsid w:val="00D55938"/>
    <w:rsid w:val="00D559BC"/>
    <w:rsid w:val="00D55A3D"/>
    <w:rsid w:val="00D55AFB"/>
    <w:rsid w:val="00D55B49"/>
    <w:rsid w:val="00D55E33"/>
    <w:rsid w:val="00D55FCF"/>
    <w:rsid w:val="00D56196"/>
    <w:rsid w:val="00D56332"/>
    <w:rsid w:val="00D565CF"/>
    <w:rsid w:val="00D566E4"/>
    <w:rsid w:val="00D56774"/>
    <w:rsid w:val="00D567EE"/>
    <w:rsid w:val="00D568FE"/>
    <w:rsid w:val="00D569EA"/>
    <w:rsid w:val="00D56E23"/>
    <w:rsid w:val="00D5702E"/>
    <w:rsid w:val="00D57121"/>
    <w:rsid w:val="00D571E9"/>
    <w:rsid w:val="00D57206"/>
    <w:rsid w:val="00D5722C"/>
    <w:rsid w:val="00D57497"/>
    <w:rsid w:val="00D574F5"/>
    <w:rsid w:val="00D5769A"/>
    <w:rsid w:val="00D578E5"/>
    <w:rsid w:val="00D57A8C"/>
    <w:rsid w:val="00D57B4A"/>
    <w:rsid w:val="00D57BB0"/>
    <w:rsid w:val="00D57DB5"/>
    <w:rsid w:val="00D57EAE"/>
    <w:rsid w:val="00D57F6B"/>
    <w:rsid w:val="00D60028"/>
    <w:rsid w:val="00D6007C"/>
    <w:rsid w:val="00D60203"/>
    <w:rsid w:val="00D60320"/>
    <w:rsid w:val="00D60565"/>
    <w:rsid w:val="00D605CB"/>
    <w:rsid w:val="00D6070D"/>
    <w:rsid w:val="00D60711"/>
    <w:rsid w:val="00D607D9"/>
    <w:rsid w:val="00D6099D"/>
    <w:rsid w:val="00D60A15"/>
    <w:rsid w:val="00D60ABF"/>
    <w:rsid w:val="00D60B1B"/>
    <w:rsid w:val="00D60B55"/>
    <w:rsid w:val="00D60C1A"/>
    <w:rsid w:val="00D60DC6"/>
    <w:rsid w:val="00D6124C"/>
    <w:rsid w:val="00D612B8"/>
    <w:rsid w:val="00D613C3"/>
    <w:rsid w:val="00D6168C"/>
    <w:rsid w:val="00D61734"/>
    <w:rsid w:val="00D61A7C"/>
    <w:rsid w:val="00D61B15"/>
    <w:rsid w:val="00D61C80"/>
    <w:rsid w:val="00D61D54"/>
    <w:rsid w:val="00D61E44"/>
    <w:rsid w:val="00D61E66"/>
    <w:rsid w:val="00D61ECF"/>
    <w:rsid w:val="00D61EF8"/>
    <w:rsid w:val="00D620A8"/>
    <w:rsid w:val="00D62266"/>
    <w:rsid w:val="00D626B8"/>
    <w:rsid w:val="00D62738"/>
    <w:rsid w:val="00D627FE"/>
    <w:rsid w:val="00D6294F"/>
    <w:rsid w:val="00D62A30"/>
    <w:rsid w:val="00D62AF6"/>
    <w:rsid w:val="00D62E35"/>
    <w:rsid w:val="00D62E80"/>
    <w:rsid w:val="00D62E85"/>
    <w:rsid w:val="00D62F0C"/>
    <w:rsid w:val="00D63081"/>
    <w:rsid w:val="00D631CD"/>
    <w:rsid w:val="00D631F0"/>
    <w:rsid w:val="00D63550"/>
    <w:rsid w:val="00D63582"/>
    <w:rsid w:val="00D63679"/>
    <w:rsid w:val="00D636B6"/>
    <w:rsid w:val="00D63737"/>
    <w:rsid w:val="00D6399D"/>
    <w:rsid w:val="00D639D3"/>
    <w:rsid w:val="00D63A5E"/>
    <w:rsid w:val="00D63B43"/>
    <w:rsid w:val="00D63B55"/>
    <w:rsid w:val="00D63C49"/>
    <w:rsid w:val="00D63C80"/>
    <w:rsid w:val="00D63DB2"/>
    <w:rsid w:val="00D63E04"/>
    <w:rsid w:val="00D63E64"/>
    <w:rsid w:val="00D6418F"/>
    <w:rsid w:val="00D644FC"/>
    <w:rsid w:val="00D64590"/>
    <w:rsid w:val="00D64683"/>
    <w:rsid w:val="00D64892"/>
    <w:rsid w:val="00D64BCA"/>
    <w:rsid w:val="00D64BEC"/>
    <w:rsid w:val="00D65033"/>
    <w:rsid w:val="00D6539E"/>
    <w:rsid w:val="00D65417"/>
    <w:rsid w:val="00D65526"/>
    <w:rsid w:val="00D65541"/>
    <w:rsid w:val="00D65561"/>
    <w:rsid w:val="00D6557E"/>
    <w:rsid w:val="00D655CE"/>
    <w:rsid w:val="00D6583A"/>
    <w:rsid w:val="00D658FE"/>
    <w:rsid w:val="00D65AD1"/>
    <w:rsid w:val="00D65C31"/>
    <w:rsid w:val="00D65E35"/>
    <w:rsid w:val="00D66155"/>
    <w:rsid w:val="00D661C2"/>
    <w:rsid w:val="00D662D0"/>
    <w:rsid w:val="00D663AB"/>
    <w:rsid w:val="00D6643F"/>
    <w:rsid w:val="00D66510"/>
    <w:rsid w:val="00D66533"/>
    <w:rsid w:val="00D66A55"/>
    <w:rsid w:val="00D66F0C"/>
    <w:rsid w:val="00D6711D"/>
    <w:rsid w:val="00D67140"/>
    <w:rsid w:val="00D67185"/>
    <w:rsid w:val="00D675F2"/>
    <w:rsid w:val="00D6762F"/>
    <w:rsid w:val="00D67722"/>
    <w:rsid w:val="00D67786"/>
    <w:rsid w:val="00D677AD"/>
    <w:rsid w:val="00D67863"/>
    <w:rsid w:val="00D67982"/>
    <w:rsid w:val="00D67D76"/>
    <w:rsid w:val="00D67EA5"/>
    <w:rsid w:val="00D67EAD"/>
    <w:rsid w:val="00D70097"/>
    <w:rsid w:val="00D700A7"/>
    <w:rsid w:val="00D70232"/>
    <w:rsid w:val="00D703E8"/>
    <w:rsid w:val="00D704C7"/>
    <w:rsid w:val="00D70571"/>
    <w:rsid w:val="00D7064A"/>
    <w:rsid w:val="00D706EC"/>
    <w:rsid w:val="00D70739"/>
    <w:rsid w:val="00D70889"/>
    <w:rsid w:val="00D708D9"/>
    <w:rsid w:val="00D70912"/>
    <w:rsid w:val="00D7094B"/>
    <w:rsid w:val="00D70CA6"/>
    <w:rsid w:val="00D70E66"/>
    <w:rsid w:val="00D71181"/>
    <w:rsid w:val="00D71188"/>
    <w:rsid w:val="00D711E9"/>
    <w:rsid w:val="00D71220"/>
    <w:rsid w:val="00D712AC"/>
    <w:rsid w:val="00D715A8"/>
    <w:rsid w:val="00D715D5"/>
    <w:rsid w:val="00D71976"/>
    <w:rsid w:val="00D719AB"/>
    <w:rsid w:val="00D719F7"/>
    <w:rsid w:val="00D71AD4"/>
    <w:rsid w:val="00D71C76"/>
    <w:rsid w:val="00D71D2D"/>
    <w:rsid w:val="00D71ED0"/>
    <w:rsid w:val="00D71FE4"/>
    <w:rsid w:val="00D72026"/>
    <w:rsid w:val="00D7209D"/>
    <w:rsid w:val="00D72107"/>
    <w:rsid w:val="00D725B5"/>
    <w:rsid w:val="00D725F9"/>
    <w:rsid w:val="00D7271F"/>
    <w:rsid w:val="00D72910"/>
    <w:rsid w:val="00D72949"/>
    <w:rsid w:val="00D72984"/>
    <w:rsid w:val="00D72BBC"/>
    <w:rsid w:val="00D72C99"/>
    <w:rsid w:val="00D72CB6"/>
    <w:rsid w:val="00D72CFD"/>
    <w:rsid w:val="00D72ED0"/>
    <w:rsid w:val="00D732A0"/>
    <w:rsid w:val="00D73549"/>
    <w:rsid w:val="00D73A04"/>
    <w:rsid w:val="00D73A13"/>
    <w:rsid w:val="00D73C8B"/>
    <w:rsid w:val="00D73D4D"/>
    <w:rsid w:val="00D73D68"/>
    <w:rsid w:val="00D73DE2"/>
    <w:rsid w:val="00D73F6C"/>
    <w:rsid w:val="00D73FDA"/>
    <w:rsid w:val="00D74092"/>
    <w:rsid w:val="00D7443E"/>
    <w:rsid w:val="00D745F9"/>
    <w:rsid w:val="00D747D4"/>
    <w:rsid w:val="00D748DD"/>
    <w:rsid w:val="00D74B0B"/>
    <w:rsid w:val="00D74B79"/>
    <w:rsid w:val="00D74C09"/>
    <w:rsid w:val="00D74C33"/>
    <w:rsid w:val="00D74C67"/>
    <w:rsid w:val="00D75540"/>
    <w:rsid w:val="00D75971"/>
    <w:rsid w:val="00D759B3"/>
    <w:rsid w:val="00D75A77"/>
    <w:rsid w:val="00D75AB9"/>
    <w:rsid w:val="00D75BE2"/>
    <w:rsid w:val="00D75CCE"/>
    <w:rsid w:val="00D75DC5"/>
    <w:rsid w:val="00D75E7A"/>
    <w:rsid w:val="00D75EFD"/>
    <w:rsid w:val="00D760FC"/>
    <w:rsid w:val="00D760FE"/>
    <w:rsid w:val="00D76199"/>
    <w:rsid w:val="00D761CF"/>
    <w:rsid w:val="00D761E1"/>
    <w:rsid w:val="00D76419"/>
    <w:rsid w:val="00D765A6"/>
    <w:rsid w:val="00D76919"/>
    <w:rsid w:val="00D76B22"/>
    <w:rsid w:val="00D76B72"/>
    <w:rsid w:val="00D76D25"/>
    <w:rsid w:val="00D76F8E"/>
    <w:rsid w:val="00D770C3"/>
    <w:rsid w:val="00D7727E"/>
    <w:rsid w:val="00D77293"/>
    <w:rsid w:val="00D773CF"/>
    <w:rsid w:val="00D7744F"/>
    <w:rsid w:val="00D7746F"/>
    <w:rsid w:val="00D774AA"/>
    <w:rsid w:val="00D7753F"/>
    <w:rsid w:val="00D775AA"/>
    <w:rsid w:val="00D776D0"/>
    <w:rsid w:val="00D77728"/>
    <w:rsid w:val="00D778CF"/>
    <w:rsid w:val="00D77931"/>
    <w:rsid w:val="00D7798D"/>
    <w:rsid w:val="00D77DDE"/>
    <w:rsid w:val="00D77E47"/>
    <w:rsid w:val="00D77FF1"/>
    <w:rsid w:val="00D8005D"/>
    <w:rsid w:val="00D801A2"/>
    <w:rsid w:val="00D80209"/>
    <w:rsid w:val="00D803FB"/>
    <w:rsid w:val="00D80509"/>
    <w:rsid w:val="00D8064A"/>
    <w:rsid w:val="00D806C3"/>
    <w:rsid w:val="00D80902"/>
    <w:rsid w:val="00D80967"/>
    <w:rsid w:val="00D80A8D"/>
    <w:rsid w:val="00D80B6C"/>
    <w:rsid w:val="00D80C0B"/>
    <w:rsid w:val="00D80D5E"/>
    <w:rsid w:val="00D80DD8"/>
    <w:rsid w:val="00D80F4C"/>
    <w:rsid w:val="00D810E7"/>
    <w:rsid w:val="00D810ED"/>
    <w:rsid w:val="00D8117B"/>
    <w:rsid w:val="00D81532"/>
    <w:rsid w:val="00D81720"/>
    <w:rsid w:val="00D8196A"/>
    <w:rsid w:val="00D8220B"/>
    <w:rsid w:val="00D822EF"/>
    <w:rsid w:val="00D82363"/>
    <w:rsid w:val="00D82475"/>
    <w:rsid w:val="00D82687"/>
    <w:rsid w:val="00D82AA2"/>
    <w:rsid w:val="00D82E54"/>
    <w:rsid w:val="00D83059"/>
    <w:rsid w:val="00D831B4"/>
    <w:rsid w:val="00D8321D"/>
    <w:rsid w:val="00D8322E"/>
    <w:rsid w:val="00D8324C"/>
    <w:rsid w:val="00D83371"/>
    <w:rsid w:val="00D834BF"/>
    <w:rsid w:val="00D8352E"/>
    <w:rsid w:val="00D835A8"/>
    <w:rsid w:val="00D836D9"/>
    <w:rsid w:val="00D83734"/>
    <w:rsid w:val="00D83913"/>
    <w:rsid w:val="00D83939"/>
    <w:rsid w:val="00D83A8C"/>
    <w:rsid w:val="00D84055"/>
    <w:rsid w:val="00D8411D"/>
    <w:rsid w:val="00D841A6"/>
    <w:rsid w:val="00D84380"/>
    <w:rsid w:val="00D843AD"/>
    <w:rsid w:val="00D8449D"/>
    <w:rsid w:val="00D844A2"/>
    <w:rsid w:val="00D844FD"/>
    <w:rsid w:val="00D84611"/>
    <w:rsid w:val="00D84AF4"/>
    <w:rsid w:val="00D84CE6"/>
    <w:rsid w:val="00D84D98"/>
    <w:rsid w:val="00D84EA8"/>
    <w:rsid w:val="00D8507C"/>
    <w:rsid w:val="00D8545C"/>
    <w:rsid w:val="00D85616"/>
    <w:rsid w:val="00D856E0"/>
    <w:rsid w:val="00D858D9"/>
    <w:rsid w:val="00D85970"/>
    <w:rsid w:val="00D85E02"/>
    <w:rsid w:val="00D85E7B"/>
    <w:rsid w:val="00D85FDE"/>
    <w:rsid w:val="00D8607E"/>
    <w:rsid w:val="00D8608A"/>
    <w:rsid w:val="00D86254"/>
    <w:rsid w:val="00D8631D"/>
    <w:rsid w:val="00D8648B"/>
    <w:rsid w:val="00D86643"/>
    <w:rsid w:val="00D86722"/>
    <w:rsid w:val="00D868C5"/>
    <w:rsid w:val="00D86BC9"/>
    <w:rsid w:val="00D86C7C"/>
    <w:rsid w:val="00D86F51"/>
    <w:rsid w:val="00D86F88"/>
    <w:rsid w:val="00D86FEF"/>
    <w:rsid w:val="00D870ED"/>
    <w:rsid w:val="00D87448"/>
    <w:rsid w:val="00D87475"/>
    <w:rsid w:val="00D874C0"/>
    <w:rsid w:val="00D87BB4"/>
    <w:rsid w:val="00D87DB9"/>
    <w:rsid w:val="00D87E22"/>
    <w:rsid w:val="00D87E9A"/>
    <w:rsid w:val="00D903D6"/>
    <w:rsid w:val="00D904AA"/>
    <w:rsid w:val="00D9059B"/>
    <w:rsid w:val="00D909C4"/>
    <w:rsid w:val="00D90A99"/>
    <w:rsid w:val="00D90B32"/>
    <w:rsid w:val="00D90EED"/>
    <w:rsid w:val="00D9134C"/>
    <w:rsid w:val="00D91551"/>
    <w:rsid w:val="00D91967"/>
    <w:rsid w:val="00D91981"/>
    <w:rsid w:val="00D919E6"/>
    <w:rsid w:val="00D91A18"/>
    <w:rsid w:val="00D91BF2"/>
    <w:rsid w:val="00D91DD9"/>
    <w:rsid w:val="00D91E93"/>
    <w:rsid w:val="00D92228"/>
    <w:rsid w:val="00D922D6"/>
    <w:rsid w:val="00D92366"/>
    <w:rsid w:val="00D924CF"/>
    <w:rsid w:val="00D925AE"/>
    <w:rsid w:val="00D92601"/>
    <w:rsid w:val="00D927E6"/>
    <w:rsid w:val="00D928C7"/>
    <w:rsid w:val="00D929C2"/>
    <w:rsid w:val="00D92AE3"/>
    <w:rsid w:val="00D92DD4"/>
    <w:rsid w:val="00D92E50"/>
    <w:rsid w:val="00D92F2F"/>
    <w:rsid w:val="00D92F87"/>
    <w:rsid w:val="00D92FAA"/>
    <w:rsid w:val="00D9308B"/>
    <w:rsid w:val="00D930C7"/>
    <w:rsid w:val="00D934CC"/>
    <w:rsid w:val="00D93881"/>
    <w:rsid w:val="00D9398F"/>
    <w:rsid w:val="00D93A10"/>
    <w:rsid w:val="00D93B11"/>
    <w:rsid w:val="00D93B8F"/>
    <w:rsid w:val="00D93BB3"/>
    <w:rsid w:val="00D93BE3"/>
    <w:rsid w:val="00D93C6D"/>
    <w:rsid w:val="00D93E3C"/>
    <w:rsid w:val="00D9410F"/>
    <w:rsid w:val="00D94238"/>
    <w:rsid w:val="00D94311"/>
    <w:rsid w:val="00D94808"/>
    <w:rsid w:val="00D94C0A"/>
    <w:rsid w:val="00D94C47"/>
    <w:rsid w:val="00D9544D"/>
    <w:rsid w:val="00D95601"/>
    <w:rsid w:val="00D957C6"/>
    <w:rsid w:val="00D9594C"/>
    <w:rsid w:val="00D95B4C"/>
    <w:rsid w:val="00D95BB1"/>
    <w:rsid w:val="00D95CD9"/>
    <w:rsid w:val="00D95E1E"/>
    <w:rsid w:val="00D95E81"/>
    <w:rsid w:val="00D95FBF"/>
    <w:rsid w:val="00D95FCB"/>
    <w:rsid w:val="00D96002"/>
    <w:rsid w:val="00D960B9"/>
    <w:rsid w:val="00D96403"/>
    <w:rsid w:val="00D96496"/>
    <w:rsid w:val="00D96575"/>
    <w:rsid w:val="00D96593"/>
    <w:rsid w:val="00D967EE"/>
    <w:rsid w:val="00D9684C"/>
    <w:rsid w:val="00D968B6"/>
    <w:rsid w:val="00D969EA"/>
    <w:rsid w:val="00D96A33"/>
    <w:rsid w:val="00D96AA4"/>
    <w:rsid w:val="00D96AE9"/>
    <w:rsid w:val="00D96B76"/>
    <w:rsid w:val="00D96BDD"/>
    <w:rsid w:val="00D96C2A"/>
    <w:rsid w:val="00D96D91"/>
    <w:rsid w:val="00D96D94"/>
    <w:rsid w:val="00D96E7F"/>
    <w:rsid w:val="00D96EDC"/>
    <w:rsid w:val="00D97045"/>
    <w:rsid w:val="00D9706B"/>
    <w:rsid w:val="00D97154"/>
    <w:rsid w:val="00D97161"/>
    <w:rsid w:val="00D971CD"/>
    <w:rsid w:val="00D971E6"/>
    <w:rsid w:val="00D97331"/>
    <w:rsid w:val="00D975DF"/>
    <w:rsid w:val="00D9760D"/>
    <w:rsid w:val="00D977D4"/>
    <w:rsid w:val="00D97869"/>
    <w:rsid w:val="00D979A8"/>
    <w:rsid w:val="00D97A2F"/>
    <w:rsid w:val="00D97BC9"/>
    <w:rsid w:val="00D97C25"/>
    <w:rsid w:val="00D97C76"/>
    <w:rsid w:val="00D97C85"/>
    <w:rsid w:val="00D97CC3"/>
    <w:rsid w:val="00D97D19"/>
    <w:rsid w:val="00D97DD7"/>
    <w:rsid w:val="00D97DFE"/>
    <w:rsid w:val="00D97F00"/>
    <w:rsid w:val="00DA0090"/>
    <w:rsid w:val="00DA00B5"/>
    <w:rsid w:val="00DA0111"/>
    <w:rsid w:val="00DA0158"/>
    <w:rsid w:val="00DA0392"/>
    <w:rsid w:val="00DA03E2"/>
    <w:rsid w:val="00DA0572"/>
    <w:rsid w:val="00DA07E7"/>
    <w:rsid w:val="00DA082C"/>
    <w:rsid w:val="00DA0884"/>
    <w:rsid w:val="00DA08BF"/>
    <w:rsid w:val="00DA092E"/>
    <w:rsid w:val="00DA0A6C"/>
    <w:rsid w:val="00DA0BC3"/>
    <w:rsid w:val="00DA0F3C"/>
    <w:rsid w:val="00DA1086"/>
    <w:rsid w:val="00DA10B4"/>
    <w:rsid w:val="00DA1134"/>
    <w:rsid w:val="00DA11FE"/>
    <w:rsid w:val="00DA1222"/>
    <w:rsid w:val="00DA1329"/>
    <w:rsid w:val="00DA16A0"/>
    <w:rsid w:val="00DA1761"/>
    <w:rsid w:val="00DA17F4"/>
    <w:rsid w:val="00DA187E"/>
    <w:rsid w:val="00DA1A4F"/>
    <w:rsid w:val="00DA1AAF"/>
    <w:rsid w:val="00DA1AD6"/>
    <w:rsid w:val="00DA1B6C"/>
    <w:rsid w:val="00DA1BC8"/>
    <w:rsid w:val="00DA1C92"/>
    <w:rsid w:val="00DA1CF8"/>
    <w:rsid w:val="00DA1D76"/>
    <w:rsid w:val="00DA21B7"/>
    <w:rsid w:val="00DA22A6"/>
    <w:rsid w:val="00DA2344"/>
    <w:rsid w:val="00DA235E"/>
    <w:rsid w:val="00DA254F"/>
    <w:rsid w:val="00DA257B"/>
    <w:rsid w:val="00DA26DC"/>
    <w:rsid w:val="00DA2794"/>
    <w:rsid w:val="00DA28DE"/>
    <w:rsid w:val="00DA28F1"/>
    <w:rsid w:val="00DA294F"/>
    <w:rsid w:val="00DA29C6"/>
    <w:rsid w:val="00DA2D2E"/>
    <w:rsid w:val="00DA2D58"/>
    <w:rsid w:val="00DA2E6A"/>
    <w:rsid w:val="00DA2E7E"/>
    <w:rsid w:val="00DA2F74"/>
    <w:rsid w:val="00DA3248"/>
    <w:rsid w:val="00DA352C"/>
    <w:rsid w:val="00DA356E"/>
    <w:rsid w:val="00DA35BA"/>
    <w:rsid w:val="00DA3660"/>
    <w:rsid w:val="00DA36DE"/>
    <w:rsid w:val="00DA36E2"/>
    <w:rsid w:val="00DA38DA"/>
    <w:rsid w:val="00DA3B06"/>
    <w:rsid w:val="00DA3B42"/>
    <w:rsid w:val="00DA3F94"/>
    <w:rsid w:val="00DA406E"/>
    <w:rsid w:val="00DA412E"/>
    <w:rsid w:val="00DA42E7"/>
    <w:rsid w:val="00DA4594"/>
    <w:rsid w:val="00DA45F9"/>
    <w:rsid w:val="00DA4707"/>
    <w:rsid w:val="00DA47C5"/>
    <w:rsid w:val="00DA4824"/>
    <w:rsid w:val="00DA4B16"/>
    <w:rsid w:val="00DA4D31"/>
    <w:rsid w:val="00DA4D49"/>
    <w:rsid w:val="00DA4EA9"/>
    <w:rsid w:val="00DA50AB"/>
    <w:rsid w:val="00DA50F5"/>
    <w:rsid w:val="00DA5517"/>
    <w:rsid w:val="00DA5663"/>
    <w:rsid w:val="00DA5667"/>
    <w:rsid w:val="00DA56AA"/>
    <w:rsid w:val="00DA56BF"/>
    <w:rsid w:val="00DA5A26"/>
    <w:rsid w:val="00DA5AFF"/>
    <w:rsid w:val="00DA5BF4"/>
    <w:rsid w:val="00DA5F9C"/>
    <w:rsid w:val="00DA5FB9"/>
    <w:rsid w:val="00DA5FD5"/>
    <w:rsid w:val="00DA6032"/>
    <w:rsid w:val="00DA63C2"/>
    <w:rsid w:val="00DA6567"/>
    <w:rsid w:val="00DA6655"/>
    <w:rsid w:val="00DA6F45"/>
    <w:rsid w:val="00DA71A6"/>
    <w:rsid w:val="00DA720E"/>
    <w:rsid w:val="00DA739A"/>
    <w:rsid w:val="00DA7436"/>
    <w:rsid w:val="00DA7541"/>
    <w:rsid w:val="00DA75DC"/>
    <w:rsid w:val="00DA75EF"/>
    <w:rsid w:val="00DA7818"/>
    <w:rsid w:val="00DA78D8"/>
    <w:rsid w:val="00DA795C"/>
    <w:rsid w:val="00DA7AD8"/>
    <w:rsid w:val="00DA7B5A"/>
    <w:rsid w:val="00DA7E11"/>
    <w:rsid w:val="00DA7FD2"/>
    <w:rsid w:val="00DB0060"/>
    <w:rsid w:val="00DB0099"/>
    <w:rsid w:val="00DB0334"/>
    <w:rsid w:val="00DB035B"/>
    <w:rsid w:val="00DB05E3"/>
    <w:rsid w:val="00DB06AA"/>
    <w:rsid w:val="00DB072F"/>
    <w:rsid w:val="00DB07DF"/>
    <w:rsid w:val="00DB0914"/>
    <w:rsid w:val="00DB0F24"/>
    <w:rsid w:val="00DB0FE5"/>
    <w:rsid w:val="00DB10A9"/>
    <w:rsid w:val="00DB10CB"/>
    <w:rsid w:val="00DB14B5"/>
    <w:rsid w:val="00DB1542"/>
    <w:rsid w:val="00DB1659"/>
    <w:rsid w:val="00DB165A"/>
    <w:rsid w:val="00DB1790"/>
    <w:rsid w:val="00DB17E8"/>
    <w:rsid w:val="00DB1844"/>
    <w:rsid w:val="00DB18B1"/>
    <w:rsid w:val="00DB1B81"/>
    <w:rsid w:val="00DB1C66"/>
    <w:rsid w:val="00DB1DDA"/>
    <w:rsid w:val="00DB1E28"/>
    <w:rsid w:val="00DB1EC2"/>
    <w:rsid w:val="00DB1F5E"/>
    <w:rsid w:val="00DB1FED"/>
    <w:rsid w:val="00DB1FEF"/>
    <w:rsid w:val="00DB2148"/>
    <w:rsid w:val="00DB21F4"/>
    <w:rsid w:val="00DB2312"/>
    <w:rsid w:val="00DB25B0"/>
    <w:rsid w:val="00DB2884"/>
    <w:rsid w:val="00DB2C1D"/>
    <w:rsid w:val="00DB2C74"/>
    <w:rsid w:val="00DB2C95"/>
    <w:rsid w:val="00DB2CDB"/>
    <w:rsid w:val="00DB2CF6"/>
    <w:rsid w:val="00DB303F"/>
    <w:rsid w:val="00DB325F"/>
    <w:rsid w:val="00DB342B"/>
    <w:rsid w:val="00DB3518"/>
    <w:rsid w:val="00DB366B"/>
    <w:rsid w:val="00DB3729"/>
    <w:rsid w:val="00DB3885"/>
    <w:rsid w:val="00DB396E"/>
    <w:rsid w:val="00DB3DD3"/>
    <w:rsid w:val="00DB3DF5"/>
    <w:rsid w:val="00DB3EB7"/>
    <w:rsid w:val="00DB3EF2"/>
    <w:rsid w:val="00DB43A8"/>
    <w:rsid w:val="00DB43C3"/>
    <w:rsid w:val="00DB44CF"/>
    <w:rsid w:val="00DB4502"/>
    <w:rsid w:val="00DB4579"/>
    <w:rsid w:val="00DB46FF"/>
    <w:rsid w:val="00DB4810"/>
    <w:rsid w:val="00DB4838"/>
    <w:rsid w:val="00DB49B3"/>
    <w:rsid w:val="00DB4A62"/>
    <w:rsid w:val="00DB4B9D"/>
    <w:rsid w:val="00DB4C36"/>
    <w:rsid w:val="00DB4DB0"/>
    <w:rsid w:val="00DB5052"/>
    <w:rsid w:val="00DB51DD"/>
    <w:rsid w:val="00DB569B"/>
    <w:rsid w:val="00DB5DB3"/>
    <w:rsid w:val="00DB5F43"/>
    <w:rsid w:val="00DB5F70"/>
    <w:rsid w:val="00DB6015"/>
    <w:rsid w:val="00DB606F"/>
    <w:rsid w:val="00DB608B"/>
    <w:rsid w:val="00DB6212"/>
    <w:rsid w:val="00DB635F"/>
    <w:rsid w:val="00DB63AF"/>
    <w:rsid w:val="00DB6416"/>
    <w:rsid w:val="00DB64E5"/>
    <w:rsid w:val="00DB6623"/>
    <w:rsid w:val="00DB6A4B"/>
    <w:rsid w:val="00DB6AA2"/>
    <w:rsid w:val="00DB71B2"/>
    <w:rsid w:val="00DB7475"/>
    <w:rsid w:val="00DB75CE"/>
    <w:rsid w:val="00DB782D"/>
    <w:rsid w:val="00DB7874"/>
    <w:rsid w:val="00DB7C11"/>
    <w:rsid w:val="00DB7C6F"/>
    <w:rsid w:val="00DB7CCE"/>
    <w:rsid w:val="00DC0083"/>
    <w:rsid w:val="00DC0088"/>
    <w:rsid w:val="00DC01E0"/>
    <w:rsid w:val="00DC0241"/>
    <w:rsid w:val="00DC0280"/>
    <w:rsid w:val="00DC03B0"/>
    <w:rsid w:val="00DC0405"/>
    <w:rsid w:val="00DC0553"/>
    <w:rsid w:val="00DC05E3"/>
    <w:rsid w:val="00DC0878"/>
    <w:rsid w:val="00DC09AA"/>
    <w:rsid w:val="00DC0D2B"/>
    <w:rsid w:val="00DC0E4D"/>
    <w:rsid w:val="00DC0EE4"/>
    <w:rsid w:val="00DC10EE"/>
    <w:rsid w:val="00DC10FD"/>
    <w:rsid w:val="00DC113D"/>
    <w:rsid w:val="00DC11E0"/>
    <w:rsid w:val="00DC15B8"/>
    <w:rsid w:val="00DC162D"/>
    <w:rsid w:val="00DC1638"/>
    <w:rsid w:val="00DC19D0"/>
    <w:rsid w:val="00DC1ADE"/>
    <w:rsid w:val="00DC2186"/>
    <w:rsid w:val="00DC2193"/>
    <w:rsid w:val="00DC23A4"/>
    <w:rsid w:val="00DC2415"/>
    <w:rsid w:val="00DC24FB"/>
    <w:rsid w:val="00DC2623"/>
    <w:rsid w:val="00DC2BB5"/>
    <w:rsid w:val="00DC2CD1"/>
    <w:rsid w:val="00DC2E03"/>
    <w:rsid w:val="00DC31AF"/>
    <w:rsid w:val="00DC3367"/>
    <w:rsid w:val="00DC33C2"/>
    <w:rsid w:val="00DC3475"/>
    <w:rsid w:val="00DC37E5"/>
    <w:rsid w:val="00DC39D2"/>
    <w:rsid w:val="00DC3AE7"/>
    <w:rsid w:val="00DC3B09"/>
    <w:rsid w:val="00DC3B33"/>
    <w:rsid w:val="00DC3B83"/>
    <w:rsid w:val="00DC3B9D"/>
    <w:rsid w:val="00DC3BDA"/>
    <w:rsid w:val="00DC42C1"/>
    <w:rsid w:val="00DC43DA"/>
    <w:rsid w:val="00DC468F"/>
    <w:rsid w:val="00DC49B4"/>
    <w:rsid w:val="00DC4A20"/>
    <w:rsid w:val="00DC4AE6"/>
    <w:rsid w:val="00DC4DF2"/>
    <w:rsid w:val="00DC4EA4"/>
    <w:rsid w:val="00DC4ED4"/>
    <w:rsid w:val="00DC5013"/>
    <w:rsid w:val="00DC505D"/>
    <w:rsid w:val="00DC54D2"/>
    <w:rsid w:val="00DC57C8"/>
    <w:rsid w:val="00DC583A"/>
    <w:rsid w:val="00DC58B1"/>
    <w:rsid w:val="00DC5A41"/>
    <w:rsid w:val="00DC5A88"/>
    <w:rsid w:val="00DC5B3E"/>
    <w:rsid w:val="00DC5B8B"/>
    <w:rsid w:val="00DC5BA2"/>
    <w:rsid w:val="00DC5CAB"/>
    <w:rsid w:val="00DC5F2E"/>
    <w:rsid w:val="00DC5FA4"/>
    <w:rsid w:val="00DC612B"/>
    <w:rsid w:val="00DC61DA"/>
    <w:rsid w:val="00DC630C"/>
    <w:rsid w:val="00DC635C"/>
    <w:rsid w:val="00DC652D"/>
    <w:rsid w:val="00DC65BE"/>
    <w:rsid w:val="00DC66A8"/>
    <w:rsid w:val="00DC66CD"/>
    <w:rsid w:val="00DC67C2"/>
    <w:rsid w:val="00DC68BF"/>
    <w:rsid w:val="00DC68D3"/>
    <w:rsid w:val="00DC6926"/>
    <w:rsid w:val="00DC6955"/>
    <w:rsid w:val="00DC6ACC"/>
    <w:rsid w:val="00DC6C03"/>
    <w:rsid w:val="00DC6CE1"/>
    <w:rsid w:val="00DC6CE8"/>
    <w:rsid w:val="00DC6D06"/>
    <w:rsid w:val="00DC6F05"/>
    <w:rsid w:val="00DC6FE7"/>
    <w:rsid w:val="00DC71A3"/>
    <w:rsid w:val="00DC7284"/>
    <w:rsid w:val="00DC7405"/>
    <w:rsid w:val="00DC7438"/>
    <w:rsid w:val="00DC755F"/>
    <w:rsid w:val="00DC7622"/>
    <w:rsid w:val="00DC77AE"/>
    <w:rsid w:val="00DC783C"/>
    <w:rsid w:val="00DC7869"/>
    <w:rsid w:val="00DC78B3"/>
    <w:rsid w:val="00DC790B"/>
    <w:rsid w:val="00DC79FF"/>
    <w:rsid w:val="00DC7B84"/>
    <w:rsid w:val="00DC7BC1"/>
    <w:rsid w:val="00DC7C1E"/>
    <w:rsid w:val="00DC7C69"/>
    <w:rsid w:val="00DC7C70"/>
    <w:rsid w:val="00DC7E45"/>
    <w:rsid w:val="00DC7E55"/>
    <w:rsid w:val="00DC7E71"/>
    <w:rsid w:val="00DD01F1"/>
    <w:rsid w:val="00DD02AF"/>
    <w:rsid w:val="00DD03A2"/>
    <w:rsid w:val="00DD0413"/>
    <w:rsid w:val="00DD050C"/>
    <w:rsid w:val="00DD093D"/>
    <w:rsid w:val="00DD0C11"/>
    <w:rsid w:val="00DD0D1D"/>
    <w:rsid w:val="00DD0EEB"/>
    <w:rsid w:val="00DD0F4F"/>
    <w:rsid w:val="00DD0F71"/>
    <w:rsid w:val="00DD110F"/>
    <w:rsid w:val="00DD1330"/>
    <w:rsid w:val="00DD13E4"/>
    <w:rsid w:val="00DD1684"/>
    <w:rsid w:val="00DD168E"/>
    <w:rsid w:val="00DD1766"/>
    <w:rsid w:val="00DD17F3"/>
    <w:rsid w:val="00DD1C93"/>
    <w:rsid w:val="00DD1E63"/>
    <w:rsid w:val="00DD1E81"/>
    <w:rsid w:val="00DD20E0"/>
    <w:rsid w:val="00DD2111"/>
    <w:rsid w:val="00DD2317"/>
    <w:rsid w:val="00DD2524"/>
    <w:rsid w:val="00DD2793"/>
    <w:rsid w:val="00DD27EF"/>
    <w:rsid w:val="00DD29D7"/>
    <w:rsid w:val="00DD2BBD"/>
    <w:rsid w:val="00DD2C53"/>
    <w:rsid w:val="00DD2D5B"/>
    <w:rsid w:val="00DD2F3D"/>
    <w:rsid w:val="00DD302A"/>
    <w:rsid w:val="00DD3042"/>
    <w:rsid w:val="00DD3061"/>
    <w:rsid w:val="00DD3083"/>
    <w:rsid w:val="00DD30E3"/>
    <w:rsid w:val="00DD30F9"/>
    <w:rsid w:val="00DD3114"/>
    <w:rsid w:val="00DD311B"/>
    <w:rsid w:val="00DD3249"/>
    <w:rsid w:val="00DD364D"/>
    <w:rsid w:val="00DD36FC"/>
    <w:rsid w:val="00DD37AC"/>
    <w:rsid w:val="00DD3832"/>
    <w:rsid w:val="00DD38C6"/>
    <w:rsid w:val="00DD3BEC"/>
    <w:rsid w:val="00DD3BF7"/>
    <w:rsid w:val="00DD3F4E"/>
    <w:rsid w:val="00DD3FD3"/>
    <w:rsid w:val="00DD412A"/>
    <w:rsid w:val="00DD4168"/>
    <w:rsid w:val="00DD41CD"/>
    <w:rsid w:val="00DD4252"/>
    <w:rsid w:val="00DD42BA"/>
    <w:rsid w:val="00DD42E3"/>
    <w:rsid w:val="00DD43F7"/>
    <w:rsid w:val="00DD4406"/>
    <w:rsid w:val="00DD4433"/>
    <w:rsid w:val="00DD44B9"/>
    <w:rsid w:val="00DD44FE"/>
    <w:rsid w:val="00DD4841"/>
    <w:rsid w:val="00DD4865"/>
    <w:rsid w:val="00DD49A5"/>
    <w:rsid w:val="00DD49E8"/>
    <w:rsid w:val="00DD4A6D"/>
    <w:rsid w:val="00DD4AB2"/>
    <w:rsid w:val="00DD4ACE"/>
    <w:rsid w:val="00DD4B8C"/>
    <w:rsid w:val="00DD4C44"/>
    <w:rsid w:val="00DD4E54"/>
    <w:rsid w:val="00DD505C"/>
    <w:rsid w:val="00DD5253"/>
    <w:rsid w:val="00DD52B9"/>
    <w:rsid w:val="00DD5361"/>
    <w:rsid w:val="00DD54A6"/>
    <w:rsid w:val="00DD56C1"/>
    <w:rsid w:val="00DD5A88"/>
    <w:rsid w:val="00DD5AC1"/>
    <w:rsid w:val="00DD5DD5"/>
    <w:rsid w:val="00DD5DEA"/>
    <w:rsid w:val="00DD5E25"/>
    <w:rsid w:val="00DD6373"/>
    <w:rsid w:val="00DD65EF"/>
    <w:rsid w:val="00DD6862"/>
    <w:rsid w:val="00DD6BE4"/>
    <w:rsid w:val="00DD6D96"/>
    <w:rsid w:val="00DD6F5F"/>
    <w:rsid w:val="00DD7098"/>
    <w:rsid w:val="00DD71ED"/>
    <w:rsid w:val="00DD7229"/>
    <w:rsid w:val="00DD7361"/>
    <w:rsid w:val="00DD7517"/>
    <w:rsid w:val="00DD7562"/>
    <w:rsid w:val="00DD775A"/>
    <w:rsid w:val="00DD7987"/>
    <w:rsid w:val="00DD7A3C"/>
    <w:rsid w:val="00DD7C71"/>
    <w:rsid w:val="00DD7C96"/>
    <w:rsid w:val="00DD7E1C"/>
    <w:rsid w:val="00DD7ECE"/>
    <w:rsid w:val="00DE0060"/>
    <w:rsid w:val="00DE0201"/>
    <w:rsid w:val="00DE0358"/>
    <w:rsid w:val="00DE03E3"/>
    <w:rsid w:val="00DE044A"/>
    <w:rsid w:val="00DE044B"/>
    <w:rsid w:val="00DE0472"/>
    <w:rsid w:val="00DE063E"/>
    <w:rsid w:val="00DE07B6"/>
    <w:rsid w:val="00DE0804"/>
    <w:rsid w:val="00DE0A2A"/>
    <w:rsid w:val="00DE0BF0"/>
    <w:rsid w:val="00DE0C57"/>
    <w:rsid w:val="00DE0C91"/>
    <w:rsid w:val="00DE0CFC"/>
    <w:rsid w:val="00DE0E9D"/>
    <w:rsid w:val="00DE0F44"/>
    <w:rsid w:val="00DE1198"/>
    <w:rsid w:val="00DE172B"/>
    <w:rsid w:val="00DE1A2C"/>
    <w:rsid w:val="00DE1B43"/>
    <w:rsid w:val="00DE1C2B"/>
    <w:rsid w:val="00DE1D4A"/>
    <w:rsid w:val="00DE1DA7"/>
    <w:rsid w:val="00DE1FAE"/>
    <w:rsid w:val="00DE238C"/>
    <w:rsid w:val="00DE2582"/>
    <w:rsid w:val="00DE2604"/>
    <w:rsid w:val="00DE2764"/>
    <w:rsid w:val="00DE2867"/>
    <w:rsid w:val="00DE2939"/>
    <w:rsid w:val="00DE2A73"/>
    <w:rsid w:val="00DE31BC"/>
    <w:rsid w:val="00DE32CF"/>
    <w:rsid w:val="00DE3484"/>
    <w:rsid w:val="00DE391C"/>
    <w:rsid w:val="00DE39FD"/>
    <w:rsid w:val="00DE3B8B"/>
    <w:rsid w:val="00DE3CD3"/>
    <w:rsid w:val="00DE3D01"/>
    <w:rsid w:val="00DE3DD0"/>
    <w:rsid w:val="00DE3E26"/>
    <w:rsid w:val="00DE3FE0"/>
    <w:rsid w:val="00DE422E"/>
    <w:rsid w:val="00DE4365"/>
    <w:rsid w:val="00DE43EB"/>
    <w:rsid w:val="00DE4420"/>
    <w:rsid w:val="00DE4525"/>
    <w:rsid w:val="00DE4850"/>
    <w:rsid w:val="00DE485A"/>
    <w:rsid w:val="00DE48C4"/>
    <w:rsid w:val="00DE48CC"/>
    <w:rsid w:val="00DE49D7"/>
    <w:rsid w:val="00DE4D4F"/>
    <w:rsid w:val="00DE4DC6"/>
    <w:rsid w:val="00DE526D"/>
    <w:rsid w:val="00DE5408"/>
    <w:rsid w:val="00DE555C"/>
    <w:rsid w:val="00DE5806"/>
    <w:rsid w:val="00DE5867"/>
    <w:rsid w:val="00DE5A79"/>
    <w:rsid w:val="00DE5AEC"/>
    <w:rsid w:val="00DE5C9F"/>
    <w:rsid w:val="00DE5CFC"/>
    <w:rsid w:val="00DE5D41"/>
    <w:rsid w:val="00DE5EA5"/>
    <w:rsid w:val="00DE5F0C"/>
    <w:rsid w:val="00DE5F85"/>
    <w:rsid w:val="00DE5FA4"/>
    <w:rsid w:val="00DE605E"/>
    <w:rsid w:val="00DE6061"/>
    <w:rsid w:val="00DE608A"/>
    <w:rsid w:val="00DE608C"/>
    <w:rsid w:val="00DE6256"/>
    <w:rsid w:val="00DE62CB"/>
    <w:rsid w:val="00DE637F"/>
    <w:rsid w:val="00DE6581"/>
    <w:rsid w:val="00DE65B8"/>
    <w:rsid w:val="00DE65DA"/>
    <w:rsid w:val="00DE65DD"/>
    <w:rsid w:val="00DE65F8"/>
    <w:rsid w:val="00DE67D1"/>
    <w:rsid w:val="00DE6963"/>
    <w:rsid w:val="00DE6A72"/>
    <w:rsid w:val="00DE6C42"/>
    <w:rsid w:val="00DE6CF4"/>
    <w:rsid w:val="00DE6E96"/>
    <w:rsid w:val="00DE6EF0"/>
    <w:rsid w:val="00DE7082"/>
    <w:rsid w:val="00DE7549"/>
    <w:rsid w:val="00DE7655"/>
    <w:rsid w:val="00DE7815"/>
    <w:rsid w:val="00DE7835"/>
    <w:rsid w:val="00DE788B"/>
    <w:rsid w:val="00DE78AA"/>
    <w:rsid w:val="00DE78FB"/>
    <w:rsid w:val="00DE7BA6"/>
    <w:rsid w:val="00DE7C39"/>
    <w:rsid w:val="00DE7E5B"/>
    <w:rsid w:val="00DE7F96"/>
    <w:rsid w:val="00DF0272"/>
    <w:rsid w:val="00DF02FE"/>
    <w:rsid w:val="00DF044D"/>
    <w:rsid w:val="00DF0532"/>
    <w:rsid w:val="00DF0805"/>
    <w:rsid w:val="00DF1066"/>
    <w:rsid w:val="00DF118B"/>
    <w:rsid w:val="00DF11E1"/>
    <w:rsid w:val="00DF1220"/>
    <w:rsid w:val="00DF1362"/>
    <w:rsid w:val="00DF1514"/>
    <w:rsid w:val="00DF155B"/>
    <w:rsid w:val="00DF156C"/>
    <w:rsid w:val="00DF1683"/>
    <w:rsid w:val="00DF17D3"/>
    <w:rsid w:val="00DF18E9"/>
    <w:rsid w:val="00DF1B04"/>
    <w:rsid w:val="00DF1B1A"/>
    <w:rsid w:val="00DF1D0B"/>
    <w:rsid w:val="00DF1EDA"/>
    <w:rsid w:val="00DF1FEA"/>
    <w:rsid w:val="00DF2144"/>
    <w:rsid w:val="00DF21D0"/>
    <w:rsid w:val="00DF2219"/>
    <w:rsid w:val="00DF24BC"/>
    <w:rsid w:val="00DF26A8"/>
    <w:rsid w:val="00DF2B4C"/>
    <w:rsid w:val="00DF2BDB"/>
    <w:rsid w:val="00DF3098"/>
    <w:rsid w:val="00DF3118"/>
    <w:rsid w:val="00DF31A9"/>
    <w:rsid w:val="00DF31F3"/>
    <w:rsid w:val="00DF3227"/>
    <w:rsid w:val="00DF36A5"/>
    <w:rsid w:val="00DF3845"/>
    <w:rsid w:val="00DF3957"/>
    <w:rsid w:val="00DF3967"/>
    <w:rsid w:val="00DF3C6B"/>
    <w:rsid w:val="00DF3DA0"/>
    <w:rsid w:val="00DF404C"/>
    <w:rsid w:val="00DF41AD"/>
    <w:rsid w:val="00DF41C6"/>
    <w:rsid w:val="00DF4297"/>
    <w:rsid w:val="00DF4415"/>
    <w:rsid w:val="00DF4514"/>
    <w:rsid w:val="00DF46B5"/>
    <w:rsid w:val="00DF47D7"/>
    <w:rsid w:val="00DF4954"/>
    <w:rsid w:val="00DF4A21"/>
    <w:rsid w:val="00DF4E8A"/>
    <w:rsid w:val="00DF4ED7"/>
    <w:rsid w:val="00DF4F91"/>
    <w:rsid w:val="00DF4F9F"/>
    <w:rsid w:val="00DF52AA"/>
    <w:rsid w:val="00DF5464"/>
    <w:rsid w:val="00DF55C9"/>
    <w:rsid w:val="00DF56D3"/>
    <w:rsid w:val="00DF5756"/>
    <w:rsid w:val="00DF5776"/>
    <w:rsid w:val="00DF58AB"/>
    <w:rsid w:val="00DF5AD6"/>
    <w:rsid w:val="00DF5E80"/>
    <w:rsid w:val="00DF5F92"/>
    <w:rsid w:val="00DF6063"/>
    <w:rsid w:val="00DF6187"/>
    <w:rsid w:val="00DF6195"/>
    <w:rsid w:val="00DF6198"/>
    <w:rsid w:val="00DF61ED"/>
    <w:rsid w:val="00DF6303"/>
    <w:rsid w:val="00DF64E1"/>
    <w:rsid w:val="00DF65DD"/>
    <w:rsid w:val="00DF6734"/>
    <w:rsid w:val="00DF6775"/>
    <w:rsid w:val="00DF685E"/>
    <w:rsid w:val="00DF6B01"/>
    <w:rsid w:val="00DF6CBF"/>
    <w:rsid w:val="00DF6D75"/>
    <w:rsid w:val="00DF6EBD"/>
    <w:rsid w:val="00DF6EF9"/>
    <w:rsid w:val="00DF724E"/>
    <w:rsid w:val="00DF732C"/>
    <w:rsid w:val="00DF75F8"/>
    <w:rsid w:val="00DF7713"/>
    <w:rsid w:val="00DF7A19"/>
    <w:rsid w:val="00DF7B51"/>
    <w:rsid w:val="00DF7BA0"/>
    <w:rsid w:val="00DF7C1A"/>
    <w:rsid w:val="00DF7E0E"/>
    <w:rsid w:val="00DF7E2F"/>
    <w:rsid w:val="00DF7F3A"/>
    <w:rsid w:val="00E0001A"/>
    <w:rsid w:val="00E0018C"/>
    <w:rsid w:val="00E0019A"/>
    <w:rsid w:val="00E003A2"/>
    <w:rsid w:val="00E004DD"/>
    <w:rsid w:val="00E0063F"/>
    <w:rsid w:val="00E0066D"/>
    <w:rsid w:val="00E008FD"/>
    <w:rsid w:val="00E00A5E"/>
    <w:rsid w:val="00E00CAF"/>
    <w:rsid w:val="00E00FCB"/>
    <w:rsid w:val="00E011F8"/>
    <w:rsid w:val="00E013BB"/>
    <w:rsid w:val="00E016B7"/>
    <w:rsid w:val="00E01899"/>
    <w:rsid w:val="00E019D4"/>
    <w:rsid w:val="00E01C38"/>
    <w:rsid w:val="00E01C91"/>
    <w:rsid w:val="00E01D44"/>
    <w:rsid w:val="00E01D74"/>
    <w:rsid w:val="00E0210C"/>
    <w:rsid w:val="00E0228B"/>
    <w:rsid w:val="00E023F9"/>
    <w:rsid w:val="00E0250B"/>
    <w:rsid w:val="00E02CEA"/>
    <w:rsid w:val="00E02EC4"/>
    <w:rsid w:val="00E02FDB"/>
    <w:rsid w:val="00E02FE8"/>
    <w:rsid w:val="00E030FA"/>
    <w:rsid w:val="00E033AA"/>
    <w:rsid w:val="00E034EA"/>
    <w:rsid w:val="00E0355A"/>
    <w:rsid w:val="00E035BC"/>
    <w:rsid w:val="00E0362F"/>
    <w:rsid w:val="00E0365A"/>
    <w:rsid w:val="00E037BF"/>
    <w:rsid w:val="00E03988"/>
    <w:rsid w:val="00E03A04"/>
    <w:rsid w:val="00E03B99"/>
    <w:rsid w:val="00E03C2E"/>
    <w:rsid w:val="00E041E9"/>
    <w:rsid w:val="00E0455A"/>
    <w:rsid w:val="00E048DF"/>
    <w:rsid w:val="00E04974"/>
    <w:rsid w:val="00E049CE"/>
    <w:rsid w:val="00E04A79"/>
    <w:rsid w:val="00E04B2C"/>
    <w:rsid w:val="00E04BDF"/>
    <w:rsid w:val="00E04FA6"/>
    <w:rsid w:val="00E04FAB"/>
    <w:rsid w:val="00E051A8"/>
    <w:rsid w:val="00E051D6"/>
    <w:rsid w:val="00E0523A"/>
    <w:rsid w:val="00E0530F"/>
    <w:rsid w:val="00E0561A"/>
    <w:rsid w:val="00E056D2"/>
    <w:rsid w:val="00E057B4"/>
    <w:rsid w:val="00E05888"/>
    <w:rsid w:val="00E05C0E"/>
    <w:rsid w:val="00E05F76"/>
    <w:rsid w:val="00E05FBA"/>
    <w:rsid w:val="00E05FC7"/>
    <w:rsid w:val="00E05FDA"/>
    <w:rsid w:val="00E0605B"/>
    <w:rsid w:val="00E06199"/>
    <w:rsid w:val="00E06366"/>
    <w:rsid w:val="00E06411"/>
    <w:rsid w:val="00E06501"/>
    <w:rsid w:val="00E06541"/>
    <w:rsid w:val="00E0663E"/>
    <w:rsid w:val="00E06ADC"/>
    <w:rsid w:val="00E06AE1"/>
    <w:rsid w:val="00E06AED"/>
    <w:rsid w:val="00E06B7F"/>
    <w:rsid w:val="00E06D7D"/>
    <w:rsid w:val="00E06EC9"/>
    <w:rsid w:val="00E06F85"/>
    <w:rsid w:val="00E071EF"/>
    <w:rsid w:val="00E0726D"/>
    <w:rsid w:val="00E072B6"/>
    <w:rsid w:val="00E075A0"/>
    <w:rsid w:val="00E076C0"/>
    <w:rsid w:val="00E0779A"/>
    <w:rsid w:val="00E07891"/>
    <w:rsid w:val="00E079C6"/>
    <w:rsid w:val="00E07A9A"/>
    <w:rsid w:val="00E07BA7"/>
    <w:rsid w:val="00E07E09"/>
    <w:rsid w:val="00E07EBF"/>
    <w:rsid w:val="00E07F84"/>
    <w:rsid w:val="00E10406"/>
    <w:rsid w:val="00E105DD"/>
    <w:rsid w:val="00E1066A"/>
    <w:rsid w:val="00E106FE"/>
    <w:rsid w:val="00E1070A"/>
    <w:rsid w:val="00E10836"/>
    <w:rsid w:val="00E10A04"/>
    <w:rsid w:val="00E10BA8"/>
    <w:rsid w:val="00E10C29"/>
    <w:rsid w:val="00E10CD6"/>
    <w:rsid w:val="00E10D7C"/>
    <w:rsid w:val="00E10F10"/>
    <w:rsid w:val="00E10FC7"/>
    <w:rsid w:val="00E110C6"/>
    <w:rsid w:val="00E111DF"/>
    <w:rsid w:val="00E11448"/>
    <w:rsid w:val="00E1163B"/>
    <w:rsid w:val="00E11658"/>
    <w:rsid w:val="00E11695"/>
    <w:rsid w:val="00E11702"/>
    <w:rsid w:val="00E11883"/>
    <w:rsid w:val="00E1196B"/>
    <w:rsid w:val="00E11A70"/>
    <w:rsid w:val="00E11AF3"/>
    <w:rsid w:val="00E11C9C"/>
    <w:rsid w:val="00E11E38"/>
    <w:rsid w:val="00E11EF3"/>
    <w:rsid w:val="00E1203F"/>
    <w:rsid w:val="00E1215A"/>
    <w:rsid w:val="00E1217D"/>
    <w:rsid w:val="00E121CF"/>
    <w:rsid w:val="00E12332"/>
    <w:rsid w:val="00E123E1"/>
    <w:rsid w:val="00E124DF"/>
    <w:rsid w:val="00E12581"/>
    <w:rsid w:val="00E12619"/>
    <w:rsid w:val="00E12803"/>
    <w:rsid w:val="00E128A1"/>
    <w:rsid w:val="00E128A6"/>
    <w:rsid w:val="00E12C89"/>
    <w:rsid w:val="00E12CA1"/>
    <w:rsid w:val="00E12D39"/>
    <w:rsid w:val="00E12EE7"/>
    <w:rsid w:val="00E12FC5"/>
    <w:rsid w:val="00E1303F"/>
    <w:rsid w:val="00E130AA"/>
    <w:rsid w:val="00E13162"/>
    <w:rsid w:val="00E133B7"/>
    <w:rsid w:val="00E138EE"/>
    <w:rsid w:val="00E1391C"/>
    <w:rsid w:val="00E13938"/>
    <w:rsid w:val="00E13C18"/>
    <w:rsid w:val="00E13CC0"/>
    <w:rsid w:val="00E13D01"/>
    <w:rsid w:val="00E13DDA"/>
    <w:rsid w:val="00E13DDF"/>
    <w:rsid w:val="00E13FF3"/>
    <w:rsid w:val="00E14271"/>
    <w:rsid w:val="00E14DF3"/>
    <w:rsid w:val="00E14E59"/>
    <w:rsid w:val="00E15072"/>
    <w:rsid w:val="00E150D3"/>
    <w:rsid w:val="00E152B1"/>
    <w:rsid w:val="00E152F1"/>
    <w:rsid w:val="00E15413"/>
    <w:rsid w:val="00E15462"/>
    <w:rsid w:val="00E15484"/>
    <w:rsid w:val="00E154AC"/>
    <w:rsid w:val="00E154ED"/>
    <w:rsid w:val="00E15777"/>
    <w:rsid w:val="00E1580A"/>
    <w:rsid w:val="00E1580F"/>
    <w:rsid w:val="00E158CC"/>
    <w:rsid w:val="00E15A5C"/>
    <w:rsid w:val="00E16062"/>
    <w:rsid w:val="00E162AE"/>
    <w:rsid w:val="00E16403"/>
    <w:rsid w:val="00E16519"/>
    <w:rsid w:val="00E16540"/>
    <w:rsid w:val="00E165F7"/>
    <w:rsid w:val="00E16804"/>
    <w:rsid w:val="00E16876"/>
    <w:rsid w:val="00E16962"/>
    <w:rsid w:val="00E16ADE"/>
    <w:rsid w:val="00E16C22"/>
    <w:rsid w:val="00E17202"/>
    <w:rsid w:val="00E17393"/>
    <w:rsid w:val="00E17463"/>
    <w:rsid w:val="00E17515"/>
    <w:rsid w:val="00E176D9"/>
    <w:rsid w:val="00E177BF"/>
    <w:rsid w:val="00E178CA"/>
    <w:rsid w:val="00E17BB4"/>
    <w:rsid w:val="00E17C19"/>
    <w:rsid w:val="00E17E76"/>
    <w:rsid w:val="00E17F15"/>
    <w:rsid w:val="00E17FCA"/>
    <w:rsid w:val="00E20059"/>
    <w:rsid w:val="00E200A2"/>
    <w:rsid w:val="00E20125"/>
    <w:rsid w:val="00E20157"/>
    <w:rsid w:val="00E203DD"/>
    <w:rsid w:val="00E207EB"/>
    <w:rsid w:val="00E20B88"/>
    <w:rsid w:val="00E20CF4"/>
    <w:rsid w:val="00E20E2E"/>
    <w:rsid w:val="00E210FE"/>
    <w:rsid w:val="00E21221"/>
    <w:rsid w:val="00E21390"/>
    <w:rsid w:val="00E21574"/>
    <w:rsid w:val="00E2172A"/>
    <w:rsid w:val="00E21818"/>
    <w:rsid w:val="00E21C09"/>
    <w:rsid w:val="00E21DAD"/>
    <w:rsid w:val="00E21DEE"/>
    <w:rsid w:val="00E21E5B"/>
    <w:rsid w:val="00E21EB2"/>
    <w:rsid w:val="00E21EB3"/>
    <w:rsid w:val="00E21F12"/>
    <w:rsid w:val="00E21F2F"/>
    <w:rsid w:val="00E2204D"/>
    <w:rsid w:val="00E221FE"/>
    <w:rsid w:val="00E226B6"/>
    <w:rsid w:val="00E227E2"/>
    <w:rsid w:val="00E22AEA"/>
    <w:rsid w:val="00E22B5B"/>
    <w:rsid w:val="00E22CBF"/>
    <w:rsid w:val="00E23091"/>
    <w:rsid w:val="00E231A1"/>
    <w:rsid w:val="00E23218"/>
    <w:rsid w:val="00E23238"/>
    <w:rsid w:val="00E232B9"/>
    <w:rsid w:val="00E23468"/>
    <w:rsid w:val="00E2349E"/>
    <w:rsid w:val="00E234EE"/>
    <w:rsid w:val="00E236CD"/>
    <w:rsid w:val="00E237EE"/>
    <w:rsid w:val="00E2384A"/>
    <w:rsid w:val="00E23911"/>
    <w:rsid w:val="00E23A63"/>
    <w:rsid w:val="00E23B08"/>
    <w:rsid w:val="00E23CE3"/>
    <w:rsid w:val="00E23F37"/>
    <w:rsid w:val="00E23F86"/>
    <w:rsid w:val="00E2416C"/>
    <w:rsid w:val="00E247BF"/>
    <w:rsid w:val="00E2480A"/>
    <w:rsid w:val="00E2494C"/>
    <w:rsid w:val="00E2499E"/>
    <w:rsid w:val="00E249A6"/>
    <w:rsid w:val="00E24AD4"/>
    <w:rsid w:val="00E24B03"/>
    <w:rsid w:val="00E24BAE"/>
    <w:rsid w:val="00E24D07"/>
    <w:rsid w:val="00E24FBF"/>
    <w:rsid w:val="00E250CA"/>
    <w:rsid w:val="00E25123"/>
    <w:rsid w:val="00E25488"/>
    <w:rsid w:val="00E254FC"/>
    <w:rsid w:val="00E25863"/>
    <w:rsid w:val="00E258DF"/>
    <w:rsid w:val="00E258FD"/>
    <w:rsid w:val="00E25932"/>
    <w:rsid w:val="00E25983"/>
    <w:rsid w:val="00E25AE5"/>
    <w:rsid w:val="00E25B89"/>
    <w:rsid w:val="00E25E71"/>
    <w:rsid w:val="00E25F14"/>
    <w:rsid w:val="00E265A4"/>
    <w:rsid w:val="00E265DC"/>
    <w:rsid w:val="00E26699"/>
    <w:rsid w:val="00E266B6"/>
    <w:rsid w:val="00E26A9F"/>
    <w:rsid w:val="00E26B67"/>
    <w:rsid w:val="00E26E37"/>
    <w:rsid w:val="00E26E87"/>
    <w:rsid w:val="00E26F0E"/>
    <w:rsid w:val="00E27302"/>
    <w:rsid w:val="00E273B9"/>
    <w:rsid w:val="00E27776"/>
    <w:rsid w:val="00E27AE4"/>
    <w:rsid w:val="00E27C7E"/>
    <w:rsid w:val="00E27DC0"/>
    <w:rsid w:val="00E27E37"/>
    <w:rsid w:val="00E27E98"/>
    <w:rsid w:val="00E27F73"/>
    <w:rsid w:val="00E27FE9"/>
    <w:rsid w:val="00E300B1"/>
    <w:rsid w:val="00E302F1"/>
    <w:rsid w:val="00E304FA"/>
    <w:rsid w:val="00E30500"/>
    <w:rsid w:val="00E306B4"/>
    <w:rsid w:val="00E3071F"/>
    <w:rsid w:val="00E3087C"/>
    <w:rsid w:val="00E30B98"/>
    <w:rsid w:val="00E30E58"/>
    <w:rsid w:val="00E30EA3"/>
    <w:rsid w:val="00E30F47"/>
    <w:rsid w:val="00E31064"/>
    <w:rsid w:val="00E3119B"/>
    <w:rsid w:val="00E31254"/>
    <w:rsid w:val="00E314D1"/>
    <w:rsid w:val="00E3151A"/>
    <w:rsid w:val="00E31551"/>
    <w:rsid w:val="00E31569"/>
    <w:rsid w:val="00E3157D"/>
    <w:rsid w:val="00E315BD"/>
    <w:rsid w:val="00E31A60"/>
    <w:rsid w:val="00E31E27"/>
    <w:rsid w:val="00E31F10"/>
    <w:rsid w:val="00E3203B"/>
    <w:rsid w:val="00E32242"/>
    <w:rsid w:val="00E32350"/>
    <w:rsid w:val="00E324B5"/>
    <w:rsid w:val="00E32501"/>
    <w:rsid w:val="00E3260E"/>
    <w:rsid w:val="00E32769"/>
    <w:rsid w:val="00E32B05"/>
    <w:rsid w:val="00E32BCF"/>
    <w:rsid w:val="00E32F63"/>
    <w:rsid w:val="00E33118"/>
    <w:rsid w:val="00E33275"/>
    <w:rsid w:val="00E332B3"/>
    <w:rsid w:val="00E332C7"/>
    <w:rsid w:val="00E33318"/>
    <w:rsid w:val="00E33837"/>
    <w:rsid w:val="00E339EF"/>
    <w:rsid w:val="00E33B21"/>
    <w:rsid w:val="00E33D00"/>
    <w:rsid w:val="00E33E85"/>
    <w:rsid w:val="00E34028"/>
    <w:rsid w:val="00E34041"/>
    <w:rsid w:val="00E340C6"/>
    <w:rsid w:val="00E34157"/>
    <w:rsid w:val="00E341E9"/>
    <w:rsid w:val="00E343C1"/>
    <w:rsid w:val="00E34416"/>
    <w:rsid w:val="00E34440"/>
    <w:rsid w:val="00E34466"/>
    <w:rsid w:val="00E34597"/>
    <w:rsid w:val="00E34694"/>
    <w:rsid w:val="00E346D4"/>
    <w:rsid w:val="00E34707"/>
    <w:rsid w:val="00E34760"/>
    <w:rsid w:val="00E348C6"/>
    <w:rsid w:val="00E34A1B"/>
    <w:rsid w:val="00E34EBC"/>
    <w:rsid w:val="00E3508B"/>
    <w:rsid w:val="00E3518D"/>
    <w:rsid w:val="00E35237"/>
    <w:rsid w:val="00E352AF"/>
    <w:rsid w:val="00E352C0"/>
    <w:rsid w:val="00E3553A"/>
    <w:rsid w:val="00E356F3"/>
    <w:rsid w:val="00E35748"/>
    <w:rsid w:val="00E35BFC"/>
    <w:rsid w:val="00E35C86"/>
    <w:rsid w:val="00E35CCB"/>
    <w:rsid w:val="00E35E53"/>
    <w:rsid w:val="00E35F8D"/>
    <w:rsid w:val="00E35FDD"/>
    <w:rsid w:val="00E36040"/>
    <w:rsid w:val="00E36042"/>
    <w:rsid w:val="00E3606A"/>
    <w:rsid w:val="00E3613B"/>
    <w:rsid w:val="00E36366"/>
    <w:rsid w:val="00E36787"/>
    <w:rsid w:val="00E36C51"/>
    <w:rsid w:val="00E36DA0"/>
    <w:rsid w:val="00E37126"/>
    <w:rsid w:val="00E3713B"/>
    <w:rsid w:val="00E37192"/>
    <w:rsid w:val="00E37199"/>
    <w:rsid w:val="00E37361"/>
    <w:rsid w:val="00E374D0"/>
    <w:rsid w:val="00E37674"/>
    <w:rsid w:val="00E376FB"/>
    <w:rsid w:val="00E37C29"/>
    <w:rsid w:val="00E37E2C"/>
    <w:rsid w:val="00E400AC"/>
    <w:rsid w:val="00E400F1"/>
    <w:rsid w:val="00E401D1"/>
    <w:rsid w:val="00E4024C"/>
    <w:rsid w:val="00E402C4"/>
    <w:rsid w:val="00E403E1"/>
    <w:rsid w:val="00E404FF"/>
    <w:rsid w:val="00E4068C"/>
    <w:rsid w:val="00E409F3"/>
    <w:rsid w:val="00E40A2F"/>
    <w:rsid w:val="00E40CDC"/>
    <w:rsid w:val="00E40E71"/>
    <w:rsid w:val="00E40FAB"/>
    <w:rsid w:val="00E410C7"/>
    <w:rsid w:val="00E4121E"/>
    <w:rsid w:val="00E413AF"/>
    <w:rsid w:val="00E414CA"/>
    <w:rsid w:val="00E41569"/>
    <w:rsid w:val="00E41606"/>
    <w:rsid w:val="00E41721"/>
    <w:rsid w:val="00E41BBE"/>
    <w:rsid w:val="00E41C6D"/>
    <w:rsid w:val="00E41E07"/>
    <w:rsid w:val="00E41EAA"/>
    <w:rsid w:val="00E42113"/>
    <w:rsid w:val="00E42518"/>
    <w:rsid w:val="00E4293D"/>
    <w:rsid w:val="00E4296E"/>
    <w:rsid w:val="00E42A30"/>
    <w:rsid w:val="00E42B7B"/>
    <w:rsid w:val="00E42CB6"/>
    <w:rsid w:val="00E42CEC"/>
    <w:rsid w:val="00E42E27"/>
    <w:rsid w:val="00E43016"/>
    <w:rsid w:val="00E431A0"/>
    <w:rsid w:val="00E43284"/>
    <w:rsid w:val="00E432AA"/>
    <w:rsid w:val="00E43364"/>
    <w:rsid w:val="00E4340B"/>
    <w:rsid w:val="00E434B7"/>
    <w:rsid w:val="00E435B2"/>
    <w:rsid w:val="00E436E8"/>
    <w:rsid w:val="00E437D7"/>
    <w:rsid w:val="00E43831"/>
    <w:rsid w:val="00E4384E"/>
    <w:rsid w:val="00E43ACF"/>
    <w:rsid w:val="00E43BBE"/>
    <w:rsid w:val="00E440A5"/>
    <w:rsid w:val="00E44322"/>
    <w:rsid w:val="00E44399"/>
    <w:rsid w:val="00E4453F"/>
    <w:rsid w:val="00E4474F"/>
    <w:rsid w:val="00E44781"/>
    <w:rsid w:val="00E4479B"/>
    <w:rsid w:val="00E4482B"/>
    <w:rsid w:val="00E448D0"/>
    <w:rsid w:val="00E44A7C"/>
    <w:rsid w:val="00E44D8B"/>
    <w:rsid w:val="00E44DA7"/>
    <w:rsid w:val="00E44E26"/>
    <w:rsid w:val="00E44E29"/>
    <w:rsid w:val="00E44EDF"/>
    <w:rsid w:val="00E44EEB"/>
    <w:rsid w:val="00E450E3"/>
    <w:rsid w:val="00E45303"/>
    <w:rsid w:val="00E4531D"/>
    <w:rsid w:val="00E4539F"/>
    <w:rsid w:val="00E4553B"/>
    <w:rsid w:val="00E459C3"/>
    <w:rsid w:val="00E459E4"/>
    <w:rsid w:val="00E45E3F"/>
    <w:rsid w:val="00E46101"/>
    <w:rsid w:val="00E461EC"/>
    <w:rsid w:val="00E469EA"/>
    <w:rsid w:val="00E46BAD"/>
    <w:rsid w:val="00E46F05"/>
    <w:rsid w:val="00E47072"/>
    <w:rsid w:val="00E477B3"/>
    <w:rsid w:val="00E478AE"/>
    <w:rsid w:val="00E479C0"/>
    <w:rsid w:val="00E47A3E"/>
    <w:rsid w:val="00E47B90"/>
    <w:rsid w:val="00E47B91"/>
    <w:rsid w:val="00E47ED6"/>
    <w:rsid w:val="00E5020F"/>
    <w:rsid w:val="00E5022C"/>
    <w:rsid w:val="00E50244"/>
    <w:rsid w:val="00E5026B"/>
    <w:rsid w:val="00E5050D"/>
    <w:rsid w:val="00E50545"/>
    <w:rsid w:val="00E5058A"/>
    <w:rsid w:val="00E506DF"/>
    <w:rsid w:val="00E5072F"/>
    <w:rsid w:val="00E50BB8"/>
    <w:rsid w:val="00E50C54"/>
    <w:rsid w:val="00E50DFE"/>
    <w:rsid w:val="00E50F2D"/>
    <w:rsid w:val="00E50FDB"/>
    <w:rsid w:val="00E51441"/>
    <w:rsid w:val="00E51452"/>
    <w:rsid w:val="00E5165B"/>
    <w:rsid w:val="00E5165F"/>
    <w:rsid w:val="00E516E3"/>
    <w:rsid w:val="00E51769"/>
    <w:rsid w:val="00E51837"/>
    <w:rsid w:val="00E519CB"/>
    <w:rsid w:val="00E51B4D"/>
    <w:rsid w:val="00E51BD1"/>
    <w:rsid w:val="00E51DE5"/>
    <w:rsid w:val="00E51E24"/>
    <w:rsid w:val="00E51ED8"/>
    <w:rsid w:val="00E5218B"/>
    <w:rsid w:val="00E521D9"/>
    <w:rsid w:val="00E52239"/>
    <w:rsid w:val="00E524AE"/>
    <w:rsid w:val="00E525B7"/>
    <w:rsid w:val="00E525FB"/>
    <w:rsid w:val="00E5267C"/>
    <w:rsid w:val="00E527F8"/>
    <w:rsid w:val="00E52977"/>
    <w:rsid w:val="00E52A9F"/>
    <w:rsid w:val="00E52BA1"/>
    <w:rsid w:val="00E52C63"/>
    <w:rsid w:val="00E52E41"/>
    <w:rsid w:val="00E52E6A"/>
    <w:rsid w:val="00E52FEB"/>
    <w:rsid w:val="00E5300F"/>
    <w:rsid w:val="00E5315B"/>
    <w:rsid w:val="00E53213"/>
    <w:rsid w:val="00E5329F"/>
    <w:rsid w:val="00E53349"/>
    <w:rsid w:val="00E534B3"/>
    <w:rsid w:val="00E534B5"/>
    <w:rsid w:val="00E53573"/>
    <w:rsid w:val="00E53615"/>
    <w:rsid w:val="00E5379C"/>
    <w:rsid w:val="00E538D6"/>
    <w:rsid w:val="00E5397B"/>
    <w:rsid w:val="00E539F3"/>
    <w:rsid w:val="00E53DEC"/>
    <w:rsid w:val="00E5411B"/>
    <w:rsid w:val="00E5418C"/>
    <w:rsid w:val="00E542B1"/>
    <w:rsid w:val="00E54354"/>
    <w:rsid w:val="00E5443C"/>
    <w:rsid w:val="00E5459F"/>
    <w:rsid w:val="00E546E0"/>
    <w:rsid w:val="00E5473D"/>
    <w:rsid w:val="00E547F5"/>
    <w:rsid w:val="00E54B66"/>
    <w:rsid w:val="00E54B88"/>
    <w:rsid w:val="00E54BCA"/>
    <w:rsid w:val="00E54EC1"/>
    <w:rsid w:val="00E54F1A"/>
    <w:rsid w:val="00E54FA3"/>
    <w:rsid w:val="00E55204"/>
    <w:rsid w:val="00E5526F"/>
    <w:rsid w:val="00E55373"/>
    <w:rsid w:val="00E55412"/>
    <w:rsid w:val="00E55658"/>
    <w:rsid w:val="00E558A5"/>
    <w:rsid w:val="00E559FA"/>
    <w:rsid w:val="00E55AFE"/>
    <w:rsid w:val="00E55CF6"/>
    <w:rsid w:val="00E55DD5"/>
    <w:rsid w:val="00E55E3F"/>
    <w:rsid w:val="00E55E46"/>
    <w:rsid w:val="00E55E8F"/>
    <w:rsid w:val="00E55F37"/>
    <w:rsid w:val="00E55F46"/>
    <w:rsid w:val="00E56140"/>
    <w:rsid w:val="00E564C6"/>
    <w:rsid w:val="00E56589"/>
    <w:rsid w:val="00E56691"/>
    <w:rsid w:val="00E56B87"/>
    <w:rsid w:val="00E56BA2"/>
    <w:rsid w:val="00E56CD8"/>
    <w:rsid w:val="00E56CDB"/>
    <w:rsid w:val="00E56CE9"/>
    <w:rsid w:val="00E56F50"/>
    <w:rsid w:val="00E5720D"/>
    <w:rsid w:val="00E5720E"/>
    <w:rsid w:val="00E5775A"/>
    <w:rsid w:val="00E577B5"/>
    <w:rsid w:val="00E57810"/>
    <w:rsid w:val="00E57818"/>
    <w:rsid w:val="00E57B6C"/>
    <w:rsid w:val="00E57F4E"/>
    <w:rsid w:val="00E6005C"/>
    <w:rsid w:val="00E60157"/>
    <w:rsid w:val="00E6048F"/>
    <w:rsid w:val="00E60493"/>
    <w:rsid w:val="00E60695"/>
    <w:rsid w:val="00E60807"/>
    <w:rsid w:val="00E60971"/>
    <w:rsid w:val="00E60977"/>
    <w:rsid w:val="00E609F1"/>
    <w:rsid w:val="00E60C0F"/>
    <w:rsid w:val="00E60CAD"/>
    <w:rsid w:val="00E60EB2"/>
    <w:rsid w:val="00E60F40"/>
    <w:rsid w:val="00E610E3"/>
    <w:rsid w:val="00E6135B"/>
    <w:rsid w:val="00E616D3"/>
    <w:rsid w:val="00E6171A"/>
    <w:rsid w:val="00E61838"/>
    <w:rsid w:val="00E61F45"/>
    <w:rsid w:val="00E61FAB"/>
    <w:rsid w:val="00E61FEA"/>
    <w:rsid w:val="00E62122"/>
    <w:rsid w:val="00E62314"/>
    <w:rsid w:val="00E6269D"/>
    <w:rsid w:val="00E6277A"/>
    <w:rsid w:val="00E6294E"/>
    <w:rsid w:val="00E62ADE"/>
    <w:rsid w:val="00E62AEF"/>
    <w:rsid w:val="00E62F4A"/>
    <w:rsid w:val="00E62FE1"/>
    <w:rsid w:val="00E63006"/>
    <w:rsid w:val="00E630E9"/>
    <w:rsid w:val="00E631C7"/>
    <w:rsid w:val="00E63487"/>
    <w:rsid w:val="00E636E5"/>
    <w:rsid w:val="00E6399D"/>
    <w:rsid w:val="00E63B76"/>
    <w:rsid w:val="00E63E03"/>
    <w:rsid w:val="00E63E8B"/>
    <w:rsid w:val="00E63E8D"/>
    <w:rsid w:val="00E6415F"/>
    <w:rsid w:val="00E6466D"/>
    <w:rsid w:val="00E64AB7"/>
    <w:rsid w:val="00E64C8D"/>
    <w:rsid w:val="00E64D76"/>
    <w:rsid w:val="00E64D77"/>
    <w:rsid w:val="00E65061"/>
    <w:rsid w:val="00E653FB"/>
    <w:rsid w:val="00E65496"/>
    <w:rsid w:val="00E655EE"/>
    <w:rsid w:val="00E657A1"/>
    <w:rsid w:val="00E65A88"/>
    <w:rsid w:val="00E65B11"/>
    <w:rsid w:val="00E65BE5"/>
    <w:rsid w:val="00E65BFF"/>
    <w:rsid w:val="00E65C67"/>
    <w:rsid w:val="00E65DDA"/>
    <w:rsid w:val="00E65F66"/>
    <w:rsid w:val="00E66248"/>
    <w:rsid w:val="00E66499"/>
    <w:rsid w:val="00E6656E"/>
    <w:rsid w:val="00E66A18"/>
    <w:rsid w:val="00E66AD0"/>
    <w:rsid w:val="00E66B5A"/>
    <w:rsid w:val="00E66C10"/>
    <w:rsid w:val="00E66F12"/>
    <w:rsid w:val="00E66F25"/>
    <w:rsid w:val="00E66FF6"/>
    <w:rsid w:val="00E670F1"/>
    <w:rsid w:val="00E671EB"/>
    <w:rsid w:val="00E67271"/>
    <w:rsid w:val="00E674F8"/>
    <w:rsid w:val="00E675EB"/>
    <w:rsid w:val="00E676EA"/>
    <w:rsid w:val="00E6777E"/>
    <w:rsid w:val="00E67897"/>
    <w:rsid w:val="00E67908"/>
    <w:rsid w:val="00E67979"/>
    <w:rsid w:val="00E67E95"/>
    <w:rsid w:val="00E67F60"/>
    <w:rsid w:val="00E70343"/>
    <w:rsid w:val="00E70414"/>
    <w:rsid w:val="00E70551"/>
    <w:rsid w:val="00E706FC"/>
    <w:rsid w:val="00E70727"/>
    <w:rsid w:val="00E70834"/>
    <w:rsid w:val="00E70A31"/>
    <w:rsid w:val="00E70CAA"/>
    <w:rsid w:val="00E712B3"/>
    <w:rsid w:val="00E712EF"/>
    <w:rsid w:val="00E7146E"/>
    <w:rsid w:val="00E714E5"/>
    <w:rsid w:val="00E7187F"/>
    <w:rsid w:val="00E718CA"/>
    <w:rsid w:val="00E71A23"/>
    <w:rsid w:val="00E71BAD"/>
    <w:rsid w:val="00E71C68"/>
    <w:rsid w:val="00E71DE8"/>
    <w:rsid w:val="00E720C3"/>
    <w:rsid w:val="00E720EB"/>
    <w:rsid w:val="00E72181"/>
    <w:rsid w:val="00E722E2"/>
    <w:rsid w:val="00E72349"/>
    <w:rsid w:val="00E723B1"/>
    <w:rsid w:val="00E723D1"/>
    <w:rsid w:val="00E723E2"/>
    <w:rsid w:val="00E72448"/>
    <w:rsid w:val="00E7256A"/>
    <w:rsid w:val="00E725D9"/>
    <w:rsid w:val="00E728E1"/>
    <w:rsid w:val="00E7292E"/>
    <w:rsid w:val="00E729A5"/>
    <w:rsid w:val="00E72A97"/>
    <w:rsid w:val="00E72C8A"/>
    <w:rsid w:val="00E72E59"/>
    <w:rsid w:val="00E72F17"/>
    <w:rsid w:val="00E73382"/>
    <w:rsid w:val="00E733CF"/>
    <w:rsid w:val="00E7369E"/>
    <w:rsid w:val="00E73763"/>
    <w:rsid w:val="00E737D1"/>
    <w:rsid w:val="00E738E4"/>
    <w:rsid w:val="00E7398B"/>
    <w:rsid w:val="00E73A28"/>
    <w:rsid w:val="00E73A6F"/>
    <w:rsid w:val="00E73AB4"/>
    <w:rsid w:val="00E73D6A"/>
    <w:rsid w:val="00E73E35"/>
    <w:rsid w:val="00E73FEA"/>
    <w:rsid w:val="00E74045"/>
    <w:rsid w:val="00E7433E"/>
    <w:rsid w:val="00E7446D"/>
    <w:rsid w:val="00E74476"/>
    <w:rsid w:val="00E744A4"/>
    <w:rsid w:val="00E74695"/>
    <w:rsid w:val="00E747DC"/>
    <w:rsid w:val="00E7499B"/>
    <w:rsid w:val="00E74C19"/>
    <w:rsid w:val="00E74CF4"/>
    <w:rsid w:val="00E74E8E"/>
    <w:rsid w:val="00E74FEE"/>
    <w:rsid w:val="00E75170"/>
    <w:rsid w:val="00E7540C"/>
    <w:rsid w:val="00E75428"/>
    <w:rsid w:val="00E7550C"/>
    <w:rsid w:val="00E7561B"/>
    <w:rsid w:val="00E75734"/>
    <w:rsid w:val="00E758BB"/>
    <w:rsid w:val="00E75C40"/>
    <w:rsid w:val="00E75C53"/>
    <w:rsid w:val="00E75D56"/>
    <w:rsid w:val="00E76007"/>
    <w:rsid w:val="00E760A4"/>
    <w:rsid w:val="00E763C2"/>
    <w:rsid w:val="00E76460"/>
    <w:rsid w:val="00E76591"/>
    <w:rsid w:val="00E76635"/>
    <w:rsid w:val="00E766E1"/>
    <w:rsid w:val="00E76792"/>
    <w:rsid w:val="00E76824"/>
    <w:rsid w:val="00E768F2"/>
    <w:rsid w:val="00E7691F"/>
    <w:rsid w:val="00E76A2F"/>
    <w:rsid w:val="00E76A44"/>
    <w:rsid w:val="00E76A90"/>
    <w:rsid w:val="00E76B0E"/>
    <w:rsid w:val="00E76C99"/>
    <w:rsid w:val="00E76CB3"/>
    <w:rsid w:val="00E77019"/>
    <w:rsid w:val="00E77142"/>
    <w:rsid w:val="00E77176"/>
    <w:rsid w:val="00E7719E"/>
    <w:rsid w:val="00E77221"/>
    <w:rsid w:val="00E7736B"/>
    <w:rsid w:val="00E775E2"/>
    <w:rsid w:val="00E7773A"/>
    <w:rsid w:val="00E779C5"/>
    <w:rsid w:val="00E779D0"/>
    <w:rsid w:val="00E77A92"/>
    <w:rsid w:val="00E77AD4"/>
    <w:rsid w:val="00E77B94"/>
    <w:rsid w:val="00E77D2F"/>
    <w:rsid w:val="00E77E4C"/>
    <w:rsid w:val="00E77E5C"/>
    <w:rsid w:val="00E77FAF"/>
    <w:rsid w:val="00E77FD2"/>
    <w:rsid w:val="00E80349"/>
    <w:rsid w:val="00E80515"/>
    <w:rsid w:val="00E806E3"/>
    <w:rsid w:val="00E80703"/>
    <w:rsid w:val="00E8078A"/>
    <w:rsid w:val="00E80837"/>
    <w:rsid w:val="00E809F4"/>
    <w:rsid w:val="00E80A13"/>
    <w:rsid w:val="00E80AE4"/>
    <w:rsid w:val="00E80B6E"/>
    <w:rsid w:val="00E80D7A"/>
    <w:rsid w:val="00E80ED5"/>
    <w:rsid w:val="00E8104F"/>
    <w:rsid w:val="00E81052"/>
    <w:rsid w:val="00E810CC"/>
    <w:rsid w:val="00E814F9"/>
    <w:rsid w:val="00E815F2"/>
    <w:rsid w:val="00E81763"/>
    <w:rsid w:val="00E819BD"/>
    <w:rsid w:val="00E81C20"/>
    <w:rsid w:val="00E81F7C"/>
    <w:rsid w:val="00E822CC"/>
    <w:rsid w:val="00E827C9"/>
    <w:rsid w:val="00E82961"/>
    <w:rsid w:val="00E82BD7"/>
    <w:rsid w:val="00E82CE1"/>
    <w:rsid w:val="00E82DD2"/>
    <w:rsid w:val="00E82F12"/>
    <w:rsid w:val="00E83340"/>
    <w:rsid w:val="00E833B4"/>
    <w:rsid w:val="00E83707"/>
    <w:rsid w:val="00E83736"/>
    <w:rsid w:val="00E837FB"/>
    <w:rsid w:val="00E83AFC"/>
    <w:rsid w:val="00E83B55"/>
    <w:rsid w:val="00E83BDA"/>
    <w:rsid w:val="00E83C67"/>
    <w:rsid w:val="00E83EA6"/>
    <w:rsid w:val="00E83FE1"/>
    <w:rsid w:val="00E840E7"/>
    <w:rsid w:val="00E8411B"/>
    <w:rsid w:val="00E84129"/>
    <w:rsid w:val="00E8421D"/>
    <w:rsid w:val="00E84D35"/>
    <w:rsid w:val="00E84DA8"/>
    <w:rsid w:val="00E84E62"/>
    <w:rsid w:val="00E84F65"/>
    <w:rsid w:val="00E8511C"/>
    <w:rsid w:val="00E853CB"/>
    <w:rsid w:val="00E853FD"/>
    <w:rsid w:val="00E854D8"/>
    <w:rsid w:val="00E8550E"/>
    <w:rsid w:val="00E855DD"/>
    <w:rsid w:val="00E85673"/>
    <w:rsid w:val="00E8581F"/>
    <w:rsid w:val="00E85887"/>
    <w:rsid w:val="00E85893"/>
    <w:rsid w:val="00E858F7"/>
    <w:rsid w:val="00E85940"/>
    <w:rsid w:val="00E85B77"/>
    <w:rsid w:val="00E85D02"/>
    <w:rsid w:val="00E85D30"/>
    <w:rsid w:val="00E85EE8"/>
    <w:rsid w:val="00E860AB"/>
    <w:rsid w:val="00E860D6"/>
    <w:rsid w:val="00E8610C"/>
    <w:rsid w:val="00E861EE"/>
    <w:rsid w:val="00E86374"/>
    <w:rsid w:val="00E86448"/>
    <w:rsid w:val="00E8646C"/>
    <w:rsid w:val="00E86593"/>
    <w:rsid w:val="00E865BF"/>
    <w:rsid w:val="00E866CF"/>
    <w:rsid w:val="00E86722"/>
    <w:rsid w:val="00E867AD"/>
    <w:rsid w:val="00E868D9"/>
    <w:rsid w:val="00E86AB2"/>
    <w:rsid w:val="00E86C6F"/>
    <w:rsid w:val="00E86ED3"/>
    <w:rsid w:val="00E8706E"/>
    <w:rsid w:val="00E874F8"/>
    <w:rsid w:val="00E8759B"/>
    <w:rsid w:val="00E875EC"/>
    <w:rsid w:val="00E879E2"/>
    <w:rsid w:val="00E87A93"/>
    <w:rsid w:val="00E87D21"/>
    <w:rsid w:val="00E87DD4"/>
    <w:rsid w:val="00E9028B"/>
    <w:rsid w:val="00E903CD"/>
    <w:rsid w:val="00E903CF"/>
    <w:rsid w:val="00E904B8"/>
    <w:rsid w:val="00E906A5"/>
    <w:rsid w:val="00E9073C"/>
    <w:rsid w:val="00E90962"/>
    <w:rsid w:val="00E90E77"/>
    <w:rsid w:val="00E90F49"/>
    <w:rsid w:val="00E9134E"/>
    <w:rsid w:val="00E91486"/>
    <w:rsid w:val="00E91643"/>
    <w:rsid w:val="00E91B3B"/>
    <w:rsid w:val="00E91EE1"/>
    <w:rsid w:val="00E91FC3"/>
    <w:rsid w:val="00E923BE"/>
    <w:rsid w:val="00E926A6"/>
    <w:rsid w:val="00E929E5"/>
    <w:rsid w:val="00E92A15"/>
    <w:rsid w:val="00E92BE1"/>
    <w:rsid w:val="00E92CDC"/>
    <w:rsid w:val="00E92DD6"/>
    <w:rsid w:val="00E93016"/>
    <w:rsid w:val="00E9305B"/>
    <w:rsid w:val="00E93815"/>
    <w:rsid w:val="00E938F7"/>
    <w:rsid w:val="00E9399A"/>
    <w:rsid w:val="00E93A54"/>
    <w:rsid w:val="00E93ABC"/>
    <w:rsid w:val="00E93AC3"/>
    <w:rsid w:val="00E93C70"/>
    <w:rsid w:val="00E93D0B"/>
    <w:rsid w:val="00E93E92"/>
    <w:rsid w:val="00E93FEA"/>
    <w:rsid w:val="00E940F4"/>
    <w:rsid w:val="00E941BC"/>
    <w:rsid w:val="00E94420"/>
    <w:rsid w:val="00E944D8"/>
    <w:rsid w:val="00E9458E"/>
    <w:rsid w:val="00E947DB"/>
    <w:rsid w:val="00E9497A"/>
    <w:rsid w:val="00E94B32"/>
    <w:rsid w:val="00E94C79"/>
    <w:rsid w:val="00E94DEB"/>
    <w:rsid w:val="00E9538D"/>
    <w:rsid w:val="00E953BF"/>
    <w:rsid w:val="00E953D4"/>
    <w:rsid w:val="00E953FB"/>
    <w:rsid w:val="00E95435"/>
    <w:rsid w:val="00E954A2"/>
    <w:rsid w:val="00E95653"/>
    <w:rsid w:val="00E95674"/>
    <w:rsid w:val="00E9581F"/>
    <w:rsid w:val="00E958FA"/>
    <w:rsid w:val="00E959CC"/>
    <w:rsid w:val="00E95C83"/>
    <w:rsid w:val="00E95C85"/>
    <w:rsid w:val="00E95D24"/>
    <w:rsid w:val="00E95DC1"/>
    <w:rsid w:val="00E9607C"/>
    <w:rsid w:val="00E96094"/>
    <w:rsid w:val="00E960AE"/>
    <w:rsid w:val="00E96227"/>
    <w:rsid w:val="00E96267"/>
    <w:rsid w:val="00E96481"/>
    <w:rsid w:val="00E9653E"/>
    <w:rsid w:val="00E96613"/>
    <w:rsid w:val="00E966B6"/>
    <w:rsid w:val="00E96738"/>
    <w:rsid w:val="00E967EC"/>
    <w:rsid w:val="00E96885"/>
    <w:rsid w:val="00E96A36"/>
    <w:rsid w:val="00E96A85"/>
    <w:rsid w:val="00E96BB4"/>
    <w:rsid w:val="00E96DB8"/>
    <w:rsid w:val="00E96E22"/>
    <w:rsid w:val="00E96F18"/>
    <w:rsid w:val="00E96FDE"/>
    <w:rsid w:val="00E97786"/>
    <w:rsid w:val="00E977A0"/>
    <w:rsid w:val="00E977FD"/>
    <w:rsid w:val="00E97842"/>
    <w:rsid w:val="00E9793D"/>
    <w:rsid w:val="00E9793E"/>
    <w:rsid w:val="00E97985"/>
    <w:rsid w:val="00E979C1"/>
    <w:rsid w:val="00E97D29"/>
    <w:rsid w:val="00E97E85"/>
    <w:rsid w:val="00E97FFB"/>
    <w:rsid w:val="00EA00A5"/>
    <w:rsid w:val="00EA0200"/>
    <w:rsid w:val="00EA029F"/>
    <w:rsid w:val="00EA0653"/>
    <w:rsid w:val="00EA0693"/>
    <w:rsid w:val="00EA071B"/>
    <w:rsid w:val="00EA0B1B"/>
    <w:rsid w:val="00EA0C6A"/>
    <w:rsid w:val="00EA0D46"/>
    <w:rsid w:val="00EA0DE9"/>
    <w:rsid w:val="00EA0F09"/>
    <w:rsid w:val="00EA1200"/>
    <w:rsid w:val="00EA1386"/>
    <w:rsid w:val="00EA1475"/>
    <w:rsid w:val="00EA14E4"/>
    <w:rsid w:val="00EA17C6"/>
    <w:rsid w:val="00EA2061"/>
    <w:rsid w:val="00EA2116"/>
    <w:rsid w:val="00EA21FC"/>
    <w:rsid w:val="00EA24B5"/>
    <w:rsid w:val="00EA28DB"/>
    <w:rsid w:val="00EA294E"/>
    <w:rsid w:val="00EA2A80"/>
    <w:rsid w:val="00EA2AF4"/>
    <w:rsid w:val="00EA2B5E"/>
    <w:rsid w:val="00EA2D7C"/>
    <w:rsid w:val="00EA2EAD"/>
    <w:rsid w:val="00EA2FEC"/>
    <w:rsid w:val="00EA31C5"/>
    <w:rsid w:val="00EA3410"/>
    <w:rsid w:val="00EA348A"/>
    <w:rsid w:val="00EA352E"/>
    <w:rsid w:val="00EA354E"/>
    <w:rsid w:val="00EA367B"/>
    <w:rsid w:val="00EA377A"/>
    <w:rsid w:val="00EA378D"/>
    <w:rsid w:val="00EA37F0"/>
    <w:rsid w:val="00EA38B4"/>
    <w:rsid w:val="00EA3969"/>
    <w:rsid w:val="00EA3ABF"/>
    <w:rsid w:val="00EA3B1E"/>
    <w:rsid w:val="00EA3CB9"/>
    <w:rsid w:val="00EA3CBB"/>
    <w:rsid w:val="00EA3D49"/>
    <w:rsid w:val="00EA40BE"/>
    <w:rsid w:val="00EA40C8"/>
    <w:rsid w:val="00EA423D"/>
    <w:rsid w:val="00EA43DD"/>
    <w:rsid w:val="00EA43DE"/>
    <w:rsid w:val="00EA4640"/>
    <w:rsid w:val="00EA48CB"/>
    <w:rsid w:val="00EA4963"/>
    <w:rsid w:val="00EA4EBA"/>
    <w:rsid w:val="00EA4F7D"/>
    <w:rsid w:val="00EA500F"/>
    <w:rsid w:val="00EA508F"/>
    <w:rsid w:val="00EA5236"/>
    <w:rsid w:val="00EA527C"/>
    <w:rsid w:val="00EA5603"/>
    <w:rsid w:val="00EA575B"/>
    <w:rsid w:val="00EA5B04"/>
    <w:rsid w:val="00EA5E2E"/>
    <w:rsid w:val="00EA6191"/>
    <w:rsid w:val="00EA630B"/>
    <w:rsid w:val="00EA633A"/>
    <w:rsid w:val="00EA63DF"/>
    <w:rsid w:val="00EA642F"/>
    <w:rsid w:val="00EA656D"/>
    <w:rsid w:val="00EA697B"/>
    <w:rsid w:val="00EA6A3F"/>
    <w:rsid w:val="00EA6C46"/>
    <w:rsid w:val="00EA6CBE"/>
    <w:rsid w:val="00EA6D0B"/>
    <w:rsid w:val="00EA7119"/>
    <w:rsid w:val="00EA73E4"/>
    <w:rsid w:val="00EA74F5"/>
    <w:rsid w:val="00EA75F8"/>
    <w:rsid w:val="00EA76D0"/>
    <w:rsid w:val="00EA7901"/>
    <w:rsid w:val="00EA7984"/>
    <w:rsid w:val="00EA7E6C"/>
    <w:rsid w:val="00EA7EFC"/>
    <w:rsid w:val="00EA7F67"/>
    <w:rsid w:val="00EB01CF"/>
    <w:rsid w:val="00EB01E1"/>
    <w:rsid w:val="00EB01F7"/>
    <w:rsid w:val="00EB0577"/>
    <w:rsid w:val="00EB063C"/>
    <w:rsid w:val="00EB082D"/>
    <w:rsid w:val="00EB0929"/>
    <w:rsid w:val="00EB0B15"/>
    <w:rsid w:val="00EB0C82"/>
    <w:rsid w:val="00EB120C"/>
    <w:rsid w:val="00EB134F"/>
    <w:rsid w:val="00EB13E6"/>
    <w:rsid w:val="00EB13ED"/>
    <w:rsid w:val="00EB15D1"/>
    <w:rsid w:val="00EB181B"/>
    <w:rsid w:val="00EB190D"/>
    <w:rsid w:val="00EB1C25"/>
    <w:rsid w:val="00EB1C7D"/>
    <w:rsid w:val="00EB2158"/>
    <w:rsid w:val="00EB2163"/>
    <w:rsid w:val="00EB26BC"/>
    <w:rsid w:val="00EB27D9"/>
    <w:rsid w:val="00EB29AF"/>
    <w:rsid w:val="00EB29BC"/>
    <w:rsid w:val="00EB2AC0"/>
    <w:rsid w:val="00EB2B3B"/>
    <w:rsid w:val="00EB2B6E"/>
    <w:rsid w:val="00EB2D75"/>
    <w:rsid w:val="00EB2DA5"/>
    <w:rsid w:val="00EB2E52"/>
    <w:rsid w:val="00EB2E9C"/>
    <w:rsid w:val="00EB2FCB"/>
    <w:rsid w:val="00EB300D"/>
    <w:rsid w:val="00EB33BC"/>
    <w:rsid w:val="00EB34E8"/>
    <w:rsid w:val="00EB35A7"/>
    <w:rsid w:val="00EB39A5"/>
    <w:rsid w:val="00EB39BA"/>
    <w:rsid w:val="00EB3A5A"/>
    <w:rsid w:val="00EB3C59"/>
    <w:rsid w:val="00EB3C6F"/>
    <w:rsid w:val="00EB3DB2"/>
    <w:rsid w:val="00EB3E2C"/>
    <w:rsid w:val="00EB3EA3"/>
    <w:rsid w:val="00EB4005"/>
    <w:rsid w:val="00EB40D4"/>
    <w:rsid w:val="00EB4193"/>
    <w:rsid w:val="00EB4220"/>
    <w:rsid w:val="00EB4479"/>
    <w:rsid w:val="00EB46D4"/>
    <w:rsid w:val="00EB473D"/>
    <w:rsid w:val="00EB4810"/>
    <w:rsid w:val="00EB4A93"/>
    <w:rsid w:val="00EB4C44"/>
    <w:rsid w:val="00EB4E65"/>
    <w:rsid w:val="00EB4ECA"/>
    <w:rsid w:val="00EB4FD6"/>
    <w:rsid w:val="00EB4FFF"/>
    <w:rsid w:val="00EB5030"/>
    <w:rsid w:val="00EB506A"/>
    <w:rsid w:val="00EB51F7"/>
    <w:rsid w:val="00EB5284"/>
    <w:rsid w:val="00EB5372"/>
    <w:rsid w:val="00EB537F"/>
    <w:rsid w:val="00EB5498"/>
    <w:rsid w:val="00EB5887"/>
    <w:rsid w:val="00EB58BF"/>
    <w:rsid w:val="00EB58ED"/>
    <w:rsid w:val="00EB5A26"/>
    <w:rsid w:val="00EB5C16"/>
    <w:rsid w:val="00EB5C6C"/>
    <w:rsid w:val="00EB5D92"/>
    <w:rsid w:val="00EB5D97"/>
    <w:rsid w:val="00EB5EE9"/>
    <w:rsid w:val="00EB5F5C"/>
    <w:rsid w:val="00EB5FAB"/>
    <w:rsid w:val="00EB5FCF"/>
    <w:rsid w:val="00EB6100"/>
    <w:rsid w:val="00EB629D"/>
    <w:rsid w:val="00EB62B8"/>
    <w:rsid w:val="00EB6353"/>
    <w:rsid w:val="00EB63C2"/>
    <w:rsid w:val="00EB64BC"/>
    <w:rsid w:val="00EB6504"/>
    <w:rsid w:val="00EB65AA"/>
    <w:rsid w:val="00EB6873"/>
    <w:rsid w:val="00EB6896"/>
    <w:rsid w:val="00EB6914"/>
    <w:rsid w:val="00EB694E"/>
    <w:rsid w:val="00EB6A1B"/>
    <w:rsid w:val="00EB6C90"/>
    <w:rsid w:val="00EB6D37"/>
    <w:rsid w:val="00EB6E15"/>
    <w:rsid w:val="00EB7467"/>
    <w:rsid w:val="00EB74E7"/>
    <w:rsid w:val="00EB7668"/>
    <w:rsid w:val="00EB784C"/>
    <w:rsid w:val="00EB78F5"/>
    <w:rsid w:val="00EB7B75"/>
    <w:rsid w:val="00EB7D94"/>
    <w:rsid w:val="00EB7E3D"/>
    <w:rsid w:val="00EB7E8A"/>
    <w:rsid w:val="00EB7F80"/>
    <w:rsid w:val="00EC0319"/>
    <w:rsid w:val="00EC034A"/>
    <w:rsid w:val="00EC0358"/>
    <w:rsid w:val="00EC052F"/>
    <w:rsid w:val="00EC05E9"/>
    <w:rsid w:val="00EC0676"/>
    <w:rsid w:val="00EC08A6"/>
    <w:rsid w:val="00EC0BC1"/>
    <w:rsid w:val="00EC0D8C"/>
    <w:rsid w:val="00EC0DD1"/>
    <w:rsid w:val="00EC0FDC"/>
    <w:rsid w:val="00EC10F0"/>
    <w:rsid w:val="00EC1142"/>
    <w:rsid w:val="00EC12EB"/>
    <w:rsid w:val="00EC187C"/>
    <w:rsid w:val="00EC18AC"/>
    <w:rsid w:val="00EC18C2"/>
    <w:rsid w:val="00EC19AB"/>
    <w:rsid w:val="00EC1AD8"/>
    <w:rsid w:val="00EC1BCE"/>
    <w:rsid w:val="00EC1BD7"/>
    <w:rsid w:val="00EC1F26"/>
    <w:rsid w:val="00EC2060"/>
    <w:rsid w:val="00EC278F"/>
    <w:rsid w:val="00EC2824"/>
    <w:rsid w:val="00EC286B"/>
    <w:rsid w:val="00EC2BC7"/>
    <w:rsid w:val="00EC2C56"/>
    <w:rsid w:val="00EC2FCC"/>
    <w:rsid w:val="00EC3112"/>
    <w:rsid w:val="00EC3151"/>
    <w:rsid w:val="00EC31A6"/>
    <w:rsid w:val="00EC31F3"/>
    <w:rsid w:val="00EC341B"/>
    <w:rsid w:val="00EC3512"/>
    <w:rsid w:val="00EC35DF"/>
    <w:rsid w:val="00EC365E"/>
    <w:rsid w:val="00EC3785"/>
    <w:rsid w:val="00EC3788"/>
    <w:rsid w:val="00EC3855"/>
    <w:rsid w:val="00EC3964"/>
    <w:rsid w:val="00EC3A51"/>
    <w:rsid w:val="00EC3C74"/>
    <w:rsid w:val="00EC4018"/>
    <w:rsid w:val="00EC40B4"/>
    <w:rsid w:val="00EC40E0"/>
    <w:rsid w:val="00EC41E2"/>
    <w:rsid w:val="00EC433A"/>
    <w:rsid w:val="00EC43AA"/>
    <w:rsid w:val="00EC445C"/>
    <w:rsid w:val="00EC4688"/>
    <w:rsid w:val="00EC47D1"/>
    <w:rsid w:val="00EC4B64"/>
    <w:rsid w:val="00EC4E24"/>
    <w:rsid w:val="00EC4F8E"/>
    <w:rsid w:val="00EC50A3"/>
    <w:rsid w:val="00EC50FB"/>
    <w:rsid w:val="00EC511A"/>
    <w:rsid w:val="00EC53E2"/>
    <w:rsid w:val="00EC54E4"/>
    <w:rsid w:val="00EC5540"/>
    <w:rsid w:val="00EC5585"/>
    <w:rsid w:val="00EC57E0"/>
    <w:rsid w:val="00EC580D"/>
    <w:rsid w:val="00EC58DC"/>
    <w:rsid w:val="00EC58E4"/>
    <w:rsid w:val="00EC5909"/>
    <w:rsid w:val="00EC5986"/>
    <w:rsid w:val="00EC59CF"/>
    <w:rsid w:val="00EC5A7F"/>
    <w:rsid w:val="00EC5CC5"/>
    <w:rsid w:val="00EC5E46"/>
    <w:rsid w:val="00EC5EF0"/>
    <w:rsid w:val="00EC5F8D"/>
    <w:rsid w:val="00EC6108"/>
    <w:rsid w:val="00EC618A"/>
    <w:rsid w:val="00EC61D1"/>
    <w:rsid w:val="00EC61D8"/>
    <w:rsid w:val="00EC6422"/>
    <w:rsid w:val="00EC66A7"/>
    <w:rsid w:val="00EC6767"/>
    <w:rsid w:val="00EC676E"/>
    <w:rsid w:val="00EC69F0"/>
    <w:rsid w:val="00EC6A13"/>
    <w:rsid w:val="00EC6BF1"/>
    <w:rsid w:val="00EC6E3F"/>
    <w:rsid w:val="00EC6E74"/>
    <w:rsid w:val="00EC7196"/>
    <w:rsid w:val="00EC762E"/>
    <w:rsid w:val="00EC7695"/>
    <w:rsid w:val="00EC7757"/>
    <w:rsid w:val="00EC775E"/>
    <w:rsid w:val="00EC79EE"/>
    <w:rsid w:val="00EC7BEF"/>
    <w:rsid w:val="00EC7D09"/>
    <w:rsid w:val="00EC7DE6"/>
    <w:rsid w:val="00ED024C"/>
    <w:rsid w:val="00ED0377"/>
    <w:rsid w:val="00ED04E7"/>
    <w:rsid w:val="00ED0619"/>
    <w:rsid w:val="00ED06CF"/>
    <w:rsid w:val="00ED07EB"/>
    <w:rsid w:val="00ED09C5"/>
    <w:rsid w:val="00ED0AC7"/>
    <w:rsid w:val="00ED0AD8"/>
    <w:rsid w:val="00ED0AEF"/>
    <w:rsid w:val="00ED0BC8"/>
    <w:rsid w:val="00ED0CEF"/>
    <w:rsid w:val="00ED0D3B"/>
    <w:rsid w:val="00ED0EEF"/>
    <w:rsid w:val="00ED0F64"/>
    <w:rsid w:val="00ED1023"/>
    <w:rsid w:val="00ED1146"/>
    <w:rsid w:val="00ED1222"/>
    <w:rsid w:val="00ED12F4"/>
    <w:rsid w:val="00ED12FD"/>
    <w:rsid w:val="00ED13CF"/>
    <w:rsid w:val="00ED148C"/>
    <w:rsid w:val="00ED16C4"/>
    <w:rsid w:val="00ED16C7"/>
    <w:rsid w:val="00ED1C99"/>
    <w:rsid w:val="00ED1D20"/>
    <w:rsid w:val="00ED1F5D"/>
    <w:rsid w:val="00ED2046"/>
    <w:rsid w:val="00ED20C3"/>
    <w:rsid w:val="00ED2168"/>
    <w:rsid w:val="00ED2285"/>
    <w:rsid w:val="00ED2405"/>
    <w:rsid w:val="00ED24CB"/>
    <w:rsid w:val="00ED2548"/>
    <w:rsid w:val="00ED2866"/>
    <w:rsid w:val="00ED2CFF"/>
    <w:rsid w:val="00ED2DF6"/>
    <w:rsid w:val="00ED2E42"/>
    <w:rsid w:val="00ED2EFA"/>
    <w:rsid w:val="00ED2F2F"/>
    <w:rsid w:val="00ED2F93"/>
    <w:rsid w:val="00ED2FF0"/>
    <w:rsid w:val="00ED314B"/>
    <w:rsid w:val="00ED32BD"/>
    <w:rsid w:val="00ED3303"/>
    <w:rsid w:val="00ED33B9"/>
    <w:rsid w:val="00ED35F6"/>
    <w:rsid w:val="00ED37F8"/>
    <w:rsid w:val="00ED384D"/>
    <w:rsid w:val="00ED3A88"/>
    <w:rsid w:val="00ED3B3E"/>
    <w:rsid w:val="00ED40E6"/>
    <w:rsid w:val="00ED4201"/>
    <w:rsid w:val="00ED427B"/>
    <w:rsid w:val="00ED4418"/>
    <w:rsid w:val="00ED452F"/>
    <w:rsid w:val="00ED4605"/>
    <w:rsid w:val="00ED4713"/>
    <w:rsid w:val="00ED478C"/>
    <w:rsid w:val="00ED4800"/>
    <w:rsid w:val="00ED4813"/>
    <w:rsid w:val="00ED481D"/>
    <w:rsid w:val="00ED4A56"/>
    <w:rsid w:val="00ED5071"/>
    <w:rsid w:val="00ED5083"/>
    <w:rsid w:val="00ED5204"/>
    <w:rsid w:val="00ED52CD"/>
    <w:rsid w:val="00ED52ED"/>
    <w:rsid w:val="00ED5606"/>
    <w:rsid w:val="00ED564A"/>
    <w:rsid w:val="00ED579D"/>
    <w:rsid w:val="00ED584C"/>
    <w:rsid w:val="00ED5A14"/>
    <w:rsid w:val="00ED5A6F"/>
    <w:rsid w:val="00ED5A74"/>
    <w:rsid w:val="00ED5EE2"/>
    <w:rsid w:val="00ED5FF0"/>
    <w:rsid w:val="00ED61F0"/>
    <w:rsid w:val="00ED6284"/>
    <w:rsid w:val="00ED638A"/>
    <w:rsid w:val="00ED63FA"/>
    <w:rsid w:val="00ED680D"/>
    <w:rsid w:val="00ED6936"/>
    <w:rsid w:val="00ED6B68"/>
    <w:rsid w:val="00ED6BBC"/>
    <w:rsid w:val="00ED6D60"/>
    <w:rsid w:val="00ED6E64"/>
    <w:rsid w:val="00ED7167"/>
    <w:rsid w:val="00ED72BD"/>
    <w:rsid w:val="00ED73BC"/>
    <w:rsid w:val="00ED74A6"/>
    <w:rsid w:val="00ED74E6"/>
    <w:rsid w:val="00ED7515"/>
    <w:rsid w:val="00ED76A5"/>
    <w:rsid w:val="00ED76BB"/>
    <w:rsid w:val="00ED7749"/>
    <w:rsid w:val="00ED77BE"/>
    <w:rsid w:val="00ED7937"/>
    <w:rsid w:val="00ED7A5E"/>
    <w:rsid w:val="00ED7D29"/>
    <w:rsid w:val="00ED7D44"/>
    <w:rsid w:val="00ED7E55"/>
    <w:rsid w:val="00ED7F8B"/>
    <w:rsid w:val="00ED7FCE"/>
    <w:rsid w:val="00ED7FF4"/>
    <w:rsid w:val="00EE0091"/>
    <w:rsid w:val="00EE0133"/>
    <w:rsid w:val="00EE0192"/>
    <w:rsid w:val="00EE03CF"/>
    <w:rsid w:val="00EE0476"/>
    <w:rsid w:val="00EE04E8"/>
    <w:rsid w:val="00EE077D"/>
    <w:rsid w:val="00EE0921"/>
    <w:rsid w:val="00EE0973"/>
    <w:rsid w:val="00EE0A4F"/>
    <w:rsid w:val="00EE0B87"/>
    <w:rsid w:val="00EE0CA6"/>
    <w:rsid w:val="00EE10CA"/>
    <w:rsid w:val="00EE1102"/>
    <w:rsid w:val="00EE11AB"/>
    <w:rsid w:val="00EE13E6"/>
    <w:rsid w:val="00EE1490"/>
    <w:rsid w:val="00EE14AF"/>
    <w:rsid w:val="00EE1531"/>
    <w:rsid w:val="00EE1571"/>
    <w:rsid w:val="00EE15EC"/>
    <w:rsid w:val="00EE17AD"/>
    <w:rsid w:val="00EE17EE"/>
    <w:rsid w:val="00EE1AF3"/>
    <w:rsid w:val="00EE1B96"/>
    <w:rsid w:val="00EE1C4E"/>
    <w:rsid w:val="00EE1CCE"/>
    <w:rsid w:val="00EE1D99"/>
    <w:rsid w:val="00EE1FC6"/>
    <w:rsid w:val="00EE2003"/>
    <w:rsid w:val="00EE2015"/>
    <w:rsid w:val="00EE2270"/>
    <w:rsid w:val="00EE229C"/>
    <w:rsid w:val="00EE25E7"/>
    <w:rsid w:val="00EE27BC"/>
    <w:rsid w:val="00EE27E4"/>
    <w:rsid w:val="00EE287D"/>
    <w:rsid w:val="00EE29CF"/>
    <w:rsid w:val="00EE2ABA"/>
    <w:rsid w:val="00EE2C3B"/>
    <w:rsid w:val="00EE2DE9"/>
    <w:rsid w:val="00EE2F99"/>
    <w:rsid w:val="00EE3201"/>
    <w:rsid w:val="00EE323A"/>
    <w:rsid w:val="00EE332C"/>
    <w:rsid w:val="00EE3571"/>
    <w:rsid w:val="00EE37C3"/>
    <w:rsid w:val="00EE386E"/>
    <w:rsid w:val="00EE38BB"/>
    <w:rsid w:val="00EE38D5"/>
    <w:rsid w:val="00EE3970"/>
    <w:rsid w:val="00EE3DBE"/>
    <w:rsid w:val="00EE3DC5"/>
    <w:rsid w:val="00EE3DCA"/>
    <w:rsid w:val="00EE3FD5"/>
    <w:rsid w:val="00EE3FEE"/>
    <w:rsid w:val="00EE40AC"/>
    <w:rsid w:val="00EE40C4"/>
    <w:rsid w:val="00EE43AA"/>
    <w:rsid w:val="00EE43C8"/>
    <w:rsid w:val="00EE446D"/>
    <w:rsid w:val="00EE45A5"/>
    <w:rsid w:val="00EE4657"/>
    <w:rsid w:val="00EE4736"/>
    <w:rsid w:val="00EE4894"/>
    <w:rsid w:val="00EE4979"/>
    <w:rsid w:val="00EE4A07"/>
    <w:rsid w:val="00EE4DE1"/>
    <w:rsid w:val="00EE4DF7"/>
    <w:rsid w:val="00EE5014"/>
    <w:rsid w:val="00EE504A"/>
    <w:rsid w:val="00EE512D"/>
    <w:rsid w:val="00EE5164"/>
    <w:rsid w:val="00EE57F7"/>
    <w:rsid w:val="00EE59A2"/>
    <w:rsid w:val="00EE5C23"/>
    <w:rsid w:val="00EE5CC3"/>
    <w:rsid w:val="00EE5F86"/>
    <w:rsid w:val="00EE61E7"/>
    <w:rsid w:val="00EE6335"/>
    <w:rsid w:val="00EE6565"/>
    <w:rsid w:val="00EE66BB"/>
    <w:rsid w:val="00EE696F"/>
    <w:rsid w:val="00EE6A85"/>
    <w:rsid w:val="00EE6C6B"/>
    <w:rsid w:val="00EE6D89"/>
    <w:rsid w:val="00EE6DAD"/>
    <w:rsid w:val="00EE6FFB"/>
    <w:rsid w:val="00EE7233"/>
    <w:rsid w:val="00EE7574"/>
    <w:rsid w:val="00EE78C0"/>
    <w:rsid w:val="00EE7984"/>
    <w:rsid w:val="00EE7A5D"/>
    <w:rsid w:val="00EE7A82"/>
    <w:rsid w:val="00EE7AF0"/>
    <w:rsid w:val="00EE7BBD"/>
    <w:rsid w:val="00EE7C04"/>
    <w:rsid w:val="00EE7C7B"/>
    <w:rsid w:val="00EE7CD7"/>
    <w:rsid w:val="00EE7CDC"/>
    <w:rsid w:val="00EF000E"/>
    <w:rsid w:val="00EF00D2"/>
    <w:rsid w:val="00EF015E"/>
    <w:rsid w:val="00EF016A"/>
    <w:rsid w:val="00EF017D"/>
    <w:rsid w:val="00EF0251"/>
    <w:rsid w:val="00EF02E1"/>
    <w:rsid w:val="00EF0347"/>
    <w:rsid w:val="00EF0360"/>
    <w:rsid w:val="00EF08D2"/>
    <w:rsid w:val="00EF0A47"/>
    <w:rsid w:val="00EF0B00"/>
    <w:rsid w:val="00EF0C5B"/>
    <w:rsid w:val="00EF0D28"/>
    <w:rsid w:val="00EF0DC2"/>
    <w:rsid w:val="00EF0F97"/>
    <w:rsid w:val="00EF1109"/>
    <w:rsid w:val="00EF1287"/>
    <w:rsid w:val="00EF12A8"/>
    <w:rsid w:val="00EF12F4"/>
    <w:rsid w:val="00EF13CA"/>
    <w:rsid w:val="00EF1452"/>
    <w:rsid w:val="00EF1554"/>
    <w:rsid w:val="00EF1591"/>
    <w:rsid w:val="00EF1785"/>
    <w:rsid w:val="00EF18A0"/>
    <w:rsid w:val="00EF18F8"/>
    <w:rsid w:val="00EF19F0"/>
    <w:rsid w:val="00EF1C58"/>
    <w:rsid w:val="00EF1D1B"/>
    <w:rsid w:val="00EF1DF4"/>
    <w:rsid w:val="00EF2045"/>
    <w:rsid w:val="00EF216B"/>
    <w:rsid w:val="00EF2628"/>
    <w:rsid w:val="00EF29FC"/>
    <w:rsid w:val="00EF2B23"/>
    <w:rsid w:val="00EF2CA8"/>
    <w:rsid w:val="00EF2CAA"/>
    <w:rsid w:val="00EF2CC3"/>
    <w:rsid w:val="00EF2DF4"/>
    <w:rsid w:val="00EF2EE1"/>
    <w:rsid w:val="00EF2F2A"/>
    <w:rsid w:val="00EF3047"/>
    <w:rsid w:val="00EF3212"/>
    <w:rsid w:val="00EF3321"/>
    <w:rsid w:val="00EF34BD"/>
    <w:rsid w:val="00EF3594"/>
    <w:rsid w:val="00EF3710"/>
    <w:rsid w:val="00EF38FE"/>
    <w:rsid w:val="00EF393B"/>
    <w:rsid w:val="00EF3982"/>
    <w:rsid w:val="00EF39D9"/>
    <w:rsid w:val="00EF3B05"/>
    <w:rsid w:val="00EF3D07"/>
    <w:rsid w:val="00EF3D17"/>
    <w:rsid w:val="00EF3DAA"/>
    <w:rsid w:val="00EF3E56"/>
    <w:rsid w:val="00EF3ED0"/>
    <w:rsid w:val="00EF4135"/>
    <w:rsid w:val="00EF4257"/>
    <w:rsid w:val="00EF440E"/>
    <w:rsid w:val="00EF4484"/>
    <w:rsid w:val="00EF4556"/>
    <w:rsid w:val="00EF458A"/>
    <w:rsid w:val="00EF463E"/>
    <w:rsid w:val="00EF491B"/>
    <w:rsid w:val="00EF49B1"/>
    <w:rsid w:val="00EF4A39"/>
    <w:rsid w:val="00EF4ADB"/>
    <w:rsid w:val="00EF4AE1"/>
    <w:rsid w:val="00EF4B94"/>
    <w:rsid w:val="00EF4C45"/>
    <w:rsid w:val="00EF4F02"/>
    <w:rsid w:val="00EF500A"/>
    <w:rsid w:val="00EF529A"/>
    <w:rsid w:val="00EF52B6"/>
    <w:rsid w:val="00EF5495"/>
    <w:rsid w:val="00EF55CD"/>
    <w:rsid w:val="00EF56B8"/>
    <w:rsid w:val="00EF579A"/>
    <w:rsid w:val="00EF5A1A"/>
    <w:rsid w:val="00EF5B30"/>
    <w:rsid w:val="00EF5C10"/>
    <w:rsid w:val="00EF5E5E"/>
    <w:rsid w:val="00EF5FC7"/>
    <w:rsid w:val="00EF6617"/>
    <w:rsid w:val="00EF6641"/>
    <w:rsid w:val="00EF6733"/>
    <w:rsid w:val="00EF6857"/>
    <w:rsid w:val="00EF6B1E"/>
    <w:rsid w:val="00EF6D5B"/>
    <w:rsid w:val="00EF6E7F"/>
    <w:rsid w:val="00EF6FB7"/>
    <w:rsid w:val="00EF703B"/>
    <w:rsid w:val="00EF705F"/>
    <w:rsid w:val="00EF70AB"/>
    <w:rsid w:val="00EF71A2"/>
    <w:rsid w:val="00EF7329"/>
    <w:rsid w:val="00EF736E"/>
    <w:rsid w:val="00EF74CE"/>
    <w:rsid w:val="00EF75B7"/>
    <w:rsid w:val="00EF773C"/>
    <w:rsid w:val="00EF7A63"/>
    <w:rsid w:val="00EF7A7A"/>
    <w:rsid w:val="00EF7E8A"/>
    <w:rsid w:val="00EF7FE9"/>
    <w:rsid w:val="00F000C9"/>
    <w:rsid w:val="00F00184"/>
    <w:rsid w:val="00F003A6"/>
    <w:rsid w:val="00F006F3"/>
    <w:rsid w:val="00F0088A"/>
    <w:rsid w:val="00F00898"/>
    <w:rsid w:val="00F009C8"/>
    <w:rsid w:val="00F00A72"/>
    <w:rsid w:val="00F00ADD"/>
    <w:rsid w:val="00F00AF5"/>
    <w:rsid w:val="00F00D42"/>
    <w:rsid w:val="00F00E5A"/>
    <w:rsid w:val="00F01030"/>
    <w:rsid w:val="00F01301"/>
    <w:rsid w:val="00F0138C"/>
    <w:rsid w:val="00F013F7"/>
    <w:rsid w:val="00F01642"/>
    <w:rsid w:val="00F019F8"/>
    <w:rsid w:val="00F01EBB"/>
    <w:rsid w:val="00F02083"/>
    <w:rsid w:val="00F02097"/>
    <w:rsid w:val="00F020D3"/>
    <w:rsid w:val="00F02178"/>
    <w:rsid w:val="00F02269"/>
    <w:rsid w:val="00F0234E"/>
    <w:rsid w:val="00F023AD"/>
    <w:rsid w:val="00F028DA"/>
    <w:rsid w:val="00F029DB"/>
    <w:rsid w:val="00F029F4"/>
    <w:rsid w:val="00F02A10"/>
    <w:rsid w:val="00F02B6F"/>
    <w:rsid w:val="00F02BCC"/>
    <w:rsid w:val="00F02D76"/>
    <w:rsid w:val="00F0323E"/>
    <w:rsid w:val="00F0348B"/>
    <w:rsid w:val="00F035E1"/>
    <w:rsid w:val="00F03759"/>
    <w:rsid w:val="00F037CF"/>
    <w:rsid w:val="00F038DD"/>
    <w:rsid w:val="00F03961"/>
    <w:rsid w:val="00F0397F"/>
    <w:rsid w:val="00F03ACC"/>
    <w:rsid w:val="00F03BA0"/>
    <w:rsid w:val="00F03C87"/>
    <w:rsid w:val="00F03C8E"/>
    <w:rsid w:val="00F03D7F"/>
    <w:rsid w:val="00F03D8E"/>
    <w:rsid w:val="00F03E66"/>
    <w:rsid w:val="00F04079"/>
    <w:rsid w:val="00F0416C"/>
    <w:rsid w:val="00F04173"/>
    <w:rsid w:val="00F042F3"/>
    <w:rsid w:val="00F0456B"/>
    <w:rsid w:val="00F047F0"/>
    <w:rsid w:val="00F04805"/>
    <w:rsid w:val="00F04857"/>
    <w:rsid w:val="00F0488E"/>
    <w:rsid w:val="00F048F8"/>
    <w:rsid w:val="00F049E1"/>
    <w:rsid w:val="00F04CCB"/>
    <w:rsid w:val="00F04D87"/>
    <w:rsid w:val="00F0500D"/>
    <w:rsid w:val="00F0508D"/>
    <w:rsid w:val="00F0519E"/>
    <w:rsid w:val="00F051B3"/>
    <w:rsid w:val="00F05219"/>
    <w:rsid w:val="00F053AA"/>
    <w:rsid w:val="00F05BFE"/>
    <w:rsid w:val="00F05EE8"/>
    <w:rsid w:val="00F061E1"/>
    <w:rsid w:val="00F061FE"/>
    <w:rsid w:val="00F064B9"/>
    <w:rsid w:val="00F068D0"/>
    <w:rsid w:val="00F06B9B"/>
    <w:rsid w:val="00F06BFD"/>
    <w:rsid w:val="00F06FDA"/>
    <w:rsid w:val="00F0704B"/>
    <w:rsid w:val="00F0758F"/>
    <w:rsid w:val="00F077A9"/>
    <w:rsid w:val="00F077B8"/>
    <w:rsid w:val="00F079CA"/>
    <w:rsid w:val="00F079D2"/>
    <w:rsid w:val="00F07AD5"/>
    <w:rsid w:val="00F07C63"/>
    <w:rsid w:val="00F07C73"/>
    <w:rsid w:val="00F07EC8"/>
    <w:rsid w:val="00F07EFE"/>
    <w:rsid w:val="00F07FB1"/>
    <w:rsid w:val="00F100DD"/>
    <w:rsid w:val="00F101EF"/>
    <w:rsid w:val="00F10231"/>
    <w:rsid w:val="00F1025E"/>
    <w:rsid w:val="00F1028A"/>
    <w:rsid w:val="00F102AF"/>
    <w:rsid w:val="00F10389"/>
    <w:rsid w:val="00F104FC"/>
    <w:rsid w:val="00F1064C"/>
    <w:rsid w:val="00F106B2"/>
    <w:rsid w:val="00F1088C"/>
    <w:rsid w:val="00F108B3"/>
    <w:rsid w:val="00F10AAF"/>
    <w:rsid w:val="00F10B5C"/>
    <w:rsid w:val="00F10B9A"/>
    <w:rsid w:val="00F10CF1"/>
    <w:rsid w:val="00F10E04"/>
    <w:rsid w:val="00F10E64"/>
    <w:rsid w:val="00F10E83"/>
    <w:rsid w:val="00F110EE"/>
    <w:rsid w:val="00F111D1"/>
    <w:rsid w:val="00F11325"/>
    <w:rsid w:val="00F114B4"/>
    <w:rsid w:val="00F11543"/>
    <w:rsid w:val="00F1161C"/>
    <w:rsid w:val="00F11643"/>
    <w:rsid w:val="00F118AD"/>
    <w:rsid w:val="00F1193A"/>
    <w:rsid w:val="00F11A07"/>
    <w:rsid w:val="00F11E54"/>
    <w:rsid w:val="00F11FC4"/>
    <w:rsid w:val="00F12055"/>
    <w:rsid w:val="00F12207"/>
    <w:rsid w:val="00F12376"/>
    <w:rsid w:val="00F125B6"/>
    <w:rsid w:val="00F125DB"/>
    <w:rsid w:val="00F1266A"/>
    <w:rsid w:val="00F12A08"/>
    <w:rsid w:val="00F12AE9"/>
    <w:rsid w:val="00F12B7E"/>
    <w:rsid w:val="00F12BDF"/>
    <w:rsid w:val="00F12D1C"/>
    <w:rsid w:val="00F12D3E"/>
    <w:rsid w:val="00F12E59"/>
    <w:rsid w:val="00F1307A"/>
    <w:rsid w:val="00F13168"/>
    <w:rsid w:val="00F131ED"/>
    <w:rsid w:val="00F13296"/>
    <w:rsid w:val="00F13797"/>
    <w:rsid w:val="00F1379A"/>
    <w:rsid w:val="00F13A02"/>
    <w:rsid w:val="00F13A74"/>
    <w:rsid w:val="00F13C74"/>
    <w:rsid w:val="00F13CE6"/>
    <w:rsid w:val="00F13D7E"/>
    <w:rsid w:val="00F14080"/>
    <w:rsid w:val="00F142DF"/>
    <w:rsid w:val="00F1430F"/>
    <w:rsid w:val="00F1434E"/>
    <w:rsid w:val="00F144B0"/>
    <w:rsid w:val="00F145E4"/>
    <w:rsid w:val="00F14917"/>
    <w:rsid w:val="00F14A67"/>
    <w:rsid w:val="00F14A70"/>
    <w:rsid w:val="00F14AB3"/>
    <w:rsid w:val="00F14C34"/>
    <w:rsid w:val="00F14D1D"/>
    <w:rsid w:val="00F14D58"/>
    <w:rsid w:val="00F14D91"/>
    <w:rsid w:val="00F14DB8"/>
    <w:rsid w:val="00F14E52"/>
    <w:rsid w:val="00F14F13"/>
    <w:rsid w:val="00F15022"/>
    <w:rsid w:val="00F15059"/>
    <w:rsid w:val="00F152A3"/>
    <w:rsid w:val="00F156BC"/>
    <w:rsid w:val="00F1582D"/>
    <w:rsid w:val="00F158E8"/>
    <w:rsid w:val="00F15A89"/>
    <w:rsid w:val="00F15B36"/>
    <w:rsid w:val="00F15B96"/>
    <w:rsid w:val="00F15C43"/>
    <w:rsid w:val="00F15C7C"/>
    <w:rsid w:val="00F15D89"/>
    <w:rsid w:val="00F15FC7"/>
    <w:rsid w:val="00F16060"/>
    <w:rsid w:val="00F1608F"/>
    <w:rsid w:val="00F161CF"/>
    <w:rsid w:val="00F163CA"/>
    <w:rsid w:val="00F1647D"/>
    <w:rsid w:val="00F1659E"/>
    <w:rsid w:val="00F165B5"/>
    <w:rsid w:val="00F16668"/>
    <w:rsid w:val="00F16BD3"/>
    <w:rsid w:val="00F16D3A"/>
    <w:rsid w:val="00F1706F"/>
    <w:rsid w:val="00F17074"/>
    <w:rsid w:val="00F170C3"/>
    <w:rsid w:val="00F1714F"/>
    <w:rsid w:val="00F1734B"/>
    <w:rsid w:val="00F174DE"/>
    <w:rsid w:val="00F17668"/>
    <w:rsid w:val="00F176C3"/>
    <w:rsid w:val="00F177FD"/>
    <w:rsid w:val="00F17890"/>
    <w:rsid w:val="00F179E9"/>
    <w:rsid w:val="00F17A22"/>
    <w:rsid w:val="00F17A4B"/>
    <w:rsid w:val="00F17C12"/>
    <w:rsid w:val="00F17C98"/>
    <w:rsid w:val="00F17D8E"/>
    <w:rsid w:val="00F17EEE"/>
    <w:rsid w:val="00F17F99"/>
    <w:rsid w:val="00F20120"/>
    <w:rsid w:val="00F20179"/>
    <w:rsid w:val="00F201C9"/>
    <w:rsid w:val="00F20240"/>
    <w:rsid w:val="00F20473"/>
    <w:rsid w:val="00F206B2"/>
    <w:rsid w:val="00F2073B"/>
    <w:rsid w:val="00F20790"/>
    <w:rsid w:val="00F207A6"/>
    <w:rsid w:val="00F20A67"/>
    <w:rsid w:val="00F20D41"/>
    <w:rsid w:val="00F20E4E"/>
    <w:rsid w:val="00F20F1F"/>
    <w:rsid w:val="00F20F4F"/>
    <w:rsid w:val="00F20F88"/>
    <w:rsid w:val="00F211CD"/>
    <w:rsid w:val="00F211DC"/>
    <w:rsid w:val="00F21351"/>
    <w:rsid w:val="00F2135F"/>
    <w:rsid w:val="00F21395"/>
    <w:rsid w:val="00F21399"/>
    <w:rsid w:val="00F2139F"/>
    <w:rsid w:val="00F215E0"/>
    <w:rsid w:val="00F21663"/>
    <w:rsid w:val="00F218A7"/>
    <w:rsid w:val="00F219D2"/>
    <w:rsid w:val="00F21A9D"/>
    <w:rsid w:val="00F21AC9"/>
    <w:rsid w:val="00F21AE9"/>
    <w:rsid w:val="00F21B33"/>
    <w:rsid w:val="00F21D38"/>
    <w:rsid w:val="00F21DCF"/>
    <w:rsid w:val="00F22169"/>
    <w:rsid w:val="00F222F4"/>
    <w:rsid w:val="00F2231D"/>
    <w:rsid w:val="00F2237A"/>
    <w:rsid w:val="00F22857"/>
    <w:rsid w:val="00F22AD4"/>
    <w:rsid w:val="00F22C01"/>
    <w:rsid w:val="00F22DD3"/>
    <w:rsid w:val="00F2324B"/>
    <w:rsid w:val="00F23471"/>
    <w:rsid w:val="00F23772"/>
    <w:rsid w:val="00F239B6"/>
    <w:rsid w:val="00F239DD"/>
    <w:rsid w:val="00F23A96"/>
    <w:rsid w:val="00F23DCC"/>
    <w:rsid w:val="00F23DF6"/>
    <w:rsid w:val="00F23EA7"/>
    <w:rsid w:val="00F23ECF"/>
    <w:rsid w:val="00F23EF7"/>
    <w:rsid w:val="00F240D7"/>
    <w:rsid w:val="00F241AC"/>
    <w:rsid w:val="00F2421A"/>
    <w:rsid w:val="00F244C8"/>
    <w:rsid w:val="00F244D5"/>
    <w:rsid w:val="00F24538"/>
    <w:rsid w:val="00F245FB"/>
    <w:rsid w:val="00F2480F"/>
    <w:rsid w:val="00F248F7"/>
    <w:rsid w:val="00F24940"/>
    <w:rsid w:val="00F2494A"/>
    <w:rsid w:val="00F24AD1"/>
    <w:rsid w:val="00F2502E"/>
    <w:rsid w:val="00F250C7"/>
    <w:rsid w:val="00F25197"/>
    <w:rsid w:val="00F25466"/>
    <w:rsid w:val="00F2550F"/>
    <w:rsid w:val="00F256A6"/>
    <w:rsid w:val="00F25779"/>
    <w:rsid w:val="00F25804"/>
    <w:rsid w:val="00F25834"/>
    <w:rsid w:val="00F2589A"/>
    <w:rsid w:val="00F25935"/>
    <w:rsid w:val="00F259D2"/>
    <w:rsid w:val="00F25A07"/>
    <w:rsid w:val="00F25A0E"/>
    <w:rsid w:val="00F25BD8"/>
    <w:rsid w:val="00F25CB6"/>
    <w:rsid w:val="00F25D03"/>
    <w:rsid w:val="00F25DC1"/>
    <w:rsid w:val="00F2618C"/>
    <w:rsid w:val="00F261F9"/>
    <w:rsid w:val="00F26482"/>
    <w:rsid w:val="00F264DC"/>
    <w:rsid w:val="00F264DF"/>
    <w:rsid w:val="00F26866"/>
    <w:rsid w:val="00F2691E"/>
    <w:rsid w:val="00F26962"/>
    <w:rsid w:val="00F26AC8"/>
    <w:rsid w:val="00F26BBF"/>
    <w:rsid w:val="00F26D86"/>
    <w:rsid w:val="00F26E28"/>
    <w:rsid w:val="00F270AA"/>
    <w:rsid w:val="00F27135"/>
    <w:rsid w:val="00F2723F"/>
    <w:rsid w:val="00F273FF"/>
    <w:rsid w:val="00F27423"/>
    <w:rsid w:val="00F274D7"/>
    <w:rsid w:val="00F274EE"/>
    <w:rsid w:val="00F27658"/>
    <w:rsid w:val="00F276F5"/>
    <w:rsid w:val="00F277E4"/>
    <w:rsid w:val="00F279C0"/>
    <w:rsid w:val="00F27B87"/>
    <w:rsid w:val="00F27C27"/>
    <w:rsid w:val="00F27CEA"/>
    <w:rsid w:val="00F27DBD"/>
    <w:rsid w:val="00F27E63"/>
    <w:rsid w:val="00F27FF1"/>
    <w:rsid w:val="00F302D0"/>
    <w:rsid w:val="00F303CE"/>
    <w:rsid w:val="00F306C3"/>
    <w:rsid w:val="00F3070A"/>
    <w:rsid w:val="00F307A6"/>
    <w:rsid w:val="00F307D4"/>
    <w:rsid w:val="00F308F3"/>
    <w:rsid w:val="00F30AA1"/>
    <w:rsid w:val="00F30C06"/>
    <w:rsid w:val="00F30C98"/>
    <w:rsid w:val="00F30D64"/>
    <w:rsid w:val="00F3137E"/>
    <w:rsid w:val="00F31433"/>
    <w:rsid w:val="00F315A8"/>
    <w:rsid w:val="00F3166E"/>
    <w:rsid w:val="00F31740"/>
    <w:rsid w:val="00F317C6"/>
    <w:rsid w:val="00F31832"/>
    <w:rsid w:val="00F31AE3"/>
    <w:rsid w:val="00F31DE8"/>
    <w:rsid w:val="00F31FA2"/>
    <w:rsid w:val="00F31FA6"/>
    <w:rsid w:val="00F32026"/>
    <w:rsid w:val="00F3207F"/>
    <w:rsid w:val="00F3228C"/>
    <w:rsid w:val="00F322AD"/>
    <w:rsid w:val="00F323A3"/>
    <w:rsid w:val="00F32716"/>
    <w:rsid w:val="00F328F9"/>
    <w:rsid w:val="00F329EA"/>
    <w:rsid w:val="00F32B4B"/>
    <w:rsid w:val="00F32BCD"/>
    <w:rsid w:val="00F32CC4"/>
    <w:rsid w:val="00F32E10"/>
    <w:rsid w:val="00F33211"/>
    <w:rsid w:val="00F33291"/>
    <w:rsid w:val="00F33321"/>
    <w:rsid w:val="00F333A0"/>
    <w:rsid w:val="00F33554"/>
    <w:rsid w:val="00F33727"/>
    <w:rsid w:val="00F33728"/>
    <w:rsid w:val="00F337FB"/>
    <w:rsid w:val="00F3396E"/>
    <w:rsid w:val="00F339ED"/>
    <w:rsid w:val="00F33B3A"/>
    <w:rsid w:val="00F33CEC"/>
    <w:rsid w:val="00F33D01"/>
    <w:rsid w:val="00F33E4C"/>
    <w:rsid w:val="00F33ED9"/>
    <w:rsid w:val="00F33F70"/>
    <w:rsid w:val="00F34293"/>
    <w:rsid w:val="00F34545"/>
    <w:rsid w:val="00F34652"/>
    <w:rsid w:val="00F34757"/>
    <w:rsid w:val="00F34795"/>
    <w:rsid w:val="00F34808"/>
    <w:rsid w:val="00F34865"/>
    <w:rsid w:val="00F34875"/>
    <w:rsid w:val="00F348B1"/>
    <w:rsid w:val="00F34A7C"/>
    <w:rsid w:val="00F34B14"/>
    <w:rsid w:val="00F34C57"/>
    <w:rsid w:val="00F34F3B"/>
    <w:rsid w:val="00F3514A"/>
    <w:rsid w:val="00F351F0"/>
    <w:rsid w:val="00F35205"/>
    <w:rsid w:val="00F3535E"/>
    <w:rsid w:val="00F353BA"/>
    <w:rsid w:val="00F355F7"/>
    <w:rsid w:val="00F35644"/>
    <w:rsid w:val="00F3564B"/>
    <w:rsid w:val="00F356FD"/>
    <w:rsid w:val="00F358A3"/>
    <w:rsid w:val="00F359A3"/>
    <w:rsid w:val="00F359C0"/>
    <w:rsid w:val="00F35B86"/>
    <w:rsid w:val="00F35DBE"/>
    <w:rsid w:val="00F35E6E"/>
    <w:rsid w:val="00F35F27"/>
    <w:rsid w:val="00F35F99"/>
    <w:rsid w:val="00F362D7"/>
    <w:rsid w:val="00F363B8"/>
    <w:rsid w:val="00F3658C"/>
    <w:rsid w:val="00F36613"/>
    <w:rsid w:val="00F36728"/>
    <w:rsid w:val="00F367C8"/>
    <w:rsid w:val="00F368C2"/>
    <w:rsid w:val="00F368CB"/>
    <w:rsid w:val="00F3696D"/>
    <w:rsid w:val="00F3697A"/>
    <w:rsid w:val="00F36B5B"/>
    <w:rsid w:val="00F36B65"/>
    <w:rsid w:val="00F36C66"/>
    <w:rsid w:val="00F36CD6"/>
    <w:rsid w:val="00F36D16"/>
    <w:rsid w:val="00F36D31"/>
    <w:rsid w:val="00F36DD3"/>
    <w:rsid w:val="00F36E9B"/>
    <w:rsid w:val="00F36F86"/>
    <w:rsid w:val="00F37009"/>
    <w:rsid w:val="00F370B4"/>
    <w:rsid w:val="00F37555"/>
    <w:rsid w:val="00F37604"/>
    <w:rsid w:val="00F3774E"/>
    <w:rsid w:val="00F37AF0"/>
    <w:rsid w:val="00F37B0B"/>
    <w:rsid w:val="00F37B3A"/>
    <w:rsid w:val="00F37BBB"/>
    <w:rsid w:val="00F403E1"/>
    <w:rsid w:val="00F404A1"/>
    <w:rsid w:val="00F405B7"/>
    <w:rsid w:val="00F40798"/>
    <w:rsid w:val="00F407AB"/>
    <w:rsid w:val="00F4082A"/>
    <w:rsid w:val="00F40894"/>
    <w:rsid w:val="00F40A96"/>
    <w:rsid w:val="00F40B71"/>
    <w:rsid w:val="00F40CE5"/>
    <w:rsid w:val="00F40FDE"/>
    <w:rsid w:val="00F412BB"/>
    <w:rsid w:val="00F412C9"/>
    <w:rsid w:val="00F414EF"/>
    <w:rsid w:val="00F41514"/>
    <w:rsid w:val="00F41845"/>
    <w:rsid w:val="00F418EF"/>
    <w:rsid w:val="00F4199D"/>
    <w:rsid w:val="00F419E8"/>
    <w:rsid w:val="00F41A7E"/>
    <w:rsid w:val="00F41D1B"/>
    <w:rsid w:val="00F41D3A"/>
    <w:rsid w:val="00F41E47"/>
    <w:rsid w:val="00F42342"/>
    <w:rsid w:val="00F42457"/>
    <w:rsid w:val="00F42561"/>
    <w:rsid w:val="00F426CD"/>
    <w:rsid w:val="00F429C6"/>
    <w:rsid w:val="00F42A5C"/>
    <w:rsid w:val="00F42BDA"/>
    <w:rsid w:val="00F42CB2"/>
    <w:rsid w:val="00F42D18"/>
    <w:rsid w:val="00F42D27"/>
    <w:rsid w:val="00F42F03"/>
    <w:rsid w:val="00F432F1"/>
    <w:rsid w:val="00F437F4"/>
    <w:rsid w:val="00F43A15"/>
    <w:rsid w:val="00F43A3C"/>
    <w:rsid w:val="00F43B04"/>
    <w:rsid w:val="00F43B2D"/>
    <w:rsid w:val="00F43BD2"/>
    <w:rsid w:val="00F43D3F"/>
    <w:rsid w:val="00F43E84"/>
    <w:rsid w:val="00F44077"/>
    <w:rsid w:val="00F4425A"/>
    <w:rsid w:val="00F443A5"/>
    <w:rsid w:val="00F444C0"/>
    <w:rsid w:val="00F44595"/>
    <w:rsid w:val="00F4469C"/>
    <w:rsid w:val="00F447EF"/>
    <w:rsid w:val="00F447FE"/>
    <w:rsid w:val="00F44828"/>
    <w:rsid w:val="00F448E2"/>
    <w:rsid w:val="00F44A23"/>
    <w:rsid w:val="00F44B58"/>
    <w:rsid w:val="00F44B7E"/>
    <w:rsid w:val="00F44C6E"/>
    <w:rsid w:val="00F44C7A"/>
    <w:rsid w:val="00F44F27"/>
    <w:rsid w:val="00F45493"/>
    <w:rsid w:val="00F455D4"/>
    <w:rsid w:val="00F458A9"/>
    <w:rsid w:val="00F459B9"/>
    <w:rsid w:val="00F45AD5"/>
    <w:rsid w:val="00F45B11"/>
    <w:rsid w:val="00F45C0E"/>
    <w:rsid w:val="00F45C1D"/>
    <w:rsid w:val="00F45E6E"/>
    <w:rsid w:val="00F45EE1"/>
    <w:rsid w:val="00F45FDF"/>
    <w:rsid w:val="00F4629A"/>
    <w:rsid w:val="00F4646D"/>
    <w:rsid w:val="00F46653"/>
    <w:rsid w:val="00F4687E"/>
    <w:rsid w:val="00F468DB"/>
    <w:rsid w:val="00F46A28"/>
    <w:rsid w:val="00F46A5E"/>
    <w:rsid w:val="00F46C6E"/>
    <w:rsid w:val="00F46EED"/>
    <w:rsid w:val="00F46FDB"/>
    <w:rsid w:val="00F47115"/>
    <w:rsid w:val="00F47134"/>
    <w:rsid w:val="00F47210"/>
    <w:rsid w:val="00F472A0"/>
    <w:rsid w:val="00F472E2"/>
    <w:rsid w:val="00F47305"/>
    <w:rsid w:val="00F47316"/>
    <w:rsid w:val="00F47344"/>
    <w:rsid w:val="00F4740B"/>
    <w:rsid w:val="00F47517"/>
    <w:rsid w:val="00F47655"/>
    <w:rsid w:val="00F476E3"/>
    <w:rsid w:val="00F478A0"/>
    <w:rsid w:val="00F47915"/>
    <w:rsid w:val="00F47AC9"/>
    <w:rsid w:val="00F47B45"/>
    <w:rsid w:val="00F47C18"/>
    <w:rsid w:val="00F47C55"/>
    <w:rsid w:val="00F47D25"/>
    <w:rsid w:val="00F47DD7"/>
    <w:rsid w:val="00F47EA3"/>
    <w:rsid w:val="00F47F31"/>
    <w:rsid w:val="00F50111"/>
    <w:rsid w:val="00F5048F"/>
    <w:rsid w:val="00F504C7"/>
    <w:rsid w:val="00F50731"/>
    <w:rsid w:val="00F50A2E"/>
    <w:rsid w:val="00F50C68"/>
    <w:rsid w:val="00F50CB3"/>
    <w:rsid w:val="00F50EB3"/>
    <w:rsid w:val="00F50FB4"/>
    <w:rsid w:val="00F51341"/>
    <w:rsid w:val="00F514FE"/>
    <w:rsid w:val="00F5172D"/>
    <w:rsid w:val="00F5197E"/>
    <w:rsid w:val="00F5204B"/>
    <w:rsid w:val="00F521FD"/>
    <w:rsid w:val="00F52390"/>
    <w:rsid w:val="00F524F5"/>
    <w:rsid w:val="00F525F3"/>
    <w:rsid w:val="00F5263A"/>
    <w:rsid w:val="00F52B52"/>
    <w:rsid w:val="00F52BBB"/>
    <w:rsid w:val="00F52BEF"/>
    <w:rsid w:val="00F52C6A"/>
    <w:rsid w:val="00F52D10"/>
    <w:rsid w:val="00F52DC7"/>
    <w:rsid w:val="00F53082"/>
    <w:rsid w:val="00F531C9"/>
    <w:rsid w:val="00F53206"/>
    <w:rsid w:val="00F53809"/>
    <w:rsid w:val="00F5393F"/>
    <w:rsid w:val="00F539AA"/>
    <w:rsid w:val="00F53A3B"/>
    <w:rsid w:val="00F53AEF"/>
    <w:rsid w:val="00F53AF1"/>
    <w:rsid w:val="00F53C0D"/>
    <w:rsid w:val="00F53D21"/>
    <w:rsid w:val="00F54083"/>
    <w:rsid w:val="00F54609"/>
    <w:rsid w:val="00F5461D"/>
    <w:rsid w:val="00F547F1"/>
    <w:rsid w:val="00F5482D"/>
    <w:rsid w:val="00F548AF"/>
    <w:rsid w:val="00F548F6"/>
    <w:rsid w:val="00F54A7D"/>
    <w:rsid w:val="00F54AF0"/>
    <w:rsid w:val="00F54B7C"/>
    <w:rsid w:val="00F54CA4"/>
    <w:rsid w:val="00F54E3A"/>
    <w:rsid w:val="00F54ECB"/>
    <w:rsid w:val="00F54F5B"/>
    <w:rsid w:val="00F55070"/>
    <w:rsid w:val="00F550BA"/>
    <w:rsid w:val="00F555F5"/>
    <w:rsid w:val="00F55866"/>
    <w:rsid w:val="00F55880"/>
    <w:rsid w:val="00F55AE8"/>
    <w:rsid w:val="00F55C17"/>
    <w:rsid w:val="00F55F46"/>
    <w:rsid w:val="00F55F50"/>
    <w:rsid w:val="00F560BA"/>
    <w:rsid w:val="00F56389"/>
    <w:rsid w:val="00F563F1"/>
    <w:rsid w:val="00F5647A"/>
    <w:rsid w:val="00F56514"/>
    <w:rsid w:val="00F565DC"/>
    <w:rsid w:val="00F5666A"/>
    <w:rsid w:val="00F56845"/>
    <w:rsid w:val="00F569C7"/>
    <w:rsid w:val="00F56A37"/>
    <w:rsid w:val="00F56C19"/>
    <w:rsid w:val="00F56D46"/>
    <w:rsid w:val="00F56D57"/>
    <w:rsid w:val="00F56D9A"/>
    <w:rsid w:val="00F57050"/>
    <w:rsid w:val="00F5710E"/>
    <w:rsid w:val="00F571FB"/>
    <w:rsid w:val="00F5723D"/>
    <w:rsid w:val="00F57505"/>
    <w:rsid w:val="00F57627"/>
    <w:rsid w:val="00F57684"/>
    <w:rsid w:val="00F576DD"/>
    <w:rsid w:val="00F57765"/>
    <w:rsid w:val="00F577EF"/>
    <w:rsid w:val="00F578AF"/>
    <w:rsid w:val="00F57CAB"/>
    <w:rsid w:val="00F600A3"/>
    <w:rsid w:val="00F6033E"/>
    <w:rsid w:val="00F6034B"/>
    <w:rsid w:val="00F60821"/>
    <w:rsid w:val="00F60917"/>
    <w:rsid w:val="00F60A30"/>
    <w:rsid w:val="00F60B5C"/>
    <w:rsid w:val="00F60B8A"/>
    <w:rsid w:val="00F60C25"/>
    <w:rsid w:val="00F60CD0"/>
    <w:rsid w:val="00F60D51"/>
    <w:rsid w:val="00F60D78"/>
    <w:rsid w:val="00F60DEE"/>
    <w:rsid w:val="00F60E1E"/>
    <w:rsid w:val="00F60E89"/>
    <w:rsid w:val="00F60F34"/>
    <w:rsid w:val="00F60F7E"/>
    <w:rsid w:val="00F61030"/>
    <w:rsid w:val="00F6174C"/>
    <w:rsid w:val="00F61822"/>
    <w:rsid w:val="00F6184A"/>
    <w:rsid w:val="00F61ABC"/>
    <w:rsid w:val="00F61BED"/>
    <w:rsid w:val="00F61CFF"/>
    <w:rsid w:val="00F61D52"/>
    <w:rsid w:val="00F61D89"/>
    <w:rsid w:val="00F61DCC"/>
    <w:rsid w:val="00F61EE1"/>
    <w:rsid w:val="00F6227D"/>
    <w:rsid w:val="00F62465"/>
    <w:rsid w:val="00F62636"/>
    <w:rsid w:val="00F62702"/>
    <w:rsid w:val="00F62B42"/>
    <w:rsid w:val="00F62B86"/>
    <w:rsid w:val="00F62BB0"/>
    <w:rsid w:val="00F62C22"/>
    <w:rsid w:val="00F62D3C"/>
    <w:rsid w:val="00F63148"/>
    <w:rsid w:val="00F633BB"/>
    <w:rsid w:val="00F6365C"/>
    <w:rsid w:val="00F6368E"/>
    <w:rsid w:val="00F636EC"/>
    <w:rsid w:val="00F63877"/>
    <w:rsid w:val="00F63981"/>
    <w:rsid w:val="00F63A15"/>
    <w:rsid w:val="00F63ABD"/>
    <w:rsid w:val="00F63B9B"/>
    <w:rsid w:val="00F63CA4"/>
    <w:rsid w:val="00F63EFC"/>
    <w:rsid w:val="00F64587"/>
    <w:rsid w:val="00F64621"/>
    <w:rsid w:val="00F6465F"/>
    <w:rsid w:val="00F6470B"/>
    <w:rsid w:val="00F64795"/>
    <w:rsid w:val="00F647D0"/>
    <w:rsid w:val="00F648EC"/>
    <w:rsid w:val="00F6493D"/>
    <w:rsid w:val="00F64A0C"/>
    <w:rsid w:val="00F64A80"/>
    <w:rsid w:val="00F64BA3"/>
    <w:rsid w:val="00F64D2C"/>
    <w:rsid w:val="00F64D51"/>
    <w:rsid w:val="00F64E71"/>
    <w:rsid w:val="00F64EAB"/>
    <w:rsid w:val="00F652C9"/>
    <w:rsid w:val="00F65303"/>
    <w:rsid w:val="00F65422"/>
    <w:rsid w:val="00F654FA"/>
    <w:rsid w:val="00F65502"/>
    <w:rsid w:val="00F6557F"/>
    <w:rsid w:val="00F6586E"/>
    <w:rsid w:val="00F65B75"/>
    <w:rsid w:val="00F65B9E"/>
    <w:rsid w:val="00F65BC6"/>
    <w:rsid w:val="00F65F0E"/>
    <w:rsid w:val="00F65F1B"/>
    <w:rsid w:val="00F65F55"/>
    <w:rsid w:val="00F65FD8"/>
    <w:rsid w:val="00F66158"/>
    <w:rsid w:val="00F66295"/>
    <w:rsid w:val="00F66347"/>
    <w:rsid w:val="00F66B42"/>
    <w:rsid w:val="00F66BFE"/>
    <w:rsid w:val="00F66C27"/>
    <w:rsid w:val="00F66FAB"/>
    <w:rsid w:val="00F66FB8"/>
    <w:rsid w:val="00F67027"/>
    <w:rsid w:val="00F67054"/>
    <w:rsid w:val="00F672BD"/>
    <w:rsid w:val="00F67551"/>
    <w:rsid w:val="00F6759D"/>
    <w:rsid w:val="00F675E9"/>
    <w:rsid w:val="00F6767D"/>
    <w:rsid w:val="00F677A9"/>
    <w:rsid w:val="00F6795C"/>
    <w:rsid w:val="00F67A01"/>
    <w:rsid w:val="00F67B0B"/>
    <w:rsid w:val="00F67B5B"/>
    <w:rsid w:val="00F67BC3"/>
    <w:rsid w:val="00F67F57"/>
    <w:rsid w:val="00F67F94"/>
    <w:rsid w:val="00F7018C"/>
    <w:rsid w:val="00F703C8"/>
    <w:rsid w:val="00F70461"/>
    <w:rsid w:val="00F7062C"/>
    <w:rsid w:val="00F7063F"/>
    <w:rsid w:val="00F70644"/>
    <w:rsid w:val="00F70692"/>
    <w:rsid w:val="00F706C5"/>
    <w:rsid w:val="00F70759"/>
    <w:rsid w:val="00F7079E"/>
    <w:rsid w:val="00F7082F"/>
    <w:rsid w:val="00F70956"/>
    <w:rsid w:val="00F70B5E"/>
    <w:rsid w:val="00F70DE8"/>
    <w:rsid w:val="00F70F8D"/>
    <w:rsid w:val="00F70FC8"/>
    <w:rsid w:val="00F710B6"/>
    <w:rsid w:val="00F7120C"/>
    <w:rsid w:val="00F712AF"/>
    <w:rsid w:val="00F7135C"/>
    <w:rsid w:val="00F7146A"/>
    <w:rsid w:val="00F71731"/>
    <w:rsid w:val="00F7173B"/>
    <w:rsid w:val="00F717B7"/>
    <w:rsid w:val="00F718F9"/>
    <w:rsid w:val="00F71A4E"/>
    <w:rsid w:val="00F71A9E"/>
    <w:rsid w:val="00F71B99"/>
    <w:rsid w:val="00F71CB9"/>
    <w:rsid w:val="00F71CDC"/>
    <w:rsid w:val="00F71D7D"/>
    <w:rsid w:val="00F71DB7"/>
    <w:rsid w:val="00F71DD2"/>
    <w:rsid w:val="00F71EAF"/>
    <w:rsid w:val="00F72195"/>
    <w:rsid w:val="00F72205"/>
    <w:rsid w:val="00F7228E"/>
    <w:rsid w:val="00F724B1"/>
    <w:rsid w:val="00F7282A"/>
    <w:rsid w:val="00F728D9"/>
    <w:rsid w:val="00F728E6"/>
    <w:rsid w:val="00F72933"/>
    <w:rsid w:val="00F72A90"/>
    <w:rsid w:val="00F72AB0"/>
    <w:rsid w:val="00F72CD4"/>
    <w:rsid w:val="00F73056"/>
    <w:rsid w:val="00F730FF"/>
    <w:rsid w:val="00F73338"/>
    <w:rsid w:val="00F7341C"/>
    <w:rsid w:val="00F73433"/>
    <w:rsid w:val="00F73566"/>
    <w:rsid w:val="00F735B0"/>
    <w:rsid w:val="00F737B2"/>
    <w:rsid w:val="00F73A01"/>
    <w:rsid w:val="00F73A5A"/>
    <w:rsid w:val="00F73F9D"/>
    <w:rsid w:val="00F740A4"/>
    <w:rsid w:val="00F740C3"/>
    <w:rsid w:val="00F741FE"/>
    <w:rsid w:val="00F7435C"/>
    <w:rsid w:val="00F743B5"/>
    <w:rsid w:val="00F7464F"/>
    <w:rsid w:val="00F7468E"/>
    <w:rsid w:val="00F746A7"/>
    <w:rsid w:val="00F74801"/>
    <w:rsid w:val="00F74A46"/>
    <w:rsid w:val="00F74B39"/>
    <w:rsid w:val="00F74BEA"/>
    <w:rsid w:val="00F74FD8"/>
    <w:rsid w:val="00F752E0"/>
    <w:rsid w:val="00F75324"/>
    <w:rsid w:val="00F75459"/>
    <w:rsid w:val="00F75503"/>
    <w:rsid w:val="00F75589"/>
    <w:rsid w:val="00F7569F"/>
    <w:rsid w:val="00F75755"/>
    <w:rsid w:val="00F759B6"/>
    <w:rsid w:val="00F75A33"/>
    <w:rsid w:val="00F75A4F"/>
    <w:rsid w:val="00F75A50"/>
    <w:rsid w:val="00F75C8C"/>
    <w:rsid w:val="00F75D4C"/>
    <w:rsid w:val="00F75F5B"/>
    <w:rsid w:val="00F75FE7"/>
    <w:rsid w:val="00F7602E"/>
    <w:rsid w:val="00F760FF"/>
    <w:rsid w:val="00F764E3"/>
    <w:rsid w:val="00F764EB"/>
    <w:rsid w:val="00F76553"/>
    <w:rsid w:val="00F76573"/>
    <w:rsid w:val="00F766DF"/>
    <w:rsid w:val="00F769C4"/>
    <w:rsid w:val="00F76A7C"/>
    <w:rsid w:val="00F76BB1"/>
    <w:rsid w:val="00F76BE0"/>
    <w:rsid w:val="00F76C41"/>
    <w:rsid w:val="00F76D61"/>
    <w:rsid w:val="00F76F04"/>
    <w:rsid w:val="00F77030"/>
    <w:rsid w:val="00F770F3"/>
    <w:rsid w:val="00F77104"/>
    <w:rsid w:val="00F77146"/>
    <w:rsid w:val="00F7748D"/>
    <w:rsid w:val="00F77546"/>
    <w:rsid w:val="00F77557"/>
    <w:rsid w:val="00F77574"/>
    <w:rsid w:val="00F77763"/>
    <w:rsid w:val="00F77789"/>
    <w:rsid w:val="00F77834"/>
    <w:rsid w:val="00F77DCC"/>
    <w:rsid w:val="00F80082"/>
    <w:rsid w:val="00F802CA"/>
    <w:rsid w:val="00F80324"/>
    <w:rsid w:val="00F8041B"/>
    <w:rsid w:val="00F80480"/>
    <w:rsid w:val="00F80672"/>
    <w:rsid w:val="00F807F0"/>
    <w:rsid w:val="00F80A25"/>
    <w:rsid w:val="00F80E91"/>
    <w:rsid w:val="00F812D6"/>
    <w:rsid w:val="00F8132B"/>
    <w:rsid w:val="00F81441"/>
    <w:rsid w:val="00F81671"/>
    <w:rsid w:val="00F817DB"/>
    <w:rsid w:val="00F818CA"/>
    <w:rsid w:val="00F818E8"/>
    <w:rsid w:val="00F81983"/>
    <w:rsid w:val="00F81CE7"/>
    <w:rsid w:val="00F81DA5"/>
    <w:rsid w:val="00F81FD8"/>
    <w:rsid w:val="00F8209C"/>
    <w:rsid w:val="00F823AA"/>
    <w:rsid w:val="00F82422"/>
    <w:rsid w:val="00F82501"/>
    <w:rsid w:val="00F82700"/>
    <w:rsid w:val="00F8276C"/>
    <w:rsid w:val="00F828AE"/>
    <w:rsid w:val="00F828BF"/>
    <w:rsid w:val="00F8299C"/>
    <w:rsid w:val="00F82E65"/>
    <w:rsid w:val="00F82EE1"/>
    <w:rsid w:val="00F82F04"/>
    <w:rsid w:val="00F82F0F"/>
    <w:rsid w:val="00F82F89"/>
    <w:rsid w:val="00F8309B"/>
    <w:rsid w:val="00F8330D"/>
    <w:rsid w:val="00F834E2"/>
    <w:rsid w:val="00F8352A"/>
    <w:rsid w:val="00F83C5E"/>
    <w:rsid w:val="00F83F44"/>
    <w:rsid w:val="00F83FAC"/>
    <w:rsid w:val="00F84145"/>
    <w:rsid w:val="00F84213"/>
    <w:rsid w:val="00F843D8"/>
    <w:rsid w:val="00F84775"/>
    <w:rsid w:val="00F848F9"/>
    <w:rsid w:val="00F84B78"/>
    <w:rsid w:val="00F85095"/>
    <w:rsid w:val="00F8529B"/>
    <w:rsid w:val="00F85455"/>
    <w:rsid w:val="00F8562E"/>
    <w:rsid w:val="00F856FB"/>
    <w:rsid w:val="00F8570A"/>
    <w:rsid w:val="00F85715"/>
    <w:rsid w:val="00F85799"/>
    <w:rsid w:val="00F8580E"/>
    <w:rsid w:val="00F85961"/>
    <w:rsid w:val="00F85BCB"/>
    <w:rsid w:val="00F85C3E"/>
    <w:rsid w:val="00F85C87"/>
    <w:rsid w:val="00F85CCE"/>
    <w:rsid w:val="00F85CE5"/>
    <w:rsid w:val="00F85E18"/>
    <w:rsid w:val="00F85E73"/>
    <w:rsid w:val="00F863CA"/>
    <w:rsid w:val="00F8659B"/>
    <w:rsid w:val="00F865A5"/>
    <w:rsid w:val="00F86658"/>
    <w:rsid w:val="00F86736"/>
    <w:rsid w:val="00F86966"/>
    <w:rsid w:val="00F86B63"/>
    <w:rsid w:val="00F86BC4"/>
    <w:rsid w:val="00F86DAE"/>
    <w:rsid w:val="00F86EB8"/>
    <w:rsid w:val="00F86ECA"/>
    <w:rsid w:val="00F870BA"/>
    <w:rsid w:val="00F870F2"/>
    <w:rsid w:val="00F872F4"/>
    <w:rsid w:val="00F8769D"/>
    <w:rsid w:val="00F87733"/>
    <w:rsid w:val="00F87812"/>
    <w:rsid w:val="00F87939"/>
    <w:rsid w:val="00F8793E"/>
    <w:rsid w:val="00F87AC1"/>
    <w:rsid w:val="00F87AC9"/>
    <w:rsid w:val="00F87D38"/>
    <w:rsid w:val="00F87F13"/>
    <w:rsid w:val="00F87FBC"/>
    <w:rsid w:val="00F90042"/>
    <w:rsid w:val="00F90278"/>
    <w:rsid w:val="00F903E7"/>
    <w:rsid w:val="00F904AB"/>
    <w:rsid w:val="00F904DF"/>
    <w:rsid w:val="00F9062F"/>
    <w:rsid w:val="00F907A7"/>
    <w:rsid w:val="00F9095E"/>
    <w:rsid w:val="00F90A50"/>
    <w:rsid w:val="00F90A97"/>
    <w:rsid w:val="00F90E91"/>
    <w:rsid w:val="00F90FE2"/>
    <w:rsid w:val="00F911A8"/>
    <w:rsid w:val="00F912EE"/>
    <w:rsid w:val="00F91409"/>
    <w:rsid w:val="00F9149B"/>
    <w:rsid w:val="00F9153D"/>
    <w:rsid w:val="00F91549"/>
    <w:rsid w:val="00F9162D"/>
    <w:rsid w:val="00F91648"/>
    <w:rsid w:val="00F916DC"/>
    <w:rsid w:val="00F916E0"/>
    <w:rsid w:val="00F91909"/>
    <w:rsid w:val="00F91975"/>
    <w:rsid w:val="00F91C41"/>
    <w:rsid w:val="00F91F72"/>
    <w:rsid w:val="00F92064"/>
    <w:rsid w:val="00F920FF"/>
    <w:rsid w:val="00F92184"/>
    <w:rsid w:val="00F9224C"/>
    <w:rsid w:val="00F924D7"/>
    <w:rsid w:val="00F926B8"/>
    <w:rsid w:val="00F927DD"/>
    <w:rsid w:val="00F929D3"/>
    <w:rsid w:val="00F929E0"/>
    <w:rsid w:val="00F92BB0"/>
    <w:rsid w:val="00F92BFF"/>
    <w:rsid w:val="00F92C36"/>
    <w:rsid w:val="00F92CF3"/>
    <w:rsid w:val="00F92DA9"/>
    <w:rsid w:val="00F92DEF"/>
    <w:rsid w:val="00F92EC4"/>
    <w:rsid w:val="00F92F98"/>
    <w:rsid w:val="00F92FA8"/>
    <w:rsid w:val="00F9338F"/>
    <w:rsid w:val="00F933DD"/>
    <w:rsid w:val="00F93440"/>
    <w:rsid w:val="00F93694"/>
    <w:rsid w:val="00F93773"/>
    <w:rsid w:val="00F938BF"/>
    <w:rsid w:val="00F93A15"/>
    <w:rsid w:val="00F93B1F"/>
    <w:rsid w:val="00F93B63"/>
    <w:rsid w:val="00F93E61"/>
    <w:rsid w:val="00F93ED6"/>
    <w:rsid w:val="00F93F70"/>
    <w:rsid w:val="00F943CF"/>
    <w:rsid w:val="00F946AB"/>
    <w:rsid w:val="00F94906"/>
    <w:rsid w:val="00F94932"/>
    <w:rsid w:val="00F94AFC"/>
    <w:rsid w:val="00F95005"/>
    <w:rsid w:val="00F9508A"/>
    <w:rsid w:val="00F95118"/>
    <w:rsid w:val="00F95269"/>
    <w:rsid w:val="00F95291"/>
    <w:rsid w:val="00F952B5"/>
    <w:rsid w:val="00F9535C"/>
    <w:rsid w:val="00F9536D"/>
    <w:rsid w:val="00F955A6"/>
    <w:rsid w:val="00F95A2D"/>
    <w:rsid w:val="00F95AB9"/>
    <w:rsid w:val="00F95AF4"/>
    <w:rsid w:val="00F95B10"/>
    <w:rsid w:val="00F95BD6"/>
    <w:rsid w:val="00F95CCA"/>
    <w:rsid w:val="00F95D61"/>
    <w:rsid w:val="00F95F65"/>
    <w:rsid w:val="00F960A6"/>
    <w:rsid w:val="00F96238"/>
    <w:rsid w:val="00F96472"/>
    <w:rsid w:val="00F96886"/>
    <w:rsid w:val="00F971C0"/>
    <w:rsid w:val="00F97590"/>
    <w:rsid w:val="00F978B8"/>
    <w:rsid w:val="00F9794F"/>
    <w:rsid w:val="00F979A3"/>
    <w:rsid w:val="00F97A79"/>
    <w:rsid w:val="00F97C21"/>
    <w:rsid w:val="00F97CD0"/>
    <w:rsid w:val="00F97EA9"/>
    <w:rsid w:val="00F97EC3"/>
    <w:rsid w:val="00F97F19"/>
    <w:rsid w:val="00FA03A5"/>
    <w:rsid w:val="00FA0451"/>
    <w:rsid w:val="00FA0576"/>
    <w:rsid w:val="00FA07BA"/>
    <w:rsid w:val="00FA0802"/>
    <w:rsid w:val="00FA0835"/>
    <w:rsid w:val="00FA0A06"/>
    <w:rsid w:val="00FA0B27"/>
    <w:rsid w:val="00FA0DFC"/>
    <w:rsid w:val="00FA0F15"/>
    <w:rsid w:val="00FA1127"/>
    <w:rsid w:val="00FA13CE"/>
    <w:rsid w:val="00FA153C"/>
    <w:rsid w:val="00FA15A2"/>
    <w:rsid w:val="00FA17CC"/>
    <w:rsid w:val="00FA1AB4"/>
    <w:rsid w:val="00FA1CC2"/>
    <w:rsid w:val="00FA1CF1"/>
    <w:rsid w:val="00FA1DBA"/>
    <w:rsid w:val="00FA1F81"/>
    <w:rsid w:val="00FA20D3"/>
    <w:rsid w:val="00FA20EE"/>
    <w:rsid w:val="00FA20F3"/>
    <w:rsid w:val="00FA21B1"/>
    <w:rsid w:val="00FA235B"/>
    <w:rsid w:val="00FA25BA"/>
    <w:rsid w:val="00FA25FF"/>
    <w:rsid w:val="00FA2719"/>
    <w:rsid w:val="00FA2751"/>
    <w:rsid w:val="00FA27E1"/>
    <w:rsid w:val="00FA2A8C"/>
    <w:rsid w:val="00FA2C1F"/>
    <w:rsid w:val="00FA2DE6"/>
    <w:rsid w:val="00FA2E8E"/>
    <w:rsid w:val="00FA3025"/>
    <w:rsid w:val="00FA3058"/>
    <w:rsid w:val="00FA30DA"/>
    <w:rsid w:val="00FA30DC"/>
    <w:rsid w:val="00FA331C"/>
    <w:rsid w:val="00FA34AA"/>
    <w:rsid w:val="00FA355B"/>
    <w:rsid w:val="00FA358A"/>
    <w:rsid w:val="00FA3597"/>
    <w:rsid w:val="00FA3EF5"/>
    <w:rsid w:val="00FA4096"/>
    <w:rsid w:val="00FA4196"/>
    <w:rsid w:val="00FA4279"/>
    <w:rsid w:val="00FA4348"/>
    <w:rsid w:val="00FA4397"/>
    <w:rsid w:val="00FA444E"/>
    <w:rsid w:val="00FA464E"/>
    <w:rsid w:val="00FA46AA"/>
    <w:rsid w:val="00FA4745"/>
    <w:rsid w:val="00FA47B5"/>
    <w:rsid w:val="00FA48CA"/>
    <w:rsid w:val="00FA4C29"/>
    <w:rsid w:val="00FA4CC2"/>
    <w:rsid w:val="00FA4D09"/>
    <w:rsid w:val="00FA4E7F"/>
    <w:rsid w:val="00FA4F4F"/>
    <w:rsid w:val="00FA5094"/>
    <w:rsid w:val="00FA514B"/>
    <w:rsid w:val="00FA52FB"/>
    <w:rsid w:val="00FA5362"/>
    <w:rsid w:val="00FA53FB"/>
    <w:rsid w:val="00FA5698"/>
    <w:rsid w:val="00FA56D7"/>
    <w:rsid w:val="00FA5753"/>
    <w:rsid w:val="00FA576E"/>
    <w:rsid w:val="00FA57F6"/>
    <w:rsid w:val="00FA5A20"/>
    <w:rsid w:val="00FA5B21"/>
    <w:rsid w:val="00FA5B7F"/>
    <w:rsid w:val="00FA615B"/>
    <w:rsid w:val="00FA61CF"/>
    <w:rsid w:val="00FA667E"/>
    <w:rsid w:val="00FA68DE"/>
    <w:rsid w:val="00FA6941"/>
    <w:rsid w:val="00FA7280"/>
    <w:rsid w:val="00FA728B"/>
    <w:rsid w:val="00FA7397"/>
    <w:rsid w:val="00FA7492"/>
    <w:rsid w:val="00FA74B5"/>
    <w:rsid w:val="00FA75A7"/>
    <w:rsid w:val="00FA76E1"/>
    <w:rsid w:val="00FA76E5"/>
    <w:rsid w:val="00FA7703"/>
    <w:rsid w:val="00FA793A"/>
    <w:rsid w:val="00FA7974"/>
    <w:rsid w:val="00FA7C08"/>
    <w:rsid w:val="00FA7EB1"/>
    <w:rsid w:val="00FB00B1"/>
    <w:rsid w:val="00FB0139"/>
    <w:rsid w:val="00FB0227"/>
    <w:rsid w:val="00FB0231"/>
    <w:rsid w:val="00FB02D5"/>
    <w:rsid w:val="00FB042A"/>
    <w:rsid w:val="00FB0472"/>
    <w:rsid w:val="00FB0488"/>
    <w:rsid w:val="00FB0613"/>
    <w:rsid w:val="00FB0637"/>
    <w:rsid w:val="00FB069E"/>
    <w:rsid w:val="00FB09CA"/>
    <w:rsid w:val="00FB0B25"/>
    <w:rsid w:val="00FB0B7B"/>
    <w:rsid w:val="00FB0BF0"/>
    <w:rsid w:val="00FB0C57"/>
    <w:rsid w:val="00FB0DCA"/>
    <w:rsid w:val="00FB0EA3"/>
    <w:rsid w:val="00FB0EAD"/>
    <w:rsid w:val="00FB0FA1"/>
    <w:rsid w:val="00FB10B2"/>
    <w:rsid w:val="00FB1105"/>
    <w:rsid w:val="00FB1187"/>
    <w:rsid w:val="00FB118D"/>
    <w:rsid w:val="00FB11FB"/>
    <w:rsid w:val="00FB1289"/>
    <w:rsid w:val="00FB12CC"/>
    <w:rsid w:val="00FB12D3"/>
    <w:rsid w:val="00FB1537"/>
    <w:rsid w:val="00FB15CF"/>
    <w:rsid w:val="00FB1678"/>
    <w:rsid w:val="00FB1895"/>
    <w:rsid w:val="00FB18C9"/>
    <w:rsid w:val="00FB1B01"/>
    <w:rsid w:val="00FB1B91"/>
    <w:rsid w:val="00FB1C34"/>
    <w:rsid w:val="00FB1C58"/>
    <w:rsid w:val="00FB1D92"/>
    <w:rsid w:val="00FB1DD3"/>
    <w:rsid w:val="00FB205C"/>
    <w:rsid w:val="00FB2161"/>
    <w:rsid w:val="00FB2341"/>
    <w:rsid w:val="00FB23DA"/>
    <w:rsid w:val="00FB2586"/>
    <w:rsid w:val="00FB263D"/>
    <w:rsid w:val="00FB28D7"/>
    <w:rsid w:val="00FB2A1C"/>
    <w:rsid w:val="00FB2AF0"/>
    <w:rsid w:val="00FB2FC9"/>
    <w:rsid w:val="00FB3076"/>
    <w:rsid w:val="00FB3191"/>
    <w:rsid w:val="00FB352F"/>
    <w:rsid w:val="00FB35BE"/>
    <w:rsid w:val="00FB37C4"/>
    <w:rsid w:val="00FB3882"/>
    <w:rsid w:val="00FB3932"/>
    <w:rsid w:val="00FB3999"/>
    <w:rsid w:val="00FB39E3"/>
    <w:rsid w:val="00FB3C01"/>
    <w:rsid w:val="00FB3C23"/>
    <w:rsid w:val="00FB3E48"/>
    <w:rsid w:val="00FB3F8D"/>
    <w:rsid w:val="00FB4035"/>
    <w:rsid w:val="00FB42BB"/>
    <w:rsid w:val="00FB4325"/>
    <w:rsid w:val="00FB44C1"/>
    <w:rsid w:val="00FB4622"/>
    <w:rsid w:val="00FB47E4"/>
    <w:rsid w:val="00FB48D5"/>
    <w:rsid w:val="00FB494E"/>
    <w:rsid w:val="00FB49A1"/>
    <w:rsid w:val="00FB4A46"/>
    <w:rsid w:val="00FB4B48"/>
    <w:rsid w:val="00FB4E2E"/>
    <w:rsid w:val="00FB5107"/>
    <w:rsid w:val="00FB5260"/>
    <w:rsid w:val="00FB53AD"/>
    <w:rsid w:val="00FB5514"/>
    <w:rsid w:val="00FB5661"/>
    <w:rsid w:val="00FB56D1"/>
    <w:rsid w:val="00FB58B3"/>
    <w:rsid w:val="00FB5969"/>
    <w:rsid w:val="00FB59A4"/>
    <w:rsid w:val="00FB5AB9"/>
    <w:rsid w:val="00FB5D22"/>
    <w:rsid w:val="00FB5E73"/>
    <w:rsid w:val="00FB5EBF"/>
    <w:rsid w:val="00FB5ED7"/>
    <w:rsid w:val="00FB5F5C"/>
    <w:rsid w:val="00FB5F8B"/>
    <w:rsid w:val="00FB612E"/>
    <w:rsid w:val="00FB63CD"/>
    <w:rsid w:val="00FB6410"/>
    <w:rsid w:val="00FB6551"/>
    <w:rsid w:val="00FB68F3"/>
    <w:rsid w:val="00FB693A"/>
    <w:rsid w:val="00FB6A88"/>
    <w:rsid w:val="00FB6B3B"/>
    <w:rsid w:val="00FB6D81"/>
    <w:rsid w:val="00FB6ED8"/>
    <w:rsid w:val="00FB702E"/>
    <w:rsid w:val="00FB70DC"/>
    <w:rsid w:val="00FB7100"/>
    <w:rsid w:val="00FB74A3"/>
    <w:rsid w:val="00FB790C"/>
    <w:rsid w:val="00FB7B52"/>
    <w:rsid w:val="00FB7BF9"/>
    <w:rsid w:val="00FB7C55"/>
    <w:rsid w:val="00FB7C73"/>
    <w:rsid w:val="00FB7E2C"/>
    <w:rsid w:val="00FB7E81"/>
    <w:rsid w:val="00FC000B"/>
    <w:rsid w:val="00FC00A0"/>
    <w:rsid w:val="00FC01B8"/>
    <w:rsid w:val="00FC0293"/>
    <w:rsid w:val="00FC0386"/>
    <w:rsid w:val="00FC04FB"/>
    <w:rsid w:val="00FC0608"/>
    <w:rsid w:val="00FC06FA"/>
    <w:rsid w:val="00FC07B4"/>
    <w:rsid w:val="00FC096A"/>
    <w:rsid w:val="00FC09AE"/>
    <w:rsid w:val="00FC09F6"/>
    <w:rsid w:val="00FC0A33"/>
    <w:rsid w:val="00FC0BB1"/>
    <w:rsid w:val="00FC0D65"/>
    <w:rsid w:val="00FC0EED"/>
    <w:rsid w:val="00FC0F07"/>
    <w:rsid w:val="00FC0F1B"/>
    <w:rsid w:val="00FC11DF"/>
    <w:rsid w:val="00FC12E9"/>
    <w:rsid w:val="00FC13BC"/>
    <w:rsid w:val="00FC17A1"/>
    <w:rsid w:val="00FC17A5"/>
    <w:rsid w:val="00FC1957"/>
    <w:rsid w:val="00FC1C12"/>
    <w:rsid w:val="00FC1C37"/>
    <w:rsid w:val="00FC1CB4"/>
    <w:rsid w:val="00FC207D"/>
    <w:rsid w:val="00FC2135"/>
    <w:rsid w:val="00FC2143"/>
    <w:rsid w:val="00FC21E5"/>
    <w:rsid w:val="00FC2221"/>
    <w:rsid w:val="00FC23E0"/>
    <w:rsid w:val="00FC2428"/>
    <w:rsid w:val="00FC246D"/>
    <w:rsid w:val="00FC24F2"/>
    <w:rsid w:val="00FC2718"/>
    <w:rsid w:val="00FC292B"/>
    <w:rsid w:val="00FC294B"/>
    <w:rsid w:val="00FC2A25"/>
    <w:rsid w:val="00FC2A85"/>
    <w:rsid w:val="00FC302D"/>
    <w:rsid w:val="00FC306A"/>
    <w:rsid w:val="00FC351E"/>
    <w:rsid w:val="00FC35CE"/>
    <w:rsid w:val="00FC3783"/>
    <w:rsid w:val="00FC386A"/>
    <w:rsid w:val="00FC3A76"/>
    <w:rsid w:val="00FC3F2E"/>
    <w:rsid w:val="00FC3FCE"/>
    <w:rsid w:val="00FC4010"/>
    <w:rsid w:val="00FC412A"/>
    <w:rsid w:val="00FC4399"/>
    <w:rsid w:val="00FC443C"/>
    <w:rsid w:val="00FC4447"/>
    <w:rsid w:val="00FC4565"/>
    <w:rsid w:val="00FC474A"/>
    <w:rsid w:val="00FC496A"/>
    <w:rsid w:val="00FC49A9"/>
    <w:rsid w:val="00FC4A1D"/>
    <w:rsid w:val="00FC4ABD"/>
    <w:rsid w:val="00FC4DE4"/>
    <w:rsid w:val="00FC50E3"/>
    <w:rsid w:val="00FC52AA"/>
    <w:rsid w:val="00FC565B"/>
    <w:rsid w:val="00FC5969"/>
    <w:rsid w:val="00FC596C"/>
    <w:rsid w:val="00FC5BC0"/>
    <w:rsid w:val="00FC5BF8"/>
    <w:rsid w:val="00FC5C74"/>
    <w:rsid w:val="00FC5CD7"/>
    <w:rsid w:val="00FC5E63"/>
    <w:rsid w:val="00FC5F1E"/>
    <w:rsid w:val="00FC6093"/>
    <w:rsid w:val="00FC6150"/>
    <w:rsid w:val="00FC62DC"/>
    <w:rsid w:val="00FC63D4"/>
    <w:rsid w:val="00FC63E6"/>
    <w:rsid w:val="00FC6418"/>
    <w:rsid w:val="00FC675C"/>
    <w:rsid w:val="00FC6839"/>
    <w:rsid w:val="00FC68F9"/>
    <w:rsid w:val="00FC692B"/>
    <w:rsid w:val="00FC699E"/>
    <w:rsid w:val="00FC69EB"/>
    <w:rsid w:val="00FC69ED"/>
    <w:rsid w:val="00FC6B38"/>
    <w:rsid w:val="00FC6D1A"/>
    <w:rsid w:val="00FC6D50"/>
    <w:rsid w:val="00FC737E"/>
    <w:rsid w:val="00FC7404"/>
    <w:rsid w:val="00FC752E"/>
    <w:rsid w:val="00FC761E"/>
    <w:rsid w:val="00FC76FB"/>
    <w:rsid w:val="00FC7AA0"/>
    <w:rsid w:val="00FC7F19"/>
    <w:rsid w:val="00FD00B7"/>
    <w:rsid w:val="00FD04A4"/>
    <w:rsid w:val="00FD0732"/>
    <w:rsid w:val="00FD0962"/>
    <w:rsid w:val="00FD0AE2"/>
    <w:rsid w:val="00FD0CED"/>
    <w:rsid w:val="00FD0D6D"/>
    <w:rsid w:val="00FD0E6E"/>
    <w:rsid w:val="00FD1050"/>
    <w:rsid w:val="00FD11A3"/>
    <w:rsid w:val="00FD11D5"/>
    <w:rsid w:val="00FD12F7"/>
    <w:rsid w:val="00FD1344"/>
    <w:rsid w:val="00FD1359"/>
    <w:rsid w:val="00FD13E7"/>
    <w:rsid w:val="00FD150A"/>
    <w:rsid w:val="00FD1A35"/>
    <w:rsid w:val="00FD1B32"/>
    <w:rsid w:val="00FD1CF7"/>
    <w:rsid w:val="00FD2036"/>
    <w:rsid w:val="00FD22ED"/>
    <w:rsid w:val="00FD23A7"/>
    <w:rsid w:val="00FD2413"/>
    <w:rsid w:val="00FD2443"/>
    <w:rsid w:val="00FD2714"/>
    <w:rsid w:val="00FD2832"/>
    <w:rsid w:val="00FD2879"/>
    <w:rsid w:val="00FD2895"/>
    <w:rsid w:val="00FD2934"/>
    <w:rsid w:val="00FD29A6"/>
    <w:rsid w:val="00FD2A57"/>
    <w:rsid w:val="00FD2A88"/>
    <w:rsid w:val="00FD2BA1"/>
    <w:rsid w:val="00FD2C8C"/>
    <w:rsid w:val="00FD2D81"/>
    <w:rsid w:val="00FD2DFB"/>
    <w:rsid w:val="00FD2ED4"/>
    <w:rsid w:val="00FD309B"/>
    <w:rsid w:val="00FD30C9"/>
    <w:rsid w:val="00FD3111"/>
    <w:rsid w:val="00FD3164"/>
    <w:rsid w:val="00FD3454"/>
    <w:rsid w:val="00FD3547"/>
    <w:rsid w:val="00FD35E5"/>
    <w:rsid w:val="00FD3895"/>
    <w:rsid w:val="00FD3963"/>
    <w:rsid w:val="00FD3AE1"/>
    <w:rsid w:val="00FD3AF8"/>
    <w:rsid w:val="00FD3C37"/>
    <w:rsid w:val="00FD3D22"/>
    <w:rsid w:val="00FD3FD5"/>
    <w:rsid w:val="00FD416C"/>
    <w:rsid w:val="00FD423F"/>
    <w:rsid w:val="00FD4245"/>
    <w:rsid w:val="00FD4280"/>
    <w:rsid w:val="00FD42B0"/>
    <w:rsid w:val="00FD4385"/>
    <w:rsid w:val="00FD4525"/>
    <w:rsid w:val="00FD4657"/>
    <w:rsid w:val="00FD479C"/>
    <w:rsid w:val="00FD48F5"/>
    <w:rsid w:val="00FD49B0"/>
    <w:rsid w:val="00FD49ED"/>
    <w:rsid w:val="00FD4AAE"/>
    <w:rsid w:val="00FD4D58"/>
    <w:rsid w:val="00FD51B3"/>
    <w:rsid w:val="00FD5352"/>
    <w:rsid w:val="00FD56AD"/>
    <w:rsid w:val="00FD5895"/>
    <w:rsid w:val="00FD5D2C"/>
    <w:rsid w:val="00FD5E9B"/>
    <w:rsid w:val="00FD5ED9"/>
    <w:rsid w:val="00FD5F59"/>
    <w:rsid w:val="00FD60E2"/>
    <w:rsid w:val="00FD613F"/>
    <w:rsid w:val="00FD6145"/>
    <w:rsid w:val="00FD6290"/>
    <w:rsid w:val="00FD68B1"/>
    <w:rsid w:val="00FD6938"/>
    <w:rsid w:val="00FD6993"/>
    <w:rsid w:val="00FD6A38"/>
    <w:rsid w:val="00FD729D"/>
    <w:rsid w:val="00FD72ED"/>
    <w:rsid w:val="00FD734F"/>
    <w:rsid w:val="00FD74AE"/>
    <w:rsid w:val="00FD762D"/>
    <w:rsid w:val="00FD779B"/>
    <w:rsid w:val="00FD78C1"/>
    <w:rsid w:val="00FD7B48"/>
    <w:rsid w:val="00FD7D5A"/>
    <w:rsid w:val="00FD7FB1"/>
    <w:rsid w:val="00FE02E2"/>
    <w:rsid w:val="00FE092A"/>
    <w:rsid w:val="00FE09F4"/>
    <w:rsid w:val="00FE0C11"/>
    <w:rsid w:val="00FE0DF0"/>
    <w:rsid w:val="00FE0EAB"/>
    <w:rsid w:val="00FE0F77"/>
    <w:rsid w:val="00FE1126"/>
    <w:rsid w:val="00FE1130"/>
    <w:rsid w:val="00FE1330"/>
    <w:rsid w:val="00FE14FD"/>
    <w:rsid w:val="00FE15B5"/>
    <w:rsid w:val="00FE173B"/>
    <w:rsid w:val="00FE1851"/>
    <w:rsid w:val="00FE18AC"/>
    <w:rsid w:val="00FE18D2"/>
    <w:rsid w:val="00FE191B"/>
    <w:rsid w:val="00FE191E"/>
    <w:rsid w:val="00FE1956"/>
    <w:rsid w:val="00FE19D9"/>
    <w:rsid w:val="00FE1A15"/>
    <w:rsid w:val="00FE1A56"/>
    <w:rsid w:val="00FE1BA5"/>
    <w:rsid w:val="00FE1C15"/>
    <w:rsid w:val="00FE2088"/>
    <w:rsid w:val="00FE22F6"/>
    <w:rsid w:val="00FE26F5"/>
    <w:rsid w:val="00FE2731"/>
    <w:rsid w:val="00FE28B3"/>
    <w:rsid w:val="00FE28FD"/>
    <w:rsid w:val="00FE2910"/>
    <w:rsid w:val="00FE2965"/>
    <w:rsid w:val="00FE2A04"/>
    <w:rsid w:val="00FE2B82"/>
    <w:rsid w:val="00FE2C53"/>
    <w:rsid w:val="00FE2D79"/>
    <w:rsid w:val="00FE2E06"/>
    <w:rsid w:val="00FE2E49"/>
    <w:rsid w:val="00FE2FC8"/>
    <w:rsid w:val="00FE31F4"/>
    <w:rsid w:val="00FE3254"/>
    <w:rsid w:val="00FE32B5"/>
    <w:rsid w:val="00FE3401"/>
    <w:rsid w:val="00FE352F"/>
    <w:rsid w:val="00FE36F1"/>
    <w:rsid w:val="00FE390A"/>
    <w:rsid w:val="00FE39B6"/>
    <w:rsid w:val="00FE39FF"/>
    <w:rsid w:val="00FE3AE9"/>
    <w:rsid w:val="00FE3B35"/>
    <w:rsid w:val="00FE3B44"/>
    <w:rsid w:val="00FE3E82"/>
    <w:rsid w:val="00FE3FCC"/>
    <w:rsid w:val="00FE4169"/>
    <w:rsid w:val="00FE417A"/>
    <w:rsid w:val="00FE41AC"/>
    <w:rsid w:val="00FE423A"/>
    <w:rsid w:val="00FE426C"/>
    <w:rsid w:val="00FE442D"/>
    <w:rsid w:val="00FE471E"/>
    <w:rsid w:val="00FE4726"/>
    <w:rsid w:val="00FE47BF"/>
    <w:rsid w:val="00FE4A11"/>
    <w:rsid w:val="00FE4EF1"/>
    <w:rsid w:val="00FE4EF6"/>
    <w:rsid w:val="00FE4F56"/>
    <w:rsid w:val="00FE4F60"/>
    <w:rsid w:val="00FE5053"/>
    <w:rsid w:val="00FE51FD"/>
    <w:rsid w:val="00FE5326"/>
    <w:rsid w:val="00FE5424"/>
    <w:rsid w:val="00FE54BE"/>
    <w:rsid w:val="00FE55F2"/>
    <w:rsid w:val="00FE5A6A"/>
    <w:rsid w:val="00FE5AD3"/>
    <w:rsid w:val="00FE5BB0"/>
    <w:rsid w:val="00FE5BF3"/>
    <w:rsid w:val="00FE5CD3"/>
    <w:rsid w:val="00FE604F"/>
    <w:rsid w:val="00FE652E"/>
    <w:rsid w:val="00FE654B"/>
    <w:rsid w:val="00FE66AA"/>
    <w:rsid w:val="00FE68B9"/>
    <w:rsid w:val="00FE6EB9"/>
    <w:rsid w:val="00FE6ED8"/>
    <w:rsid w:val="00FE6FF3"/>
    <w:rsid w:val="00FE71FB"/>
    <w:rsid w:val="00FE7303"/>
    <w:rsid w:val="00FE7372"/>
    <w:rsid w:val="00FE7398"/>
    <w:rsid w:val="00FE7476"/>
    <w:rsid w:val="00FE7517"/>
    <w:rsid w:val="00FE75C2"/>
    <w:rsid w:val="00FE76AB"/>
    <w:rsid w:val="00FE7F62"/>
    <w:rsid w:val="00FF014A"/>
    <w:rsid w:val="00FF03DC"/>
    <w:rsid w:val="00FF040F"/>
    <w:rsid w:val="00FF04B0"/>
    <w:rsid w:val="00FF061D"/>
    <w:rsid w:val="00FF06FE"/>
    <w:rsid w:val="00FF070E"/>
    <w:rsid w:val="00FF097D"/>
    <w:rsid w:val="00FF0AE9"/>
    <w:rsid w:val="00FF0B78"/>
    <w:rsid w:val="00FF0BD5"/>
    <w:rsid w:val="00FF0E0A"/>
    <w:rsid w:val="00FF1044"/>
    <w:rsid w:val="00FF1395"/>
    <w:rsid w:val="00FF139B"/>
    <w:rsid w:val="00FF13B7"/>
    <w:rsid w:val="00FF13CF"/>
    <w:rsid w:val="00FF13E5"/>
    <w:rsid w:val="00FF1754"/>
    <w:rsid w:val="00FF179B"/>
    <w:rsid w:val="00FF180D"/>
    <w:rsid w:val="00FF1A5E"/>
    <w:rsid w:val="00FF1D18"/>
    <w:rsid w:val="00FF1DB6"/>
    <w:rsid w:val="00FF21A2"/>
    <w:rsid w:val="00FF21A3"/>
    <w:rsid w:val="00FF2308"/>
    <w:rsid w:val="00FF23EB"/>
    <w:rsid w:val="00FF248D"/>
    <w:rsid w:val="00FF25D8"/>
    <w:rsid w:val="00FF26C2"/>
    <w:rsid w:val="00FF26E8"/>
    <w:rsid w:val="00FF2F3E"/>
    <w:rsid w:val="00FF2F77"/>
    <w:rsid w:val="00FF31BF"/>
    <w:rsid w:val="00FF32C0"/>
    <w:rsid w:val="00FF3320"/>
    <w:rsid w:val="00FF332D"/>
    <w:rsid w:val="00FF33C8"/>
    <w:rsid w:val="00FF34F6"/>
    <w:rsid w:val="00FF3744"/>
    <w:rsid w:val="00FF385F"/>
    <w:rsid w:val="00FF3C8F"/>
    <w:rsid w:val="00FF3C9D"/>
    <w:rsid w:val="00FF3DE7"/>
    <w:rsid w:val="00FF3E23"/>
    <w:rsid w:val="00FF3FD1"/>
    <w:rsid w:val="00FF40B9"/>
    <w:rsid w:val="00FF4228"/>
    <w:rsid w:val="00FF429D"/>
    <w:rsid w:val="00FF42BA"/>
    <w:rsid w:val="00FF4595"/>
    <w:rsid w:val="00FF4753"/>
    <w:rsid w:val="00FF4873"/>
    <w:rsid w:val="00FF487B"/>
    <w:rsid w:val="00FF489C"/>
    <w:rsid w:val="00FF48FB"/>
    <w:rsid w:val="00FF4A02"/>
    <w:rsid w:val="00FF4A57"/>
    <w:rsid w:val="00FF4AC6"/>
    <w:rsid w:val="00FF4AC7"/>
    <w:rsid w:val="00FF4DE3"/>
    <w:rsid w:val="00FF4FA3"/>
    <w:rsid w:val="00FF5130"/>
    <w:rsid w:val="00FF566B"/>
    <w:rsid w:val="00FF588F"/>
    <w:rsid w:val="00FF5962"/>
    <w:rsid w:val="00FF59AA"/>
    <w:rsid w:val="00FF5A77"/>
    <w:rsid w:val="00FF5E8A"/>
    <w:rsid w:val="00FF5EDF"/>
    <w:rsid w:val="00FF60CA"/>
    <w:rsid w:val="00FF6456"/>
    <w:rsid w:val="00FF6631"/>
    <w:rsid w:val="00FF669A"/>
    <w:rsid w:val="00FF682B"/>
    <w:rsid w:val="00FF6844"/>
    <w:rsid w:val="00FF6C2C"/>
    <w:rsid w:val="00FF6C85"/>
    <w:rsid w:val="00FF6CDE"/>
    <w:rsid w:val="00FF6CE6"/>
    <w:rsid w:val="00FF6D04"/>
    <w:rsid w:val="00FF6F22"/>
    <w:rsid w:val="00FF72CA"/>
    <w:rsid w:val="00FF7470"/>
    <w:rsid w:val="00FF75BB"/>
    <w:rsid w:val="00FF779D"/>
    <w:rsid w:val="00FF787A"/>
    <w:rsid w:val="00FF79C1"/>
    <w:rsid w:val="00FF7A23"/>
    <w:rsid w:val="00FF7BD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218996"/>
  <w15:docId w15:val="{289CFC92-F8E0-4E39-AF59-9F0E1595B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7" w:qFormat="1"/>
    <w:lsdException w:name="heading 1" w:uiPriority="1" w:qFormat="1"/>
    <w:lsdException w:name="heading 2" w:semiHidden="1" w:uiPriority="9" w:unhideWhenUsed="1" w:qFormat="1"/>
    <w:lsdException w:name="heading 3" w:semiHidden="1" w:uiPriority="2"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4" w:unhideWhenUsed="1"/>
    <w:lsdException w:name="List Bullet 3" w:semiHidden="1" w:uiPriority="14"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7"/>
    <w:qFormat/>
    <w:rsid w:val="001E287B"/>
  </w:style>
  <w:style w:type="paragraph" w:styleId="Heading1">
    <w:name w:val="heading 1"/>
    <w:aliases w:val="1"/>
    <w:basedOn w:val="Normal"/>
    <w:next w:val="Heading3"/>
    <w:link w:val="Heading1Char"/>
    <w:uiPriority w:val="1"/>
    <w:qFormat/>
    <w:rsid w:val="00500F39"/>
    <w:pPr>
      <w:keepNext/>
      <w:pageBreakBefore/>
      <w:numPr>
        <w:numId w:val="12"/>
      </w:numPr>
      <w:spacing w:after="1040"/>
      <w:contextualSpacing/>
      <w:outlineLvl w:val="0"/>
    </w:pPr>
    <w:rPr>
      <w:rFonts w:asciiTheme="majorHAnsi" w:eastAsiaTheme="majorEastAsia" w:hAnsiTheme="majorHAnsi" w:cstheme="majorBidi"/>
      <w:bCs/>
      <w:color w:val="602320" w:themeColor="text2"/>
      <w:sz w:val="36"/>
      <w:szCs w:val="28"/>
    </w:rPr>
  </w:style>
  <w:style w:type="paragraph" w:styleId="Heading2">
    <w:name w:val="heading 2"/>
    <w:aliases w:val="SAIIC Level 2 Heading - new"/>
    <w:basedOn w:val="Normal"/>
    <w:next w:val="BodyText"/>
    <w:link w:val="Heading2Char"/>
    <w:uiPriority w:val="9"/>
    <w:unhideWhenUsed/>
    <w:qFormat/>
    <w:rsid w:val="00500F39"/>
    <w:pPr>
      <w:keepNext/>
      <w:numPr>
        <w:ilvl w:val="1"/>
        <w:numId w:val="8"/>
      </w:numPr>
      <w:tabs>
        <w:tab w:val="num" w:pos="720"/>
      </w:tabs>
      <w:spacing w:after="360"/>
      <w:ind w:left="720" w:hanging="720"/>
      <w:outlineLvl w:val="1"/>
    </w:pPr>
    <w:rPr>
      <w:rFonts w:asciiTheme="majorHAnsi" w:eastAsiaTheme="majorEastAsia" w:hAnsiTheme="majorHAnsi" w:cstheme="majorBidi"/>
      <w:bCs/>
      <w:color w:val="23384A" w:themeColor="accent1"/>
      <w:sz w:val="28"/>
      <w:szCs w:val="26"/>
    </w:rPr>
  </w:style>
  <w:style w:type="paragraph" w:styleId="Heading3">
    <w:name w:val="heading 3"/>
    <w:aliases w:val="3"/>
    <w:basedOn w:val="Normal"/>
    <w:next w:val="BodyText"/>
    <w:link w:val="Heading3Char"/>
    <w:uiPriority w:val="2"/>
    <w:unhideWhenUsed/>
    <w:qFormat/>
    <w:rsid w:val="00500F39"/>
    <w:pPr>
      <w:spacing w:after="240"/>
      <w:outlineLvl w:val="2"/>
    </w:pPr>
    <w:rPr>
      <w:rFonts w:asciiTheme="majorHAnsi" w:eastAsiaTheme="majorEastAsia" w:hAnsiTheme="majorHAnsi" w:cstheme="majorBidi"/>
      <w:bCs/>
      <w:color w:val="23384A" w:themeColor="accent1"/>
      <w:sz w:val="24"/>
    </w:rPr>
  </w:style>
  <w:style w:type="paragraph" w:styleId="Heading4">
    <w:name w:val="heading 4"/>
    <w:basedOn w:val="Normal"/>
    <w:next w:val="Normal"/>
    <w:link w:val="Heading4Char"/>
    <w:unhideWhenUsed/>
    <w:rsid w:val="00D33EEF"/>
    <w:pPr>
      <w:keepNext/>
      <w:keepLines/>
      <w:spacing w:before="200"/>
      <w:outlineLvl w:val="3"/>
    </w:pPr>
    <w:rPr>
      <w:rFonts w:asciiTheme="majorHAnsi" w:eastAsiaTheme="majorEastAsia" w:hAnsiTheme="majorHAnsi" w:cstheme="majorBidi"/>
      <w:b/>
      <w:bCs/>
      <w:i/>
      <w:iCs/>
      <w:color w:val="23384A" w:themeColor="accent1"/>
    </w:rPr>
  </w:style>
  <w:style w:type="paragraph" w:styleId="Heading5">
    <w:name w:val="heading 5"/>
    <w:aliases w:val="5"/>
    <w:basedOn w:val="Normal"/>
    <w:next w:val="Normal"/>
    <w:link w:val="Heading5Char"/>
    <w:unhideWhenUsed/>
    <w:rsid w:val="004C7FCF"/>
    <w:pPr>
      <w:keepNext/>
      <w:keepLines/>
      <w:spacing w:after="240"/>
      <w:ind w:left="1008" w:hanging="1008"/>
      <w:outlineLvl w:val="4"/>
    </w:pPr>
    <w:rPr>
      <w:rFonts w:eastAsiaTheme="majorEastAsia" w:cstheme="majorBidi"/>
      <w:i/>
      <w:color w:val="602320" w:themeColor="text2"/>
    </w:rPr>
  </w:style>
  <w:style w:type="paragraph" w:styleId="Heading6">
    <w:name w:val="heading 6"/>
    <w:basedOn w:val="Normal"/>
    <w:next w:val="Normal"/>
    <w:link w:val="Heading6Char"/>
    <w:unhideWhenUsed/>
    <w:rsid w:val="004C7FCF"/>
    <w:pPr>
      <w:keepNext/>
      <w:keepLines/>
      <w:spacing w:after="240"/>
      <w:ind w:left="1152" w:hanging="1152"/>
      <w:outlineLvl w:val="5"/>
    </w:pPr>
    <w:rPr>
      <w:rFonts w:eastAsiaTheme="majorEastAsia" w:cstheme="majorBidi"/>
      <w:iCs/>
      <w:color w:val="602320" w:themeColor="text2"/>
    </w:rPr>
  </w:style>
  <w:style w:type="paragraph" w:styleId="Heading7">
    <w:name w:val="heading 7"/>
    <w:basedOn w:val="Normal"/>
    <w:next w:val="Normal"/>
    <w:link w:val="Heading7Char"/>
    <w:unhideWhenUsed/>
    <w:rsid w:val="004C7FCF"/>
    <w:pPr>
      <w:keepNext/>
      <w:keepLines/>
      <w:spacing w:after="240"/>
      <w:ind w:left="1296" w:hanging="1296"/>
      <w:outlineLvl w:val="6"/>
    </w:pPr>
    <w:rPr>
      <w:rFonts w:eastAsiaTheme="majorEastAsia" w:cstheme="majorBidi"/>
      <w:i/>
      <w:iCs/>
      <w:color w:val="404040" w:themeColor="text1" w:themeTint="BF"/>
      <w:sz w:val="20"/>
    </w:rPr>
  </w:style>
  <w:style w:type="paragraph" w:styleId="Heading8">
    <w:name w:val="heading 8"/>
    <w:basedOn w:val="Heading1"/>
    <w:next w:val="BodyText"/>
    <w:link w:val="Heading8Char"/>
    <w:uiPriority w:val="9"/>
    <w:unhideWhenUsed/>
    <w:qFormat/>
    <w:rsid w:val="00500F39"/>
    <w:pPr>
      <w:numPr>
        <w:numId w:val="9"/>
      </w:numPr>
      <w:tabs>
        <w:tab w:val="num" w:pos="2160"/>
      </w:tabs>
      <w:ind w:left="2160" w:hanging="2160"/>
      <w:contextualSpacing w:val="0"/>
      <w:outlineLvl w:val="7"/>
    </w:pPr>
    <w:rPr>
      <w:szCs w:val="20"/>
    </w:rPr>
  </w:style>
  <w:style w:type="paragraph" w:styleId="Heading9">
    <w:name w:val="heading 9"/>
    <w:basedOn w:val="Heading8"/>
    <w:next w:val="BodyText"/>
    <w:link w:val="Heading9Char"/>
    <w:uiPriority w:val="9"/>
    <w:unhideWhenUsed/>
    <w:qFormat/>
    <w:rsid w:val="00500F39"/>
    <w:pPr>
      <w:numPr>
        <w:numId w:val="10"/>
      </w:numPr>
      <w:tabs>
        <w:tab w:val="num" w:pos="1728"/>
      </w:tabs>
      <w:ind w:left="1728" w:hanging="1728"/>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
    <w:basedOn w:val="DefaultParagraphFont"/>
    <w:link w:val="Heading1"/>
    <w:uiPriority w:val="1"/>
    <w:rsid w:val="00500F39"/>
    <w:rPr>
      <w:rFonts w:asciiTheme="majorHAnsi" w:eastAsiaTheme="majorEastAsia" w:hAnsiTheme="majorHAnsi" w:cstheme="majorBidi"/>
      <w:bCs/>
      <w:color w:val="602320" w:themeColor="text2"/>
      <w:sz w:val="36"/>
      <w:szCs w:val="28"/>
    </w:rPr>
  </w:style>
  <w:style w:type="character" w:customStyle="1" w:styleId="Heading2Char">
    <w:name w:val="Heading 2 Char"/>
    <w:aliases w:val="SAIIC Level 2 Heading - new Char"/>
    <w:basedOn w:val="DefaultParagraphFont"/>
    <w:link w:val="Heading2"/>
    <w:uiPriority w:val="9"/>
    <w:rsid w:val="00500F39"/>
    <w:rPr>
      <w:rFonts w:asciiTheme="majorHAnsi" w:eastAsiaTheme="majorEastAsia" w:hAnsiTheme="majorHAnsi" w:cstheme="majorBidi"/>
      <w:bCs/>
      <w:color w:val="23384A" w:themeColor="accent1"/>
      <w:sz w:val="28"/>
      <w:szCs w:val="26"/>
    </w:rPr>
  </w:style>
  <w:style w:type="character" w:customStyle="1" w:styleId="Heading3Char">
    <w:name w:val="Heading 3 Char"/>
    <w:aliases w:val="3 Char"/>
    <w:basedOn w:val="DefaultParagraphFont"/>
    <w:link w:val="Heading3"/>
    <w:uiPriority w:val="2"/>
    <w:rsid w:val="00500F39"/>
    <w:rPr>
      <w:rFonts w:asciiTheme="majorHAnsi" w:eastAsiaTheme="majorEastAsia" w:hAnsiTheme="majorHAnsi" w:cstheme="majorBidi"/>
      <w:bCs/>
      <w:color w:val="23384A" w:themeColor="accent1"/>
      <w:sz w:val="24"/>
    </w:rPr>
  </w:style>
  <w:style w:type="character" w:customStyle="1" w:styleId="Heading4Char">
    <w:name w:val="Heading 4 Char"/>
    <w:basedOn w:val="DefaultParagraphFont"/>
    <w:link w:val="Heading4"/>
    <w:rsid w:val="00D33EEF"/>
    <w:rPr>
      <w:rFonts w:asciiTheme="majorHAnsi" w:eastAsiaTheme="majorEastAsia" w:hAnsiTheme="majorHAnsi" w:cstheme="majorBidi"/>
      <w:b/>
      <w:bCs/>
      <w:i/>
      <w:iCs/>
      <w:color w:val="23384A" w:themeColor="accent1"/>
      <w:sz w:val="24"/>
      <w:szCs w:val="24"/>
    </w:rPr>
  </w:style>
  <w:style w:type="character" w:customStyle="1" w:styleId="Heading5Char">
    <w:name w:val="Heading 5 Char"/>
    <w:aliases w:val="5 Char"/>
    <w:basedOn w:val="DefaultParagraphFont"/>
    <w:link w:val="Heading5"/>
    <w:rsid w:val="004C7FCF"/>
    <w:rPr>
      <w:rFonts w:eastAsiaTheme="majorEastAsia" w:cstheme="majorBidi"/>
      <w:i/>
      <w:color w:val="602320" w:themeColor="text2"/>
      <w:sz w:val="24"/>
    </w:rPr>
  </w:style>
  <w:style w:type="character" w:customStyle="1" w:styleId="Heading6Char">
    <w:name w:val="Heading 6 Char"/>
    <w:basedOn w:val="DefaultParagraphFont"/>
    <w:link w:val="Heading6"/>
    <w:rsid w:val="004C7FCF"/>
    <w:rPr>
      <w:rFonts w:eastAsiaTheme="majorEastAsia" w:cstheme="majorBidi"/>
      <w:iCs/>
      <w:color w:val="602320" w:themeColor="text2"/>
      <w:sz w:val="24"/>
    </w:rPr>
  </w:style>
  <w:style w:type="character" w:customStyle="1" w:styleId="Heading7Char">
    <w:name w:val="Heading 7 Char"/>
    <w:basedOn w:val="DefaultParagraphFont"/>
    <w:link w:val="Heading7"/>
    <w:rsid w:val="004C7FCF"/>
    <w:rPr>
      <w:rFonts w:eastAsiaTheme="majorEastAsia" w:cstheme="majorBidi"/>
      <w:i/>
      <w:iCs/>
      <w:color w:val="404040" w:themeColor="text1" w:themeTint="BF"/>
      <w:sz w:val="20"/>
    </w:rPr>
  </w:style>
  <w:style w:type="character" w:customStyle="1" w:styleId="Heading8Char">
    <w:name w:val="Heading 8 Char"/>
    <w:basedOn w:val="DefaultParagraphFont"/>
    <w:link w:val="Heading8"/>
    <w:uiPriority w:val="9"/>
    <w:rsid w:val="00500F39"/>
    <w:rPr>
      <w:rFonts w:asciiTheme="majorHAnsi" w:eastAsiaTheme="majorEastAsia" w:hAnsiTheme="majorHAnsi" w:cstheme="majorBidi"/>
      <w:bCs/>
      <w:color w:val="602320" w:themeColor="text2"/>
      <w:sz w:val="36"/>
      <w:szCs w:val="20"/>
    </w:rPr>
  </w:style>
  <w:style w:type="character" w:customStyle="1" w:styleId="Heading9Char">
    <w:name w:val="Heading 9 Char"/>
    <w:basedOn w:val="DefaultParagraphFont"/>
    <w:link w:val="Heading9"/>
    <w:uiPriority w:val="9"/>
    <w:rsid w:val="00500F39"/>
    <w:rPr>
      <w:rFonts w:asciiTheme="majorHAnsi" w:eastAsiaTheme="majorEastAsia" w:hAnsiTheme="majorHAnsi" w:cstheme="majorBidi"/>
      <w:bCs/>
      <w:color w:val="602320" w:themeColor="text2"/>
      <w:sz w:val="36"/>
      <w:szCs w:val="20"/>
    </w:rPr>
  </w:style>
  <w:style w:type="paragraph" w:styleId="Header">
    <w:name w:val="header"/>
    <w:basedOn w:val="Normal"/>
    <w:link w:val="HeaderChar"/>
    <w:uiPriority w:val="99"/>
    <w:unhideWhenUsed/>
    <w:rsid w:val="00512E7D"/>
    <w:pPr>
      <w:tabs>
        <w:tab w:val="center" w:pos="4680"/>
        <w:tab w:val="right" w:pos="9360"/>
      </w:tabs>
    </w:pPr>
  </w:style>
  <w:style w:type="character" w:customStyle="1" w:styleId="HeaderChar">
    <w:name w:val="Header Char"/>
    <w:basedOn w:val="DefaultParagraphFont"/>
    <w:link w:val="Header"/>
    <w:uiPriority w:val="99"/>
    <w:rsid w:val="00512E7D"/>
  </w:style>
  <w:style w:type="paragraph" w:styleId="BalloonText">
    <w:name w:val="Balloon Text"/>
    <w:basedOn w:val="Normal"/>
    <w:link w:val="BalloonTextChar"/>
    <w:semiHidden/>
    <w:unhideWhenUsed/>
    <w:rsid w:val="00512E7D"/>
    <w:rPr>
      <w:rFonts w:ascii="Tahoma" w:hAnsi="Tahoma" w:cs="Tahoma"/>
      <w:sz w:val="16"/>
      <w:szCs w:val="16"/>
    </w:rPr>
  </w:style>
  <w:style w:type="character" w:customStyle="1" w:styleId="BalloonTextChar">
    <w:name w:val="Balloon Text Char"/>
    <w:basedOn w:val="DefaultParagraphFont"/>
    <w:link w:val="BalloonText"/>
    <w:semiHidden/>
    <w:rsid w:val="00512E7D"/>
    <w:rPr>
      <w:rFonts w:ascii="Tahoma" w:hAnsi="Tahoma" w:cs="Tahoma"/>
      <w:sz w:val="16"/>
      <w:szCs w:val="16"/>
    </w:rPr>
  </w:style>
  <w:style w:type="paragraph" w:customStyle="1" w:styleId="DocumentText">
    <w:name w:val="Document Text"/>
    <w:basedOn w:val="Normal"/>
    <w:link w:val="DocumentTextChar"/>
    <w:rsid w:val="00512E7D"/>
    <w:rPr>
      <w:rFonts w:ascii="Arial" w:hAnsi="Arial"/>
    </w:rPr>
  </w:style>
  <w:style w:type="character" w:customStyle="1" w:styleId="DocumentTextChar">
    <w:name w:val="Document Text Char"/>
    <w:basedOn w:val="DefaultParagraphFont"/>
    <w:link w:val="DocumentText"/>
    <w:rsid w:val="00512E7D"/>
    <w:rPr>
      <w:rFonts w:ascii="Arial" w:eastAsia="Times New Roman" w:hAnsi="Arial" w:cs="Times New Roman"/>
      <w:sz w:val="24"/>
      <w:szCs w:val="24"/>
    </w:rPr>
  </w:style>
  <w:style w:type="paragraph" w:customStyle="1" w:styleId="tabletext">
    <w:name w:val="tabletext"/>
    <w:basedOn w:val="Normal"/>
    <w:link w:val="tabletextChar"/>
    <w:autoRedefine/>
    <w:rsid w:val="00512E7D"/>
    <w:rPr>
      <w:rFonts w:ascii="Arial" w:eastAsia="Calibri" w:hAnsi="Arial"/>
      <w:sz w:val="20"/>
    </w:rPr>
  </w:style>
  <w:style w:type="character" w:customStyle="1" w:styleId="tabletextChar">
    <w:name w:val="tabletext Char"/>
    <w:basedOn w:val="DefaultParagraphFont"/>
    <w:link w:val="tabletext"/>
    <w:locked/>
    <w:rsid w:val="00512E7D"/>
    <w:rPr>
      <w:rFonts w:ascii="Arial" w:eastAsia="Calibri" w:hAnsi="Arial" w:cs="Times New Roman"/>
      <w:sz w:val="20"/>
      <w:szCs w:val="24"/>
    </w:rPr>
  </w:style>
  <w:style w:type="paragraph" w:customStyle="1" w:styleId="tableheader">
    <w:name w:val="tableheader"/>
    <w:basedOn w:val="Normal"/>
    <w:link w:val="tableheaderChar"/>
    <w:rsid w:val="00512E7D"/>
    <w:rPr>
      <w:b/>
      <w:bCs/>
      <w:i/>
    </w:rPr>
  </w:style>
  <w:style w:type="character" w:customStyle="1" w:styleId="tableheaderChar">
    <w:name w:val="tableheader Char"/>
    <w:basedOn w:val="DefaultParagraphFont"/>
    <w:link w:val="tableheader"/>
    <w:rsid w:val="00512E7D"/>
    <w:rPr>
      <w:rFonts w:ascii="Times New Roman" w:eastAsia="Times New Roman" w:hAnsi="Times New Roman" w:cs="Times New Roman"/>
      <w:b/>
      <w:bCs/>
      <w:i/>
      <w:szCs w:val="24"/>
    </w:rPr>
  </w:style>
  <w:style w:type="table" w:styleId="TableGrid">
    <w:name w:val="Table Grid"/>
    <w:aliases w:val="Smart Text Table"/>
    <w:basedOn w:val="TableNormal"/>
    <w:uiPriority w:val="39"/>
    <w:rsid w:val="00CA3ABB"/>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CA3ABB"/>
    <w:pPr>
      <w:ind w:left="720"/>
      <w:contextualSpacing/>
    </w:pPr>
  </w:style>
  <w:style w:type="character" w:customStyle="1" w:styleId="ListParagraphChar">
    <w:name w:val="List Paragraph Char"/>
    <w:basedOn w:val="DefaultParagraphFont"/>
    <w:link w:val="ListParagraph"/>
    <w:uiPriority w:val="34"/>
    <w:rsid w:val="002A7EA1"/>
  </w:style>
  <w:style w:type="paragraph" w:styleId="TOCHeading">
    <w:name w:val="TOC Heading"/>
    <w:basedOn w:val="Heading1"/>
    <w:next w:val="Normal"/>
    <w:uiPriority w:val="39"/>
    <w:unhideWhenUsed/>
    <w:qFormat/>
    <w:rsid w:val="00500F39"/>
    <w:pPr>
      <w:numPr>
        <w:numId w:val="0"/>
      </w:numPr>
      <w:outlineLvl w:val="9"/>
    </w:pPr>
  </w:style>
  <w:style w:type="paragraph" w:styleId="TOC1">
    <w:name w:val="toc 1"/>
    <w:basedOn w:val="Normal"/>
    <w:next w:val="Normal"/>
    <w:autoRedefine/>
    <w:uiPriority w:val="39"/>
    <w:unhideWhenUsed/>
    <w:rsid w:val="00AD5C41"/>
    <w:pPr>
      <w:tabs>
        <w:tab w:val="right" w:leader="dot" w:pos="9895"/>
      </w:tabs>
      <w:spacing w:before="120" w:after="120"/>
    </w:pPr>
    <w:rPr>
      <w:rFonts w:asciiTheme="majorBidi" w:hAnsiTheme="majorBidi" w:cstheme="majorBidi"/>
      <w:b/>
      <w:bCs/>
      <w:caps/>
      <w:noProof/>
      <w:sz w:val="24"/>
      <w:szCs w:val="24"/>
    </w:rPr>
  </w:style>
  <w:style w:type="character" w:styleId="Hyperlink">
    <w:name w:val="Hyperlink"/>
    <w:basedOn w:val="DefaultParagraphFont"/>
    <w:uiPriority w:val="99"/>
    <w:unhideWhenUsed/>
    <w:rsid w:val="00373DB9"/>
    <w:rPr>
      <w:color w:val="EDFFE5" w:themeColor="hyperlink"/>
      <w:u w:val="single"/>
    </w:rPr>
  </w:style>
  <w:style w:type="paragraph" w:customStyle="1" w:styleId="StyleBulletsAfter12pt">
    <w:name w:val="Style Bullets + After:  12 pt"/>
    <w:basedOn w:val="Normal"/>
    <w:uiPriority w:val="99"/>
    <w:rsid w:val="008424EA"/>
    <w:pPr>
      <w:widowControl w:val="0"/>
      <w:tabs>
        <w:tab w:val="num" w:pos="587"/>
      </w:tabs>
      <w:spacing w:after="240"/>
      <w:ind w:left="587" w:hanging="360"/>
    </w:pPr>
    <w:rPr>
      <w:rFonts w:ascii="Arial" w:hAnsi="Arial"/>
      <w:sz w:val="20"/>
      <w:szCs w:val="20"/>
      <w:lang w:val="en-GB" w:eastAsia="en-GB"/>
    </w:rPr>
  </w:style>
  <w:style w:type="paragraph" w:styleId="TOC2">
    <w:name w:val="toc 2"/>
    <w:basedOn w:val="Normal"/>
    <w:next w:val="Normal"/>
    <w:autoRedefine/>
    <w:uiPriority w:val="39"/>
    <w:unhideWhenUsed/>
    <w:rsid w:val="00107657"/>
    <w:pPr>
      <w:ind w:left="220"/>
    </w:pPr>
    <w:rPr>
      <w:rFonts w:cstheme="minorHAnsi"/>
      <w:smallCaps/>
      <w:sz w:val="20"/>
      <w:szCs w:val="24"/>
    </w:rPr>
  </w:style>
  <w:style w:type="paragraph" w:styleId="FootnoteText">
    <w:name w:val="footnote text"/>
    <w:basedOn w:val="Normal"/>
    <w:link w:val="FootnoteTextChar"/>
    <w:uiPriority w:val="99"/>
    <w:unhideWhenUsed/>
    <w:rsid w:val="00F53206"/>
    <w:rPr>
      <w:sz w:val="18"/>
      <w:szCs w:val="20"/>
    </w:rPr>
  </w:style>
  <w:style w:type="character" w:customStyle="1" w:styleId="FootnoteTextChar">
    <w:name w:val="Footnote Text Char"/>
    <w:basedOn w:val="DefaultParagraphFont"/>
    <w:link w:val="FootnoteText"/>
    <w:uiPriority w:val="99"/>
    <w:rsid w:val="00F53206"/>
    <w:rPr>
      <w:rFonts w:eastAsiaTheme="minorEastAsia"/>
      <w:sz w:val="18"/>
      <w:szCs w:val="20"/>
    </w:rPr>
  </w:style>
  <w:style w:type="character" w:styleId="FootnoteReference">
    <w:name w:val="footnote reference"/>
    <w:basedOn w:val="DefaultParagraphFont"/>
    <w:uiPriority w:val="99"/>
    <w:semiHidden/>
    <w:unhideWhenUsed/>
    <w:rsid w:val="00F53206"/>
    <w:rPr>
      <w:color w:val="000000" w:themeColor="text1"/>
      <w:vertAlign w:val="superscript"/>
    </w:rPr>
  </w:style>
  <w:style w:type="paragraph" w:customStyle="1" w:styleId="ListAlpha0">
    <w:name w:val="List Alpha"/>
    <w:basedOn w:val="Normal"/>
    <w:rsid w:val="00E84129"/>
    <w:pPr>
      <w:tabs>
        <w:tab w:val="num" w:pos="397"/>
      </w:tabs>
      <w:spacing w:before="60" w:after="60" w:line="240" w:lineRule="atLeast"/>
      <w:ind w:left="397" w:hanging="397"/>
      <w:contextualSpacing/>
    </w:pPr>
    <w:rPr>
      <w:sz w:val="20"/>
    </w:rPr>
  </w:style>
  <w:style w:type="paragraph" w:customStyle="1" w:styleId="ListAlpha2">
    <w:name w:val="List Alpha 2"/>
    <w:basedOn w:val="ListAlpha0"/>
    <w:rsid w:val="00E84129"/>
    <w:pPr>
      <w:numPr>
        <w:ilvl w:val="1"/>
        <w:numId w:val="15"/>
      </w:numPr>
    </w:pPr>
  </w:style>
  <w:style w:type="paragraph" w:customStyle="1" w:styleId="ListAlpha3">
    <w:name w:val="List Alpha 3"/>
    <w:basedOn w:val="ListAlpha2"/>
    <w:rsid w:val="00E84129"/>
    <w:pPr>
      <w:numPr>
        <w:ilvl w:val="2"/>
      </w:numPr>
      <w:tabs>
        <w:tab w:val="num" w:pos="397"/>
      </w:tabs>
    </w:pPr>
  </w:style>
  <w:style w:type="paragraph" w:customStyle="1" w:styleId="ListAlpha5">
    <w:name w:val="List Alpha 5"/>
    <w:basedOn w:val="ListAlpha4"/>
    <w:rsid w:val="00E84129"/>
    <w:pPr>
      <w:numPr>
        <w:ilvl w:val="4"/>
      </w:numPr>
      <w:tabs>
        <w:tab w:val="num" w:pos="397"/>
        <w:tab w:val="num" w:pos="1080"/>
      </w:tabs>
    </w:pPr>
  </w:style>
  <w:style w:type="paragraph" w:customStyle="1" w:styleId="ListAlpha4">
    <w:name w:val="List Alpha 4"/>
    <w:basedOn w:val="ListAlpha3"/>
    <w:rsid w:val="00E84129"/>
    <w:pPr>
      <w:numPr>
        <w:ilvl w:val="3"/>
      </w:numPr>
      <w:tabs>
        <w:tab w:val="num" w:pos="397"/>
        <w:tab w:val="num" w:pos="1080"/>
      </w:tabs>
    </w:pPr>
  </w:style>
  <w:style w:type="paragraph" w:customStyle="1" w:styleId="ListAlpha6">
    <w:name w:val="List Alpha 6"/>
    <w:basedOn w:val="ListAlpha5"/>
    <w:rsid w:val="00E84129"/>
    <w:pPr>
      <w:numPr>
        <w:ilvl w:val="5"/>
      </w:numPr>
      <w:tabs>
        <w:tab w:val="num" w:pos="397"/>
        <w:tab w:val="num" w:pos="1080"/>
      </w:tabs>
      <w:ind w:left="397" w:hanging="397"/>
    </w:pPr>
  </w:style>
  <w:style w:type="paragraph" w:customStyle="1" w:styleId="ListAlpha7">
    <w:name w:val="List Alpha 7"/>
    <w:basedOn w:val="ListAlpha6"/>
    <w:rsid w:val="00E84129"/>
    <w:pPr>
      <w:numPr>
        <w:ilvl w:val="6"/>
      </w:numPr>
      <w:tabs>
        <w:tab w:val="num" w:pos="397"/>
        <w:tab w:val="num" w:pos="1080"/>
      </w:tabs>
      <w:ind w:left="397" w:hanging="397"/>
    </w:pPr>
  </w:style>
  <w:style w:type="paragraph" w:customStyle="1" w:styleId="ListAlpha8">
    <w:name w:val="List Alpha 8"/>
    <w:basedOn w:val="ListAlpha7"/>
    <w:rsid w:val="00E84129"/>
    <w:pPr>
      <w:numPr>
        <w:ilvl w:val="7"/>
      </w:numPr>
      <w:tabs>
        <w:tab w:val="num" w:pos="397"/>
        <w:tab w:val="num" w:pos="1080"/>
      </w:tabs>
      <w:ind w:left="397" w:hanging="397"/>
    </w:pPr>
  </w:style>
  <w:style w:type="paragraph" w:customStyle="1" w:styleId="ListAlpha9">
    <w:name w:val="List Alpha 9"/>
    <w:basedOn w:val="ListAlpha8"/>
    <w:rsid w:val="00E84129"/>
    <w:pPr>
      <w:numPr>
        <w:ilvl w:val="8"/>
      </w:numPr>
      <w:tabs>
        <w:tab w:val="num" w:pos="397"/>
        <w:tab w:val="num" w:pos="1080"/>
      </w:tabs>
      <w:ind w:left="397" w:hanging="397"/>
    </w:pPr>
  </w:style>
  <w:style w:type="paragraph" w:styleId="ListBullet">
    <w:name w:val="List Bullet"/>
    <w:basedOn w:val="Normal"/>
    <w:uiPriority w:val="3"/>
    <w:unhideWhenUsed/>
    <w:qFormat/>
    <w:rsid w:val="00B754EE"/>
    <w:pPr>
      <w:numPr>
        <w:numId w:val="13"/>
      </w:numPr>
      <w:spacing w:before="60" w:after="60"/>
    </w:pPr>
  </w:style>
  <w:style w:type="paragraph" w:styleId="ListBullet2">
    <w:name w:val="List Bullet 2"/>
    <w:basedOn w:val="ListBullet"/>
    <w:uiPriority w:val="14"/>
    <w:unhideWhenUsed/>
    <w:rsid w:val="00145C61"/>
    <w:pPr>
      <w:numPr>
        <w:ilvl w:val="1"/>
      </w:numPr>
      <w:tabs>
        <w:tab w:val="num" w:pos="397"/>
      </w:tabs>
      <w:ind w:left="397" w:hanging="397"/>
    </w:pPr>
  </w:style>
  <w:style w:type="paragraph" w:styleId="ListBullet3">
    <w:name w:val="List Bullet 3"/>
    <w:basedOn w:val="ListBullet2"/>
    <w:uiPriority w:val="14"/>
    <w:unhideWhenUsed/>
    <w:rsid w:val="00145C61"/>
    <w:pPr>
      <w:numPr>
        <w:ilvl w:val="2"/>
      </w:numPr>
      <w:tabs>
        <w:tab w:val="num" w:pos="397"/>
        <w:tab w:val="num" w:pos="720"/>
      </w:tabs>
      <w:ind w:left="397" w:hanging="397"/>
    </w:pPr>
  </w:style>
  <w:style w:type="paragraph" w:styleId="ListBullet4">
    <w:name w:val="List Bullet 4"/>
    <w:basedOn w:val="ListBullet3"/>
    <w:uiPriority w:val="99"/>
    <w:unhideWhenUsed/>
    <w:rsid w:val="00145C61"/>
    <w:pPr>
      <w:numPr>
        <w:ilvl w:val="3"/>
      </w:numPr>
      <w:tabs>
        <w:tab w:val="num" w:pos="397"/>
        <w:tab w:val="num" w:pos="720"/>
      </w:tabs>
      <w:ind w:left="397" w:hanging="397"/>
    </w:pPr>
  </w:style>
  <w:style w:type="paragraph" w:styleId="ListBullet5">
    <w:name w:val="List Bullet 5"/>
    <w:basedOn w:val="ListBullet4"/>
    <w:next w:val="ListBullet4"/>
    <w:unhideWhenUsed/>
    <w:rsid w:val="00145C61"/>
    <w:pPr>
      <w:numPr>
        <w:ilvl w:val="4"/>
      </w:numPr>
      <w:tabs>
        <w:tab w:val="num" w:pos="397"/>
        <w:tab w:val="num" w:pos="720"/>
      </w:tabs>
      <w:ind w:left="397" w:hanging="397"/>
    </w:pPr>
  </w:style>
  <w:style w:type="paragraph" w:customStyle="1" w:styleId="ListBullet6">
    <w:name w:val="List Bullet 6"/>
    <w:basedOn w:val="ListBullet5"/>
    <w:rsid w:val="00145C61"/>
    <w:pPr>
      <w:numPr>
        <w:ilvl w:val="5"/>
      </w:numPr>
      <w:tabs>
        <w:tab w:val="num" w:pos="397"/>
        <w:tab w:val="num" w:pos="720"/>
      </w:tabs>
      <w:ind w:left="397" w:hanging="397"/>
    </w:pPr>
  </w:style>
  <w:style w:type="paragraph" w:customStyle="1" w:styleId="ListBullet7">
    <w:name w:val="List Bullet 7"/>
    <w:basedOn w:val="ListBullet6"/>
    <w:rsid w:val="00145C61"/>
    <w:pPr>
      <w:numPr>
        <w:ilvl w:val="6"/>
      </w:numPr>
      <w:tabs>
        <w:tab w:val="num" w:pos="397"/>
        <w:tab w:val="num" w:pos="720"/>
      </w:tabs>
      <w:ind w:left="397" w:hanging="397"/>
    </w:pPr>
  </w:style>
  <w:style w:type="paragraph" w:customStyle="1" w:styleId="ListBullet8">
    <w:name w:val="List Bullet 8"/>
    <w:basedOn w:val="ListBullet7"/>
    <w:rsid w:val="00145C61"/>
    <w:pPr>
      <w:numPr>
        <w:ilvl w:val="7"/>
      </w:numPr>
      <w:tabs>
        <w:tab w:val="num" w:pos="397"/>
        <w:tab w:val="num" w:pos="720"/>
      </w:tabs>
      <w:ind w:left="397" w:hanging="397"/>
    </w:pPr>
  </w:style>
  <w:style w:type="paragraph" w:customStyle="1" w:styleId="ListBullet9">
    <w:name w:val="List Bullet 9"/>
    <w:basedOn w:val="ListBullet8"/>
    <w:rsid w:val="00145C61"/>
    <w:pPr>
      <w:numPr>
        <w:ilvl w:val="8"/>
      </w:numPr>
      <w:tabs>
        <w:tab w:val="num" w:pos="397"/>
        <w:tab w:val="num" w:pos="720"/>
      </w:tabs>
      <w:ind w:left="397" w:hanging="397"/>
    </w:pPr>
  </w:style>
  <w:style w:type="character" w:styleId="CommentReference">
    <w:name w:val="annotation reference"/>
    <w:basedOn w:val="DefaultParagraphFont"/>
    <w:unhideWhenUsed/>
    <w:rsid w:val="00302082"/>
    <w:rPr>
      <w:color w:val="000000" w:themeColor="text1"/>
      <w:sz w:val="16"/>
      <w:szCs w:val="16"/>
    </w:rPr>
  </w:style>
  <w:style w:type="paragraph" w:customStyle="1" w:styleId="ExhibitHeading3">
    <w:name w:val="Exhibit Heading 3"/>
    <w:basedOn w:val="Normal"/>
    <w:next w:val="Normal"/>
    <w:rsid w:val="00302082"/>
    <w:pPr>
      <w:numPr>
        <w:ilvl w:val="2"/>
        <w:numId w:val="1"/>
      </w:numPr>
      <w:spacing w:after="200" w:line="276" w:lineRule="auto"/>
    </w:pPr>
    <w:rPr>
      <w:b/>
      <w:i/>
      <w:color w:val="602320" w:themeColor="text2"/>
      <w:sz w:val="28"/>
    </w:rPr>
  </w:style>
  <w:style w:type="paragraph" w:customStyle="1" w:styleId="ExhibitHeading4">
    <w:name w:val="Exhibit Heading 4"/>
    <w:basedOn w:val="ExhibitHeading3"/>
    <w:next w:val="Normal"/>
    <w:rsid w:val="00302082"/>
    <w:pPr>
      <w:numPr>
        <w:ilvl w:val="3"/>
      </w:numPr>
    </w:pPr>
    <w:rPr>
      <w:b w:val="0"/>
    </w:rPr>
  </w:style>
  <w:style w:type="paragraph" w:styleId="Title">
    <w:name w:val="Title"/>
    <w:basedOn w:val="Normal"/>
    <w:next w:val="Normal"/>
    <w:link w:val="TitleChar"/>
    <w:rsid w:val="00661BCB"/>
    <w:pPr>
      <w:pBdr>
        <w:bottom w:val="single" w:sz="8" w:space="4" w:color="23384A" w:themeColor="accent1"/>
      </w:pBdr>
      <w:spacing w:after="300"/>
      <w:contextualSpacing/>
    </w:pPr>
    <w:rPr>
      <w:rFonts w:asciiTheme="majorHAnsi" w:eastAsiaTheme="majorEastAsia" w:hAnsiTheme="majorHAnsi" w:cstheme="majorBidi"/>
      <w:color w:val="471A18" w:themeColor="text2" w:themeShade="BF"/>
      <w:spacing w:val="5"/>
      <w:kern w:val="28"/>
      <w:sz w:val="52"/>
      <w:szCs w:val="52"/>
    </w:rPr>
  </w:style>
  <w:style w:type="character" w:customStyle="1" w:styleId="TitleChar">
    <w:name w:val="Title Char"/>
    <w:basedOn w:val="DefaultParagraphFont"/>
    <w:link w:val="Title"/>
    <w:rsid w:val="00661BCB"/>
    <w:rPr>
      <w:rFonts w:asciiTheme="majorHAnsi" w:eastAsiaTheme="majorEastAsia" w:hAnsiTheme="majorHAnsi" w:cstheme="majorBidi"/>
      <w:color w:val="471A18" w:themeColor="text2" w:themeShade="BF"/>
      <w:spacing w:val="5"/>
      <w:kern w:val="28"/>
      <w:sz w:val="52"/>
      <w:szCs w:val="52"/>
    </w:rPr>
  </w:style>
  <w:style w:type="paragraph" w:styleId="CommentSubject">
    <w:name w:val="annotation subject"/>
    <w:basedOn w:val="Normal"/>
    <w:link w:val="CommentSubjectChar"/>
    <w:semiHidden/>
    <w:unhideWhenUsed/>
    <w:rsid w:val="00117AA4"/>
    <w:rPr>
      <w:rFonts w:ascii="Times New Roman" w:eastAsia="Times New Roman" w:hAnsi="Times New Roman" w:cs="Times New Roman"/>
      <w:b/>
      <w:bCs/>
    </w:rPr>
  </w:style>
  <w:style w:type="character" w:customStyle="1" w:styleId="CommentSubjectChar">
    <w:name w:val="Comment Subject Char"/>
    <w:basedOn w:val="DefaultParagraphFont"/>
    <w:link w:val="CommentSubject"/>
    <w:semiHidden/>
    <w:rsid w:val="00117AA4"/>
    <w:rPr>
      <w:rFonts w:ascii="Times New Roman" w:eastAsia="Times New Roman" w:hAnsi="Times New Roman" w:cs="Times New Roman"/>
      <w:b/>
      <w:bCs/>
      <w:sz w:val="20"/>
      <w:szCs w:val="20"/>
    </w:rPr>
  </w:style>
  <w:style w:type="paragraph" w:styleId="EndnoteText">
    <w:name w:val="endnote text"/>
    <w:basedOn w:val="Normal"/>
    <w:link w:val="EndnoteTextChar"/>
    <w:uiPriority w:val="99"/>
    <w:semiHidden/>
    <w:unhideWhenUsed/>
    <w:rsid w:val="00B535D4"/>
    <w:rPr>
      <w:sz w:val="20"/>
      <w:szCs w:val="20"/>
    </w:rPr>
  </w:style>
  <w:style w:type="character" w:customStyle="1" w:styleId="EndnoteTextChar">
    <w:name w:val="Endnote Text Char"/>
    <w:basedOn w:val="DefaultParagraphFont"/>
    <w:link w:val="EndnoteText"/>
    <w:uiPriority w:val="99"/>
    <w:semiHidden/>
    <w:rsid w:val="00B535D4"/>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B535D4"/>
    <w:rPr>
      <w:vertAlign w:val="superscript"/>
    </w:rPr>
  </w:style>
  <w:style w:type="table" w:customStyle="1" w:styleId="PwCTable1">
    <w:name w:val="PwC Table 1"/>
    <w:basedOn w:val="TableNormal"/>
    <w:uiPriority w:val="99"/>
    <w:qFormat/>
    <w:rsid w:val="009222FB"/>
    <w:rPr>
      <w:color w:val="000000" w:themeColor="text1"/>
      <w:sz w:val="18"/>
      <w:lang w:val="en-GB"/>
    </w:rPr>
    <w:tblPr>
      <w:tblStyleRowBandSize w:val="1"/>
      <w:tblBorders>
        <w:bottom w:val="single" w:sz="4" w:space="0" w:color="23384A" w:themeColor="accent1"/>
        <w:insideH w:val="single" w:sz="4" w:space="0" w:color="23384A" w:themeColor="accent1"/>
      </w:tblBorders>
      <w:tblCellMar>
        <w:top w:w="57" w:type="dxa"/>
        <w:left w:w="0" w:type="dxa"/>
        <w:bottom w:w="57" w:type="dxa"/>
        <w:right w:w="0" w:type="dxa"/>
      </w:tblCellMar>
    </w:tblPr>
    <w:tblStylePr w:type="firstRow">
      <w:pPr>
        <w:wordWrap/>
        <w:spacing w:beforeLines="0" w:beforeAutospacing="0" w:afterLines="0" w:afterAutospacing="0" w:line="210" w:lineRule="atLeast"/>
        <w:contextualSpacing w:val="0"/>
      </w:pPr>
      <w:rPr>
        <w:rFonts w:asciiTheme="majorHAnsi" w:hAnsiTheme="majorHAnsi"/>
        <w:b/>
        <w:color w:val="23384A" w:themeColor="accent1"/>
        <w:sz w:val="18"/>
      </w:rPr>
      <w:tblPr/>
      <w:tcPr>
        <w:tcBorders>
          <w:top w:val="nil"/>
          <w:left w:val="nil"/>
          <w:bottom w:val="single" w:sz="8" w:space="0" w:color="602320" w:themeColor="text2"/>
          <w:right w:val="nil"/>
          <w:insideH w:val="nil"/>
          <w:insideV w:val="nil"/>
          <w:tl2br w:val="nil"/>
          <w:tr2bl w:val="nil"/>
        </w:tcBorders>
      </w:tcPr>
    </w:tblStylePr>
    <w:tblStylePr w:type="lastRow">
      <w:tblPr/>
      <w:tcPr>
        <w:tcBorders>
          <w:top w:val="nil"/>
          <w:left w:val="nil"/>
          <w:bottom w:val="single" w:sz="4" w:space="0" w:color="23384A" w:themeColor="accent1"/>
          <w:right w:val="nil"/>
          <w:insideH w:val="nil"/>
          <w:insideV w:val="nil"/>
          <w:tl2br w:val="nil"/>
          <w:tr2bl w:val="nil"/>
        </w:tcBorders>
      </w:tcPr>
    </w:tblStylePr>
    <w:tblStylePr w:type="band1Horz">
      <w:pPr>
        <w:wordWrap/>
        <w:spacing w:beforeLines="0" w:beforeAutospacing="0" w:afterLines="0" w:afterAutospacing="0" w:line="210" w:lineRule="atLeast"/>
      </w:pPr>
    </w:tblStylePr>
    <w:tblStylePr w:type="band2Horz">
      <w:pPr>
        <w:wordWrap/>
        <w:spacing w:beforeLines="0" w:beforeAutospacing="0" w:afterLines="0" w:afterAutospacing="0" w:line="210" w:lineRule="atLeast"/>
      </w:pPr>
    </w:tblStylePr>
  </w:style>
  <w:style w:type="paragraph" w:styleId="Revision">
    <w:name w:val="Revision"/>
    <w:hidden/>
    <w:uiPriority w:val="99"/>
    <w:semiHidden/>
    <w:rsid w:val="00E25123"/>
    <w:rPr>
      <w:rFonts w:ascii="Times New Roman" w:eastAsia="Times New Roman" w:hAnsi="Times New Roman" w:cs="Times New Roman"/>
    </w:rPr>
  </w:style>
  <w:style w:type="paragraph" w:customStyle="1" w:styleId="TextNORMAL">
    <w:name w:val="Text NORMAL"/>
    <w:basedOn w:val="Normal"/>
    <w:rsid w:val="00ED2F93"/>
    <w:pPr>
      <w:jc w:val="both"/>
    </w:pPr>
    <w:rPr>
      <w:rFonts w:ascii="Arial" w:hAnsi="Arial"/>
      <w:lang w:val="en-GB"/>
    </w:rPr>
  </w:style>
  <w:style w:type="paragraph" w:customStyle="1" w:styleId="wglTitle">
    <w:name w:val="wgl_Title"/>
    <w:basedOn w:val="Normal"/>
    <w:rsid w:val="004D7FC2"/>
    <w:pPr>
      <w:ind w:left="72" w:right="72"/>
    </w:pPr>
    <w:rPr>
      <w:rFonts w:ascii="Arial" w:eastAsia="MS Mincho" w:hAnsi="Arial"/>
      <w:i/>
      <w:iCs/>
      <w:sz w:val="20"/>
    </w:rPr>
  </w:style>
  <w:style w:type="paragraph" w:styleId="NormalWeb">
    <w:name w:val="Normal (Web)"/>
    <w:basedOn w:val="Normal"/>
    <w:link w:val="NormalWebChar"/>
    <w:uiPriority w:val="99"/>
    <w:unhideWhenUsed/>
    <w:rsid w:val="009F6B32"/>
    <w:pPr>
      <w:spacing w:before="100" w:beforeAutospacing="1" w:after="100" w:afterAutospacing="1"/>
    </w:pPr>
  </w:style>
  <w:style w:type="table" w:customStyle="1" w:styleId="GridTable4-Accent11">
    <w:name w:val="Grid Table 4 - Accent 11"/>
    <w:basedOn w:val="TableNormal"/>
    <w:uiPriority w:val="49"/>
    <w:rsid w:val="0008306A"/>
    <w:rPr>
      <w:lang w:val="en-GB"/>
    </w:rPr>
    <w:tblPr>
      <w:tblStyleRowBandSize w:val="1"/>
      <w:tblStyleColBandSize w:val="1"/>
      <w:jc w:val="center"/>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rPr>
      <w:jc w:val="center"/>
    </w:trPr>
    <w:tblStylePr w:type="firstRow">
      <w:rPr>
        <w:b/>
        <w:bCs/>
        <w:color w:val="FFFFFF" w:themeColor="background1"/>
      </w:rPr>
      <w:tblPr/>
      <w:tcPr>
        <w:tcBorders>
          <w:top w:val="single" w:sz="4" w:space="0" w:color="23384A" w:themeColor="accent1"/>
          <w:left w:val="single" w:sz="4" w:space="0" w:color="23384A" w:themeColor="accent1"/>
          <w:bottom w:val="single" w:sz="4" w:space="0" w:color="23384A" w:themeColor="accent1"/>
          <w:right w:val="single" w:sz="4" w:space="0" w:color="23384A" w:themeColor="accent1"/>
          <w:insideH w:val="nil"/>
          <w:insideV w:val="nil"/>
        </w:tcBorders>
        <w:shd w:val="clear" w:color="auto" w:fill="23384A" w:themeFill="accent1"/>
      </w:tcPr>
    </w:tblStylePr>
    <w:tblStylePr w:type="lastRow">
      <w:rPr>
        <w:b/>
        <w:bCs/>
      </w:rPr>
      <w:tblPr/>
      <w:tcPr>
        <w:tcBorders>
          <w:top w:val="double" w:sz="4" w:space="0" w:color="23384A" w:themeColor="accent1"/>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table" w:customStyle="1" w:styleId="GridTable6Colorful-Accent11">
    <w:name w:val="Grid Table 6 Colorful - Accent 11"/>
    <w:basedOn w:val="TableNormal"/>
    <w:uiPriority w:val="51"/>
    <w:rsid w:val="00E62122"/>
    <w:rPr>
      <w:rFonts w:ascii="Landor Corp S" w:hAnsi="Landor Corp S"/>
      <w:color w:val="1A2937" w:themeColor="accent1" w:themeShade="BF"/>
      <w:lang w:val="en-GB"/>
    </w:rPr>
    <w:tblPr>
      <w:tblStyleRowBandSize w:val="1"/>
      <w:tblStyleColBandSize w:val="1"/>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blStylePr w:type="firstRow">
      <w:rPr>
        <w:b/>
        <w:bCs/>
      </w:rPr>
      <w:tblPr/>
      <w:tcPr>
        <w:tcBorders>
          <w:bottom w:val="single" w:sz="12" w:space="0" w:color="5B89B1" w:themeColor="accent1" w:themeTint="99"/>
        </w:tcBorders>
      </w:tcPr>
    </w:tblStylePr>
    <w:tblStylePr w:type="lastRow">
      <w:rPr>
        <w:b/>
        <w:bCs/>
      </w:rPr>
      <w:tblPr/>
      <w:tcPr>
        <w:tcBorders>
          <w:top w:val="double" w:sz="4" w:space="0" w:color="5B89B1" w:themeColor="accent1" w:themeTint="99"/>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table" w:customStyle="1" w:styleId="LightShading-Accent11">
    <w:name w:val="Light Shading - Accent 11"/>
    <w:basedOn w:val="TableNormal"/>
    <w:next w:val="LightShading-Accent12"/>
    <w:uiPriority w:val="60"/>
    <w:rsid w:val="009D3647"/>
    <w:rPr>
      <w:rFonts w:ascii="Calibri" w:eastAsia="Times New Roman" w:hAnsi="Calibri" w:cs="Times New Roman"/>
      <w:color w:val="A1A1A1"/>
      <w:sz w:val="20"/>
      <w:szCs w:val="20"/>
    </w:rPr>
    <w:tblPr>
      <w:tblStyleRowBandSize w:val="1"/>
      <w:tblStyleColBandSize w:val="1"/>
      <w:tblBorders>
        <w:top w:val="single" w:sz="8" w:space="0" w:color="D8D8D8"/>
        <w:bottom w:val="single" w:sz="8" w:space="0" w:color="D8D8D8"/>
      </w:tblBorders>
    </w:tblPr>
    <w:tblStylePr w:type="firstRow">
      <w:pPr>
        <w:spacing w:before="0" w:after="0" w:line="240" w:lineRule="auto"/>
      </w:pPr>
      <w:rPr>
        <w:b/>
        <w:bCs/>
      </w:rPr>
      <w:tblPr/>
      <w:tcPr>
        <w:tcBorders>
          <w:top w:val="single" w:sz="8" w:space="0" w:color="D8D8D8"/>
          <w:left w:val="nil"/>
          <w:bottom w:val="single" w:sz="8" w:space="0" w:color="D8D8D8"/>
          <w:right w:val="nil"/>
          <w:insideH w:val="nil"/>
          <w:insideV w:val="nil"/>
        </w:tcBorders>
      </w:tcPr>
    </w:tblStylePr>
    <w:tblStylePr w:type="lastRow">
      <w:pPr>
        <w:spacing w:before="0" w:after="0" w:line="240" w:lineRule="auto"/>
      </w:pPr>
      <w:rPr>
        <w:b/>
        <w:bCs/>
      </w:rPr>
      <w:tblPr/>
      <w:tcPr>
        <w:tcBorders>
          <w:top w:val="single" w:sz="8" w:space="0" w:color="D8D8D8"/>
          <w:left w:val="nil"/>
          <w:bottom w:val="single" w:sz="8" w:space="0" w:color="D8D8D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F5F5"/>
      </w:tcPr>
    </w:tblStylePr>
    <w:tblStylePr w:type="band1Horz">
      <w:tblPr/>
      <w:tcPr>
        <w:tcBorders>
          <w:left w:val="nil"/>
          <w:right w:val="nil"/>
          <w:insideH w:val="nil"/>
          <w:insideV w:val="nil"/>
        </w:tcBorders>
        <w:shd w:val="clear" w:color="auto" w:fill="F5F5F5"/>
      </w:tcPr>
    </w:tblStylePr>
  </w:style>
  <w:style w:type="table" w:customStyle="1" w:styleId="LightShading-Accent12">
    <w:name w:val="Light Shading - Accent 12"/>
    <w:basedOn w:val="TableNormal"/>
    <w:uiPriority w:val="60"/>
    <w:rsid w:val="009D3647"/>
    <w:rPr>
      <w:color w:val="1A2937" w:themeColor="accent1" w:themeShade="BF"/>
    </w:rPr>
    <w:tblPr>
      <w:tblStyleRowBandSize w:val="1"/>
      <w:tblStyleColBandSize w:val="1"/>
      <w:tblBorders>
        <w:top w:val="single" w:sz="8" w:space="0" w:color="23384A" w:themeColor="accent1"/>
        <w:bottom w:val="single" w:sz="8" w:space="0" w:color="23384A" w:themeColor="accent1"/>
      </w:tblBorders>
    </w:tblPr>
    <w:tblStylePr w:type="firstRow">
      <w:pPr>
        <w:spacing w:before="0" w:after="0" w:line="240" w:lineRule="auto"/>
      </w:pPr>
      <w:rPr>
        <w:b/>
        <w:bCs/>
      </w:rPr>
      <w:tblPr/>
      <w:tcPr>
        <w:tcBorders>
          <w:top w:val="single" w:sz="8" w:space="0" w:color="23384A" w:themeColor="accent1"/>
          <w:left w:val="nil"/>
          <w:bottom w:val="single" w:sz="8" w:space="0" w:color="23384A" w:themeColor="accent1"/>
          <w:right w:val="nil"/>
          <w:insideH w:val="nil"/>
          <w:insideV w:val="nil"/>
        </w:tcBorders>
      </w:tcPr>
    </w:tblStylePr>
    <w:tblStylePr w:type="lastRow">
      <w:pPr>
        <w:spacing w:before="0" w:after="0" w:line="240" w:lineRule="auto"/>
      </w:pPr>
      <w:rPr>
        <w:b/>
        <w:bCs/>
      </w:rPr>
      <w:tblPr/>
      <w:tcPr>
        <w:tcBorders>
          <w:top w:val="single" w:sz="8" w:space="0" w:color="23384A" w:themeColor="accent1"/>
          <w:left w:val="nil"/>
          <w:bottom w:val="single" w:sz="8" w:space="0" w:color="23384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CEDF" w:themeFill="accent1" w:themeFillTint="3F"/>
      </w:tcPr>
    </w:tblStylePr>
    <w:tblStylePr w:type="band1Horz">
      <w:tblPr/>
      <w:tcPr>
        <w:tcBorders>
          <w:left w:val="nil"/>
          <w:right w:val="nil"/>
          <w:insideH w:val="nil"/>
          <w:insideV w:val="nil"/>
        </w:tcBorders>
        <w:shd w:val="clear" w:color="auto" w:fill="BBCEDF" w:themeFill="accent1" w:themeFillTint="3F"/>
      </w:tcPr>
    </w:tblStylePr>
  </w:style>
  <w:style w:type="paragraph" w:customStyle="1" w:styleId="TDICFontstyle">
    <w:name w:val="TDIC Font style"/>
    <w:basedOn w:val="Heading3"/>
    <w:link w:val="TDICFontstyleChar"/>
    <w:rsid w:val="00162153"/>
    <w:pPr>
      <w:spacing w:before="120" w:line="300" w:lineRule="exact"/>
      <w:ind w:left="540" w:hanging="450"/>
    </w:pPr>
    <w:rPr>
      <w:rFonts w:ascii="Arial" w:hAnsi="Arial" w:cstheme="minorHAnsi"/>
      <w:b/>
      <w:color w:val="auto"/>
      <w:sz w:val="20"/>
    </w:rPr>
  </w:style>
  <w:style w:type="character" w:customStyle="1" w:styleId="TDICFontstyleChar">
    <w:name w:val="TDIC Font style Char"/>
    <w:basedOn w:val="Heading3Char"/>
    <w:link w:val="TDICFontstyle"/>
    <w:rsid w:val="00162153"/>
    <w:rPr>
      <w:rFonts w:ascii="Arial" w:eastAsiaTheme="majorEastAsia" w:hAnsi="Arial" w:cstheme="majorBidi"/>
      <w:b/>
      <w:bCs/>
      <w:color w:val="23384A" w:themeColor="accent1"/>
      <w:sz w:val="20"/>
    </w:rPr>
  </w:style>
  <w:style w:type="paragraph" w:customStyle="1" w:styleId="TDICHeadingStyle">
    <w:name w:val="TDIC Heading Style"/>
    <w:basedOn w:val="Heading2"/>
    <w:link w:val="TDICHeadingStyleChar"/>
    <w:rsid w:val="00162153"/>
    <w:pPr>
      <w:spacing w:before="120" w:line="300" w:lineRule="exact"/>
      <w:ind w:left="360" w:hanging="360"/>
    </w:pPr>
    <w:rPr>
      <w:rFonts w:ascii="Arial" w:eastAsia="Times New Roman" w:hAnsi="Arial" w:cstheme="minorHAnsi"/>
      <w:bCs w:val="0"/>
      <w:noProof/>
      <w:sz w:val="20"/>
      <w:szCs w:val="20"/>
    </w:rPr>
  </w:style>
  <w:style w:type="character" w:customStyle="1" w:styleId="TDICHeadingStyleChar">
    <w:name w:val="TDIC Heading Style Char"/>
    <w:basedOn w:val="Heading2Char"/>
    <w:link w:val="TDICHeadingStyle"/>
    <w:rsid w:val="00162153"/>
    <w:rPr>
      <w:rFonts w:ascii="Arial" w:eastAsia="Times New Roman" w:hAnsi="Arial" w:cstheme="minorHAnsi"/>
      <w:bCs w:val="0"/>
      <w:noProof/>
      <w:color w:val="23384A" w:themeColor="accent1"/>
      <w:sz w:val="20"/>
      <w:szCs w:val="20"/>
    </w:rPr>
  </w:style>
  <w:style w:type="character" w:styleId="IntenseReference">
    <w:name w:val="Intense Reference"/>
    <w:basedOn w:val="DefaultParagraphFont"/>
    <w:uiPriority w:val="32"/>
    <w:rsid w:val="009D4DEF"/>
    <w:rPr>
      <w:b/>
      <w:bCs/>
      <w:smallCaps/>
      <w:color w:val="47B8B8" w:themeColor="accent2"/>
      <w:spacing w:val="5"/>
      <w:u w:val="single"/>
    </w:rPr>
  </w:style>
  <w:style w:type="paragraph" w:customStyle="1" w:styleId="TDICLevel2Heading">
    <w:name w:val="TDIC Level 2 Heading"/>
    <w:basedOn w:val="Heading2"/>
    <w:link w:val="TDICLevel2HeadingChar"/>
    <w:rsid w:val="00CA38DC"/>
    <w:pPr>
      <w:pBdr>
        <w:bottom w:val="single" w:sz="4" w:space="1" w:color="23384A"/>
      </w:pBdr>
      <w:spacing w:before="120" w:line="300" w:lineRule="exact"/>
    </w:pPr>
    <w:rPr>
      <w:rFonts w:ascii="Arial" w:eastAsia="Times New Roman" w:hAnsi="Arial" w:cstheme="minorHAnsi"/>
      <w:bCs w:val="0"/>
      <w:color w:val="23384A"/>
      <w:sz w:val="24"/>
      <w:szCs w:val="20"/>
    </w:rPr>
  </w:style>
  <w:style w:type="character" w:customStyle="1" w:styleId="TDICLevel2HeadingChar">
    <w:name w:val="TDIC Level 2 Heading Char"/>
    <w:basedOn w:val="Heading2Char"/>
    <w:link w:val="TDICLevel2Heading"/>
    <w:rsid w:val="00CA38DC"/>
    <w:rPr>
      <w:rFonts w:ascii="Arial" w:eastAsia="Times New Roman" w:hAnsi="Arial" w:cstheme="minorHAnsi"/>
      <w:bCs w:val="0"/>
      <w:color w:val="23384A"/>
      <w:sz w:val="24"/>
      <w:szCs w:val="20"/>
    </w:rPr>
  </w:style>
  <w:style w:type="paragraph" w:customStyle="1" w:styleId="TDICText">
    <w:name w:val="TDIC Text"/>
    <w:basedOn w:val="Heading3"/>
    <w:link w:val="TDICTextChar"/>
    <w:rsid w:val="00537717"/>
    <w:pPr>
      <w:spacing w:before="120" w:line="300" w:lineRule="exact"/>
      <w:ind w:left="504" w:hanging="504"/>
    </w:pPr>
    <w:rPr>
      <w:rFonts w:ascii="Arial" w:hAnsi="Arial" w:cstheme="minorHAnsi"/>
      <w:b/>
      <w:color w:val="auto"/>
      <w:sz w:val="20"/>
    </w:rPr>
  </w:style>
  <w:style w:type="character" w:customStyle="1" w:styleId="TDICTextChar">
    <w:name w:val="TDIC Text Char"/>
    <w:basedOn w:val="Heading3Char"/>
    <w:link w:val="TDICText"/>
    <w:rsid w:val="00537717"/>
    <w:rPr>
      <w:rFonts w:ascii="Arial" w:eastAsiaTheme="majorEastAsia" w:hAnsi="Arial" w:cstheme="majorBidi"/>
      <w:b/>
      <w:bCs/>
      <w:color w:val="23384A" w:themeColor="accent1"/>
      <w:sz w:val="20"/>
    </w:rPr>
  </w:style>
  <w:style w:type="paragraph" w:customStyle="1" w:styleId="TDICLevel2Numbering">
    <w:name w:val="TDIC Level 2 Numbering"/>
    <w:basedOn w:val="Heading3"/>
    <w:link w:val="TDICLevel2NumberingChar"/>
    <w:autoRedefine/>
    <w:rsid w:val="00BD2C61"/>
    <w:pPr>
      <w:tabs>
        <w:tab w:val="left" w:pos="0"/>
        <w:tab w:val="left" w:pos="1260"/>
      </w:tabs>
      <w:spacing w:before="120" w:line="300" w:lineRule="exact"/>
      <w:jc w:val="center"/>
    </w:pPr>
    <w:rPr>
      <w:rFonts w:ascii="Arial" w:hAnsi="Arial" w:cs="Arial"/>
      <w:color w:val="002060"/>
      <w:sz w:val="20"/>
      <w:lang w:val="en-GB"/>
    </w:rPr>
  </w:style>
  <w:style w:type="character" w:customStyle="1" w:styleId="TDICLevel2NumberingChar">
    <w:name w:val="TDIC Level 2 Numbering Char"/>
    <w:basedOn w:val="Heading3Char"/>
    <w:link w:val="TDICLevel2Numbering"/>
    <w:rsid w:val="00BD2C61"/>
    <w:rPr>
      <w:rFonts w:ascii="Arial" w:eastAsiaTheme="majorEastAsia" w:hAnsi="Arial" w:cs="Arial"/>
      <w:b w:val="0"/>
      <w:bCs/>
      <w:color w:val="002060"/>
      <w:sz w:val="20"/>
      <w:lang w:val="en-GB"/>
    </w:rPr>
  </w:style>
  <w:style w:type="paragraph" w:customStyle="1" w:styleId="Default">
    <w:name w:val="Default"/>
    <w:rsid w:val="005269B7"/>
    <w:pPr>
      <w:autoSpaceDE w:val="0"/>
      <w:autoSpaceDN w:val="0"/>
      <w:adjustRightInd w:val="0"/>
    </w:pPr>
    <w:rPr>
      <w:rFonts w:ascii="Frutiger LT Std 45 Light" w:hAnsi="Frutiger LT Std 45 Light" w:cs="Frutiger LT Std 45 Light"/>
      <w:color w:val="000000"/>
    </w:rPr>
  </w:style>
  <w:style w:type="paragraph" w:customStyle="1" w:styleId="Style1">
    <w:name w:val="Style1"/>
    <w:basedOn w:val="ListParagraph"/>
    <w:link w:val="Style1Char"/>
    <w:rsid w:val="002A7EA1"/>
    <w:pPr>
      <w:tabs>
        <w:tab w:val="num" w:pos="996"/>
      </w:tabs>
      <w:ind w:left="996" w:hanging="144"/>
      <w:contextualSpacing w:val="0"/>
      <w:jc w:val="both"/>
    </w:pPr>
    <w:rPr>
      <w:rFonts w:ascii="Arial" w:hAnsi="Arial" w:cs="Arial"/>
      <w:bCs/>
      <w:sz w:val="20"/>
      <w:szCs w:val="20"/>
      <w:lang w:bidi="ar-OM"/>
    </w:rPr>
  </w:style>
  <w:style w:type="character" w:customStyle="1" w:styleId="Style1Char">
    <w:name w:val="Style1 Char"/>
    <w:basedOn w:val="ListParagraphChar"/>
    <w:link w:val="Style1"/>
    <w:rsid w:val="002A7EA1"/>
    <w:rPr>
      <w:rFonts w:ascii="Arial" w:hAnsi="Arial" w:cs="Arial"/>
      <w:bCs/>
      <w:sz w:val="20"/>
      <w:szCs w:val="20"/>
      <w:lang w:bidi="ar-OM"/>
    </w:rPr>
  </w:style>
  <w:style w:type="paragraph" w:customStyle="1" w:styleId="Style2">
    <w:name w:val="Style2"/>
    <w:basedOn w:val="ListParagraph"/>
    <w:link w:val="Style2Char"/>
    <w:rsid w:val="00ED4418"/>
    <w:pPr>
      <w:numPr>
        <w:numId w:val="2"/>
      </w:numPr>
      <w:spacing w:line="300" w:lineRule="exact"/>
      <w:ind w:left="1080"/>
      <w:contextualSpacing w:val="0"/>
    </w:pPr>
    <w:rPr>
      <w:sz w:val="20"/>
      <w:szCs w:val="20"/>
    </w:rPr>
  </w:style>
  <w:style w:type="character" w:customStyle="1" w:styleId="Style2Char">
    <w:name w:val="Style2 Char"/>
    <w:basedOn w:val="ListParagraphChar"/>
    <w:link w:val="Style2"/>
    <w:rsid w:val="00ED4418"/>
    <w:rPr>
      <w:sz w:val="20"/>
      <w:szCs w:val="20"/>
    </w:rPr>
  </w:style>
  <w:style w:type="character" w:styleId="PageNumber">
    <w:name w:val="page number"/>
    <w:basedOn w:val="DefaultParagraphFont"/>
    <w:rsid w:val="00A57990"/>
    <w:rPr>
      <w:rFonts w:cs="Times New Roman"/>
    </w:rPr>
  </w:style>
  <w:style w:type="paragraph" w:customStyle="1" w:styleId="Bullets">
    <w:name w:val="Bullets"/>
    <w:basedOn w:val="Normal"/>
    <w:rsid w:val="00A57990"/>
    <w:pPr>
      <w:numPr>
        <w:numId w:val="3"/>
      </w:numPr>
      <w:spacing w:after="80"/>
      <w:jc w:val="both"/>
    </w:pPr>
    <w:rPr>
      <w:rFonts w:ascii="Times New Roman" w:eastAsia="Times New Roman" w:hAnsi="Times New Roman" w:cs="Times New Roman"/>
      <w:sz w:val="20"/>
      <w:szCs w:val="20"/>
    </w:rPr>
  </w:style>
  <w:style w:type="paragraph" w:styleId="DocumentMap">
    <w:name w:val="Document Map"/>
    <w:basedOn w:val="Normal"/>
    <w:link w:val="DocumentMapChar"/>
    <w:semiHidden/>
    <w:rsid w:val="00A57990"/>
    <w:pPr>
      <w:shd w:val="clear" w:color="auto" w:fill="000080"/>
      <w:jc w:val="both"/>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A57990"/>
    <w:rPr>
      <w:rFonts w:ascii="Tahoma" w:eastAsia="Times New Roman" w:hAnsi="Tahoma" w:cs="Times New Roman"/>
      <w:sz w:val="20"/>
      <w:szCs w:val="20"/>
      <w:shd w:val="clear" w:color="auto" w:fill="000080"/>
    </w:rPr>
  </w:style>
  <w:style w:type="paragraph" w:customStyle="1" w:styleId="Normal12pt">
    <w:name w:val="Normal + 12 pt"/>
    <w:aliases w:val="Bold,Before:  2 pt,After:  2 pt"/>
    <w:basedOn w:val="Normal"/>
    <w:rsid w:val="00A57990"/>
    <w:pPr>
      <w:spacing w:before="40" w:after="40"/>
      <w:jc w:val="both"/>
    </w:pPr>
    <w:rPr>
      <w:rFonts w:ascii="Times New Roman" w:eastAsia="Times New Roman" w:hAnsi="Times New Roman" w:cs="Times New Roman"/>
      <w:b/>
      <w:szCs w:val="20"/>
    </w:rPr>
  </w:style>
  <w:style w:type="table" w:styleId="TableGrid7">
    <w:name w:val="Table Grid 7"/>
    <w:basedOn w:val="TableNormal"/>
    <w:rsid w:val="00A57990"/>
    <w:pPr>
      <w:jc w:val="both"/>
    </w:pPr>
    <w:rPr>
      <w:rFonts w:ascii="Times New Roman" w:eastAsia="Times New Roman" w:hAnsi="Times New Roman" w:cs="Times New Roman"/>
      <w:b/>
      <w:bCs/>
      <w:sz w:val="20"/>
      <w:szCs w:val="20"/>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NoSpacing">
    <w:name w:val="No Spacing"/>
    <w:rsid w:val="00A57990"/>
    <w:rPr>
      <w:rFonts w:ascii="Calibri" w:eastAsia="Calibri" w:hAnsi="Calibri" w:cs="Times New Roman"/>
      <w:lang w:val="en-GB"/>
    </w:rPr>
  </w:style>
  <w:style w:type="paragraph" w:customStyle="1" w:styleId="Style3">
    <w:name w:val="Style3"/>
    <w:basedOn w:val="Normal"/>
    <w:link w:val="Style3Char"/>
    <w:rsid w:val="00A13AF9"/>
    <w:pPr>
      <w:spacing w:line="276" w:lineRule="auto"/>
      <w:ind w:left="360"/>
      <w:jc w:val="center"/>
      <w:outlineLvl w:val="0"/>
    </w:pPr>
    <w:rPr>
      <w:b/>
      <w:bCs/>
      <w:sz w:val="36"/>
      <w:szCs w:val="20"/>
    </w:rPr>
  </w:style>
  <w:style w:type="character" w:customStyle="1" w:styleId="Style3Char">
    <w:name w:val="Style3 Char"/>
    <w:basedOn w:val="DefaultParagraphFont"/>
    <w:link w:val="Style3"/>
    <w:rsid w:val="00A13AF9"/>
    <w:rPr>
      <w:b/>
      <w:bCs/>
      <w:sz w:val="36"/>
      <w:szCs w:val="20"/>
    </w:rPr>
  </w:style>
  <w:style w:type="paragraph" w:customStyle="1" w:styleId="Style4">
    <w:name w:val="Style4"/>
    <w:basedOn w:val="Style2"/>
    <w:link w:val="Style4Char"/>
    <w:rsid w:val="003337DC"/>
    <w:pPr>
      <w:ind w:hanging="270"/>
    </w:pPr>
    <w:rPr>
      <w:lang w:val="en-GB"/>
    </w:rPr>
  </w:style>
  <w:style w:type="character" w:customStyle="1" w:styleId="Style4Char">
    <w:name w:val="Style4 Char"/>
    <w:basedOn w:val="Style2Char"/>
    <w:link w:val="Style4"/>
    <w:rsid w:val="003337DC"/>
    <w:rPr>
      <w:sz w:val="20"/>
      <w:szCs w:val="20"/>
      <w:lang w:val="en-GB"/>
    </w:rPr>
  </w:style>
  <w:style w:type="paragraph" w:customStyle="1" w:styleId="TDICLevel4numbering">
    <w:name w:val="TDIC Level 4 numbering"/>
    <w:basedOn w:val="Style4"/>
    <w:link w:val="TDICLevel4numberingChar"/>
    <w:rsid w:val="00537717"/>
    <w:pPr>
      <w:ind w:left="720" w:hanging="360"/>
    </w:pPr>
    <w:rPr>
      <w:rFonts w:ascii="Arial" w:hAnsi="Arial"/>
    </w:rPr>
  </w:style>
  <w:style w:type="character" w:customStyle="1" w:styleId="TDICLevel4numberingChar">
    <w:name w:val="TDIC Level 4 numbering Char"/>
    <w:basedOn w:val="Style4Char"/>
    <w:link w:val="TDICLevel4numbering"/>
    <w:rsid w:val="00537717"/>
    <w:rPr>
      <w:rFonts w:ascii="Arial" w:hAnsi="Arial"/>
      <w:sz w:val="20"/>
      <w:szCs w:val="20"/>
      <w:lang w:val="en-GB"/>
    </w:rPr>
  </w:style>
  <w:style w:type="paragraph" w:customStyle="1" w:styleId="TDICLevel3numbering">
    <w:name w:val="TDIC Level 3 numbering"/>
    <w:basedOn w:val="Style2"/>
    <w:link w:val="TDICLevel3numberingChar"/>
    <w:rsid w:val="00162153"/>
    <w:pPr>
      <w:numPr>
        <w:numId w:val="5"/>
      </w:numPr>
    </w:pPr>
    <w:rPr>
      <w:rFonts w:ascii="Arial" w:hAnsi="Arial"/>
      <w:lang w:val="en-GB"/>
    </w:rPr>
  </w:style>
  <w:style w:type="character" w:customStyle="1" w:styleId="TDICLevel3numberingChar">
    <w:name w:val="TDIC Level 3 numbering Char"/>
    <w:basedOn w:val="Style2Char"/>
    <w:link w:val="TDICLevel3numbering"/>
    <w:rsid w:val="00162153"/>
    <w:rPr>
      <w:rFonts w:ascii="Arial" w:hAnsi="Arial"/>
      <w:sz w:val="20"/>
      <w:szCs w:val="20"/>
      <w:lang w:val="en-GB"/>
    </w:rPr>
  </w:style>
  <w:style w:type="paragraph" w:customStyle="1" w:styleId="TDICLevel3HeadingSub-header">
    <w:name w:val="TDIC Level 3 Heading (Sub-header)"/>
    <w:basedOn w:val="TDICHeadingStyle"/>
    <w:link w:val="TDICLevel3HeadingSub-headerChar"/>
    <w:rsid w:val="00162153"/>
    <w:pPr>
      <w:outlineLvl w:val="2"/>
    </w:pPr>
    <w:rPr>
      <w:sz w:val="22"/>
      <w:lang w:val="en-GB"/>
    </w:rPr>
  </w:style>
  <w:style w:type="character" w:customStyle="1" w:styleId="TDICLevel3HeadingSub-headerChar">
    <w:name w:val="TDIC Level 3 Heading (Sub-header) Char"/>
    <w:basedOn w:val="TDICHeadingStyleChar"/>
    <w:link w:val="TDICLevel3HeadingSub-header"/>
    <w:rsid w:val="00162153"/>
    <w:rPr>
      <w:rFonts w:ascii="Arial" w:eastAsia="Times New Roman" w:hAnsi="Arial" w:cstheme="minorHAnsi"/>
      <w:bCs w:val="0"/>
      <w:noProof/>
      <w:color w:val="23384A" w:themeColor="accent1"/>
      <w:sz w:val="20"/>
      <w:szCs w:val="20"/>
      <w:lang w:val="en-GB"/>
    </w:rPr>
  </w:style>
  <w:style w:type="paragraph" w:customStyle="1" w:styleId="TDICLevel4headingsub-sub-header">
    <w:name w:val="TDIC Level 4 heading (sub-sub-header)"/>
    <w:basedOn w:val="TDICLevel3HeadingSub-header"/>
    <w:link w:val="TDICLevel4headingsub-sub-headerChar"/>
    <w:rsid w:val="00C27E35"/>
    <w:rPr>
      <w:b/>
      <w:u w:val="single"/>
    </w:rPr>
  </w:style>
  <w:style w:type="character" w:customStyle="1" w:styleId="TDICLevel4headingsub-sub-headerChar">
    <w:name w:val="TDIC Level 4 heading (sub-sub-header) Char"/>
    <w:basedOn w:val="TDICLevel3HeadingSub-headerChar"/>
    <w:link w:val="TDICLevel4headingsub-sub-header"/>
    <w:rsid w:val="00C27E35"/>
    <w:rPr>
      <w:rFonts w:ascii="Arial" w:eastAsia="Times New Roman" w:hAnsi="Arial" w:cstheme="minorHAnsi"/>
      <w:b/>
      <w:bCs w:val="0"/>
      <w:noProof/>
      <w:color w:val="23384A" w:themeColor="accent1"/>
      <w:sz w:val="20"/>
      <w:szCs w:val="20"/>
      <w:u w:val="single"/>
      <w:lang w:val="en-GB"/>
    </w:rPr>
  </w:style>
  <w:style w:type="table" w:customStyle="1" w:styleId="LightShading1">
    <w:name w:val="Light Shading1"/>
    <w:basedOn w:val="TableNormal"/>
    <w:uiPriority w:val="60"/>
    <w:rsid w:val="00B4353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Accent6">
    <w:name w:val="Light List Accent 6"/>
    <w:basedOn w:val="TableNormal"/>
    <w:uiPriority w:val="61"/>
    <w:rsid w:val="00B4353A"/>
    <w:tblPr>
      <w:tblStyleRowBandSize w:val="1"/>
      <w:tblStyleColBandSize w:val="1"/>
      <w:tblBorders>
        <w:top w:val="single" w:sz="8" w:space="0" w:color="40361F" w:themeColor="accent6"/>
        <w:left w:val="single" w:sz="8" w:space="0" w:color="40361F" w:themeColor="accent6"/>
        <w:bottom w:val="single" w:sz="8" w:space="0" w:color="40361F" w:themeColor="accent6"/>
        <w:right w:val="single" w:sz="8" w:space="0" w:color="40361F" w:themeColor="accent6"/>
      </w:tblBorders>
    </w:tblPr>
    <w:tblStylePr w:type="firstRow">
      <w:pPr>
        <w:spacing w:before="0" w:after="0" w:line="240" w:lineRule="auto"/>
      </w:pPr>
      <w:rPr>
        <w:b/>
        <w:bCs/>
        <w:color w:val="FFFFFF" w:themeColor="background1"/>
      </w:rPr>
      <w:tblPr/>
      <w:tcPr>
        <w:shd w:val="clear" w:color="auto" w:fill="40361F" w:themeFill="accent6"/>
      </w:tcPr>
    </w:tblStylePr>
    <w:tblStylePr w:type="lastRow">
      <w:pPr>
        <w:spacing w:before="0" w:after="0" w:line="240" w:lineRule="auto"/>
      </w:pPr>
      <w:rPr>
        <w:b/>
        <w:bCs/>
      </w:rPr>
      <w:tblPr/>
      <w:tcPr>
        <w:tcBorders>
          <w:top w:val="double" w:sz="6" w:space="0" w:color="40361F" w:themeColor="accent6"/>
          <w:left w:val="single" w:sz="8" w:space="0" w:color="40361F" w:themeColor="accent6"/>
          <w:bottom w:val="single" w:sz="8" w:space="0" w:color="40361F" w:themeColor="accent6"/>
          <w:right w:val="single" w:sz="8" w:space="0" w:color="40361F" w:themeColor="accent6"/>
        </w:tcBorders>
      </w:tcPr>
    </w:tblStylePr>
    <w:tblStylePr w:type="firstCol">
      <w:rPr>
        <w:b/>
        <w:bCs/>
      </w:rPr>
    </w:tblStylePr>
    <w:tblStylePr w:type="lastCol">
      <w:rPr>
        <w:b/>
        <w:bCs/>
      </w:rPr>
    </w:tblStylePr>
    <w:tblStylePr w:type="band1Vert">
      <w:tblPr/>
      <w:tcPr>
        <w:tcBorders>
          <w:top w:val="single" w:sz="8" w:space="0" w:color="40361F" w:themeColor="accent6"/>
          <w:left w:val="single" w:sz="8" w:space="0" w:color="40361F" w:themeColor="accent6"/>
          <w:bottom w:val="single" w:sz="8" w:space="0" w:color="40361F" w:themeColor="accent6"/>
          <w:right w:val="single" w:sz="8" w:space="0" w:color="40361F" w:themeColor="accent6"/>
        </w:tcBorders>
      </w:tcPr>
    </w:tblStylePr>
    <w:tblStylePr w:type="band1Horz">
      <w:tblPr/>
      <w:tcPr>
        <w:tcBorders>
          <w:top w:val="single" w:sz="8" w:space="0" w:color="40361F" w:themeColor="accent6"/>
          <w:left w:val="single" w:sz="8" w:space="0" w:color="40361F" w:themeColor="accent6"/>
          <w:bottom w:val="single" w:sz="8" w:space="0" w:color="40361F" w:themeColor="accent6"/>
          <w:right w:val="single" w:sz="8" w:space="0" w:color="40361F" w:themeColor="accent6"/>
        </w:tcBorders>
      </w:tcPr>
    </w:tblStylePr>
  </w:style>
  <w:style w:type="table" w:customStyle="1" w:styleId="LightGrid-Accent11">
    <w:name w:val="Light Grid - Accent 11"/>
    <w:basedOn w:val="TableNormal"/>
    <w:uiPriority w:val="62"/>
    <w:rsid w:val="0008306A"/>
    <w:tblPr>
      <w:tblStyleRowBandSize w:val="1"/>
      <w:tblStyleColBandSize w:val="1"/>
      <w:tblBorders>
        <w:top w:val="single" w:sz="8" w:space="0" w:color="23384A" w:themeColor="accent1"/>
        <w:left w:val="single" w:sz="8" w:space="0" w:color="23384A" w:themeColor="accent1"/>
        <w:bottom w:val="single" w:sz="8" w:space="0" w:color="23384A" w:themeColor="accent1"/>
        <w:right w:val="single" w:sz="8" w:space="0" w:color="23384A" w:themeColor="accent1"/>
        <w:insideH w:val="single" w:sz="8" w:space="0" w:color="23384A" w:themeColor="accent1"/>
        <w:insideV w:val="single" w:sz="8" w:space="0" w:color="23384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384A" w:themeColor="accent1"/>
          <w:left w:val="single" w:sz="8" w:space="0" w:color="23384A" w:themeColor="accent1"/>
          <w:bottom w:val="single" w:sz="18" w:space="0" w:color="23384A" w:themeColor="accent1"/>
          <w:right w:val="single" w:sz="8" w:space="0" w:color="23384A" w:themeColor="accent1"/>
          <w:insideH w:val="nil"/>
          <w:insideV w:val="single" w:sz="8" w:space="0" w:color="23384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384A" w:themeColor="accent1"/>
          <w:left w:val="single" w:sz="8" w:space="0" w:color="23384A" w:themeColor="accent1"/>
          <w:bottom w:val="single" w:sz="8" w:space="0" w:color="23384A" w:themeColor="accent1"/>
          <w:right w:val="single" w:sz="8" w:space="0" w:color="23384A" w:themeColor="accent1"/>
          <w:insideH w:val="nil"/>
          <w:insideV w:val="single" w:sz="8" w:space="0" w:color="23384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384A" w:themeColor="accent1"/>
          <w:left w:val="single" w:sz="8" w:space="0" w:color="23384A" w:themeColor="accent1"/>
          <w:bottom w:val="single" w:sz="8" w:space="0" w:color="23384A" w:themeColor="accent1"/>
          <w:right w:val="single" w:sz="8" w:space="0" w:color="23384A" w:themeColor="accent1"/>
        </w:tcBorders>
      </w:tcPr>
    </w:tblStylePr>
    <w:tblStylePr w:type="band1Vert">
      <w:tblPr/>
      <w:tcPr>
        <w:tcBorders>
          <w:top w:val="single" w:sz="8" w:space="0" w:color="23384A" w:themeColor="accent1"/>
          <w:left w:val="single" w:sz="8" w:space="0" w:color="23384A" w:themeColor="accent1"/>
          <w:bottom w:val="single" w:sz="8" w:space="0" w:color="23384A" w:themeColor="accent1"/>
          <w:right w:val="single" w:sz="8" w:space="0" w:color="23384A" w:themeColor="accent1"/>
        </w:tcBorders>
        <w:shd w:val="clear" w:color="auto" w:fill="BBCEDF" w:themeFill="accent1" w:themeFillTint="3F"/>
      </w:tcPr>
    </w:tblStylePr>
    <w:tblStylePr w:type="band1Horz">
      <w:tblPr/>
      <w:tcPr>
        <w:tcBorders>
          <w:top w:val="single" w:sz="8" w:space="0" w:color="23384A" w:themeColor="accent1"/>
          <w:left w:val="single" w:sz="8" w:space="0" w:color="23384A" w:themeColor="accent1"/>
          <w:bottom w:val="single" w:sz="8" w:space="0" w:color="23384A" w:themeColor="accent1"/>
          <w:right w:val="single" w:sz="8" w:space="0" w:color="23384A" w:themeColor="accent1"/>
          <w:insideV w:val="single" w:sz="8" w:space="0" w:color="23384A" w:themeColor="accent1"/>
        </w:tcBorders>
        <w:shd w:val="clear" w:color="auto" w:fill="BBCEDF" w:themeFill="accent1" w:themeFillTint="3F"/>
      </w:tcPr>
    </w:tblStylePr>
    <w:tblStylePr w:type="band2Horz">
      <w:tblPr/>
      <w:tcPr>
        <w:tcBorders>
          <w:top w:val="single" w:sz="8" w:space="0" w:color="23384A" w:themeColor="accent1"/>
          <w:left w:val="single" w:sz="8" w:space="0" w:color="23384A" w:themeColor="accent1"/>
          <w:bottom w:val="single" w:sz="8" w:space="0" w:color="23384A" w:themeColor="accent1"/>
          <w:right w:val="single" w:sz="8" w:space="0" w:color="23384A" w:themeColor="accent1"/>
          <w:insideV w:val="single" w:sz="8" w:space="0" w:color="23384A" w:themeColor="accent1"/>
        </w:tcBorders>
      </w:tcPr>
    </w:tblStylePr>
  </w:style>
  <w:style w:type="paragraph" w:customStyle="1" w:styleId="TDICLevel1SectionBreak">
    <w:name w:val="TDIC Level 1 (Section Break)"/>
    <w:basedOn w:val="Style3"/>
    <w:link w:val="TDICLevel1SectionBreakChar"/>
    <w:rsid w:val="00CA38DC"/>
    <w:rPr>
      <w:rFonts w:ascii="Arial" w:hAnsi="Arial"/>
      <w:color w:val="23384A"/>
    </w:rPr>
  </w:style>
  <w:style w:type="character" w:customStyle="1" w:styleId="TDICLevel1SectionBreakChar">
    <w:name w:val="TDIC Level 1 (Section Break) Char"/>
    <w:basedOn w:val="Style3Char"/>
    <w:link w:val="TDICLevel1SectionBreak"/>
    <w:rsid w:val="00CA38DC"/>
    <w:rPr>
      <w:rFonts w:ascii="Arial" w:hAnsi="Arial"/>
      <w:b/>
      <w:bCs/>
      <w:color w:val="23384A"/>
      <w:sz w:val="36"/>
      <w:szCs w:val="20"/>
    </w:rPr>
  </w:style>
  <w:style w:type="paragraph" w:customStyle="1" w:styleId="TDICAppendixHeadingFont">
    <w:name w:val="TDIC Appendix Heading Font"/>
    <w:basedOn w:val="Normal"/>
    <w:link w:val="TDICAppendixHeadingFontChar"/>
    <w:rsid w:val="00162153"/>
    <w:pPr>
      <w:spacing w:line="360" w:lineRule="auto"/>
      <w:jc w:val="center"/>
      <w:outlineLvl w:val="0"/>
    </w:pPr>
    <w:rPr>
      <w:rFonts w:ascii="Arial" w:hAnsi="Arial"/>
      <w:bCs/>
      <w:color w:val="23384A" w:themeColor="accent1"/>
      <w:sz w:val="36"/>
      <w:szCs w:val="20"/>
    </w:rPr>
  </w:style>
  <w:style w:type="character" w:customStyle="1" w:styleId="TDICAppendixHeadingFontChar">
    <w:name w:val="TDIC Appendix Heading Font Char"/>
    <w:basedOn w:val="DefaultParagraphFont"/>
    <w:link w:val="TDICAppendixHeadingFont"/>
    <w:rsid w:val="00162153"/>
    <w:rPr>
      <w:rFonts w:ascii="Arial" w:hAnsi="Arial"/>
      <w:bCs/>
      <w:color w:val="23384A" w:themeColor="accent1"/>
      <w:sz w:val="36"/>
      <w:szCs w:val="20"/>
    </w:rPr>
  </w:style>
  <w:style w:type="paragraph" w:customStyle="1" w:styleId="TDICDefinitionsFontterm">
    <w:name w:val="TDIC Definitions Font (term)"/>
    <w:basedOn w:val="ListParagraph"/>
    <w:link w:val="TDICDefinitionsFonttermChar"/>
    <w:rsid w:val="00162153"/>
    <w:pPr>
      <w:numPr>
        <w:numId w:val="4"/>
      </w:numPr>
      <w:spacing w:line="300" w:lineRule="exact"/>
      <w:contextualSpacing w:val="0"/>
    </w:pPr>
    <w:rPr>
      <w:rFonts w:ascii="Arial" w:hAnsi="Arial"/>
      <w:b/>
      <w:bCs/>
      <w:sz w:val="20"/>
      <w:szCs w:val="20"/>
      <w:lang w:bidi="ar-OM"/>
    </w:rPr>
  </w:style>
  <w:style w:type="character" w:customStyle="1" w:styleId="TDICDefinitionsFonttermChar">
    <w:name w:val="TDIC Definitions Font (term) Char"/>
    <w:basedOn w:val="ListParagraphChar"/>
    <w:link w:val="TDICDefinitionsFontterm"/>
    <w:rsid w:val="00162153"/>
    <w:rPr>
      <w:rFonts w:ascii="Arial" w:hAnsi="Arial"/>
      <w:b/>
      <w:bCs/>
      <w:sz w:val="20"/>
      <w:szCs w:val="20"/>
      <w:lang w:bidi="ar-OM"/>
    </w:rPr>
  </w:style>
  <w:style w:type="paragraph" w:customStyle="1" w:styleId="TDICDefinitionsFontdefinition">
    <w:name w:val="TDIC Definitions Font (definition)"/>
    <w:basedOn w:val="TDICDefinitionsFontterm"/>
    <w:link w:val="TDICDefinitionsFontdefinitionChar"/>
    <w:rsid w:val="00162153"/>
  </w:style>
  <w:style w:type="character" w:customStyle="1" w:styleId="TDICDefinitionsFontdefinitionChar">
    <w:name w:val="TDIC Definitions Font (definition) Char"/>
    <w:basedOn w:val="TDICDefinitionsFonttermChar"/>
    <w:link w:val="TDICDefinitionsFontdefinition"/>
    <w:rsid w:val="00162153"/>
    <w:rPr>
      <w:rFonts w:ascii="Arial" w:hAnsi="Arial"/>
      <w:b/>
      <w:bCs/>
      <w:sz w:val="20"/>
      <w:szCs w:val="20"/>
      <w:lang w:bidi="ar-OM"/>
    </w:rPr>
  </w:style>
  <w:style w:type="paragraph" w:customStyle="1" w:styleId="TDIC-Level2Numbering">
    <w:name w:val="TDIC - Level 2 Numbering"/>
    <w:basedOn w:val="TDICLevel2Numbering"/>
    <w:link w:val="TDIC-Level2NumberingChar"/>
    <w:rsid w:val="00162153"/>
  </w:style>
  <w:style w:type="character" w:customStyle="1" w:styleId="TDIC-Level2NumberingChar">
    <w:name w:val="TDIC - Level 2 Numbering Char"/>
    <w:basedOn w:val="TDICLevel2NumberingChar"/>
    <w:link w:val="TDIC-Level2Numbering"/>
    <w:rsid w:val="00162153"/>
    <w:rPr>
      <w:rFonts w:ascii="Arial" w:eastAsiaTheme="majorEastAsia" w:hAnsi="Arial" w:cstheme="majorBidi"/>
      <w:b w:val="0"/>
      <w:bCs/>
      <w:color w:val="23384A" w:themeColor="accent1"/>
      <w:sz w:val="20"/>
      <w:shd w:val="clear" w:color="auto" w:fill="FFFF00"/>
      <w:lang w:val="en-GB"/>
    </w:rPr>
  </w:style>
  <w:style w:type="paragraph" w:styleId="Footer">
    <w:name w:val="footer"/>
    <w:basedOn w:val="Normal"/>
    <w:link w:val="FooterChar"/>
    <w:uiPriority w:val="99"/>
    <w:unhideWhenUsed/>
    <w:rsid w:val="001B4B12"/>
    <w:pPr>
      <w:tabs>
        <w:tab w:val="center" w:pos="4680"/>
        <w:tab w:val="right" w:pos="9360"/>
      </w:tabs>
    </w:pPr>
  </w:style>
  <w:style w:type="character" w:customStyle="1" w:styleId="FooterChar">
    <w:name w:val="Footer Char"/>
    <w:basedOn w:val="DefaultParagraphFont"/>
    <w:link w:val="Footer"/>
    <w:uiPriority w:val="99"/>
    <w:rsid w:val="001B4B12"/>
  </w:style>
  <w:style w:type="paragraph" w:styleId="CommentText">
    <w:name w:val="annotation text"/>
    <w:basedOn w:val="Normal"/>
    <w:link w:val="CommentTextChar"/>
    <w:unhideWhenUsed/>
    <w:rsid w:val="00D7727E"/>
    <w:rPr>
      <w:sz w:val="20"/>
      <w:szCs w:val="20"/>
    </w:rPr>
  </w:style>
  <w:style w:type="character" w:customStyle="1" w:styleId="CommentTextChar">
    <w:name w:val="Comment Text Char"/>
    <w:basedOn w:val="DefaultParagraphFont"/>
    <w:link w:val="CommentText"/>
    <w:rsid w:val="00D7727E"/>
    <w:rPr>
      <w:sz w:val="20"/>
      <w:szCs w:val="20"/>
    </w:rPr>
  </w:style>
  <w:style w:type="character" w:customStyle="1" w:styleId="NormalWebChar">
    <w:name w:val="Normal (Web) Char"/>
    <w:link w:val="NormalWeb"/>
    <w:uiPriority w:val="99"/>
    <w:rsid w:val="00CC390A"/>
    <w:rPr>
      <w:rFonts w:eastAsiaTheme="minorEastAsia"/>
    </w:rPr>
  </w:style>
  <w:style w:type="paragraph" w:styleId="TOC7">
    <w:name w:val="toc 7"/>
    <w:basedOn w:val="Normal"/>
    <w:next w:val="Normal"/>
    <w:autoRedefine/>
    <w:uiPriority w:val="39"/>
    <w:unhideWhenUsed/>
    <w:rsid w:val="00F46C6E"/>
    <w:pPr>
      <w:ind w:left="1320"/>
    </w:pPr>
    <w:rPr>
      <w:rFonts w:cstheme="minorHAnsi"/>
      <w:sz w:val="18"/>
      <w:szCs w:val="21"/>
    </w:rPr>
  </w:style>
  <w:style w:type="paragraph" w:customStyle="1" w:styleId="ADMMSubHeading">
    <w:name w:val="ADMM SubHeading"/>
    <w:basedOn w:val="Heading1"/>
    <w:link w:val="ADMMSubHeadingChar"/>
    <w:rsid w:val="006B267F"/>
    <w:pPr>
      <w:spacing w:before="360" w:after="60"/>
      <w:ind w:left="720" w:right="259"/>
      <w:jc w:val="both"/>
    </w:pPr>
    <w:rPr>
      <w:rFonts w:ascii="Cambria" w:hAnsi="Cambria"/>
      <w:b/>
      <w:bCs w:val="0"/>
      <w:color w:val="846E00" w:themeColor="accent4" w:themeShade="BF"/>
    </w:rPr>
  </w:style>
  <w:style w:type="paragraph" w:customStyle="1" w:styleId="ADMMParagraphtext">
    <w:name w:val="ADMM Paragraph text"/>
    <w:basedOn w:val="ADMMSubHeading"/>
    <w:link w:val="ADMMParagraphtextChar"/>
    <w:rsid w:val="006B267F"/>
    <w:pPr>
      <w:spacing w:before="100" w:beforeAutospacing="1" w:after="120"/>
      <w:jc w:val="left"/>
    </w:pPr>
    <w:rPr>
      <w:color w:val="000000" w:themeColor="text1"/>
      <w:sz w:val="22"/>
      <w:lang w:val="en-GB"/>
    </w:rPr>
  </w:style>
  <w:style w:type="character" w:customStyle="1" w:styleId="ADMMSubHeadingChar">
    <w:name w:val="ADMM SubHeading Char"/>
    <w:basedOn w:val="Heading1Char"/>
    <w:link w:val="ADMMSubHeading"/>
    <w:rsid w:val="006B267F"/>
    <w:rPr>
      <w:rFonts w:ascii="Cambria" w:eastAsiaTheme="majorEastAsia" w:hAnsi="Cambria" w:cstheme="majorBidi"/>
      <w:b/>
      <w:bCs w:val="0"/>
      <w:color w:val="846E00" w:themeColor="accent4" w:themeShade="BF"/>
      <w:sz w:val="36"/>
      <w:szCs w:val="28"/>
    </w:rPr>
  </w:style>
  <w:style w:type="character" w:customStyle="1" w:styleId="ADMMParagraphtextChar">
    <w:name w:val="ADMM Paragraph text Char"/>
    <w:basedOn w:val="ADMMSubHeadingChar"/>
    <w:link w:val="ADMMParagraphtext"/>
    <w:rsid w:val="006B267F"/>
    <w:rPr>
      <w:rFonts w:ascii="Cambria" w:eastAsiaTheme="majorEastAsia" w:hAnsi="Cambria" w:cstheme="majorBidi"/>
      <w:b/>
      <w:bCs w:val="0"/>
      <w:color w:val="000000" w:themeColor="text1"/>
      <w:sz w:val="36"/>
      <w:szCs w:val="28"/>
      <w:lang w:val="en-GB"/>
    </w:rPr>
  </w:style>
  <w:style w:type="paragraph" w:styleId="BodyText">
    <w:name w:val="Body Text"/>
    <w:basedOn w:val="Normal"/>
    <w:link w:val="BodyTextChar"/>
    <w:unhideWhenUsed/>
    <w:qFormat/>
    <w:rsid w:val="00500F39"/>
    <w:pPr>
      <w:spacing w:after="120"/>
    </w:pPr>
  </w:style>
  <w:style w:type="character" w:customStyle="1" w:styleId="BodyTextChar">
    <w:name w:val="Body Text Char"/>
    <w:basedOn w:val="DefaultParagraphFont"/>
    <w:link w:val="BodyText"/>
    <w:rsid w:val="00500F39"/>
  </w:style>
  <w:style w:type="table" w:customStyle="1" w:styleId="TableGrid1">
    <w:name w:val="Table Grid1"/>
    <w:basedOn w:val="TableNormal"/>
    <w:next w:val="TableGrid"/>
    <w:rsid w:val="00D24255"/>
    <w:rPr>
      <w:rFonts w:ascii="Georgia" w:eastAsia="Arial" w:hAnsi="Georgi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2Text">
    <w:name w:val="Heading 2 Text"/>
    <w:basedOn w:val="Heading2"/>
    <w:link w:val="Heading2TextChar"/>
    <w:rsid w:val="00D24255"/>
    <w:pPr>
      <w:keepNext w:val="0"/>
      <w:tabs>
        <w:tab w:val="num" w:pos="360"/>
      </w:tabs>
      <w:spacing w:before="120"/>
      <w:ind w:left="1440"/>
      <w:outlineLvl w:val="9"/>
    </w:pPr>
    <w:rPr>
      <w:rFonts w:ascii="Times New Roman" w:eastAsia="Times New Roman" w:hAnsi="Times New Roman" w:cs="Times New Roman"/>
      <w:b/>
      <w:bCs w:val="0"/>
      <w:color w:val="auto"/>
      <w:sz w:val="24"/>
      <w:szCs w:val="20"/>
    </w:rPr>
  </w:style>
  <w:style w:type="character" w:customStyle="1" w:styleId="Heading2TextChar">
    <w:name w:val="Heading 2 Text Char"/>
    <w:basedOn w:val="DefaultParagraphFont"/>
    <w:link w:val="Heading2Text"/>
    <w:rsid w:val="00D24255"/>
    <w:rPr>
      <w:rFonts w:ascii="Times New Roman" w:eastAsia="Times New Roman" w:hAnsi="Times New Roman" w:cs="Times New Roman"/>
      <w:b/>
      <w:sz w:val="24"/>
      <w:szCs w:val="20"/>
    </w:rPr>
  </w:style>
  <w:style w:type="paragraph" w:customStyle="1" w:styleId="NoParagraphStyle">
    <w:name w:val="[No Paragraph Style]"/>
    <w:rsid w:val="00D712AC"/>
    <w:pPr>
      <w:autoSpaceDE w:val="0"/>
      <w:autoSpaceDN w:val="0"/>
      <w:adjustRightInd w:val="0"/>
      <w:spacing w:line="288" w:lineRule="auto"/>
      <w:textAlignment w:val="center"/>
    </w:pPr>
    <w:rPr>
      <w:rFonts w:ascii="Times New Roman" w:eastAsia="Arial" w:hAnsi="Times New Roman" w:cs="Times New Roman"/>
      <w:color w:val="000000"/>
    </w:rPr>
  </w:style>
  <w:style w:type="paragraph" w:styleId="BodyTextIndent">
    <w:name w:val="Body Text Indent"/>
    <w:basedOn w:val="Normal"/>
    <w:link w:val="BodyTextIndentChar"/>
    <w:rsid w:val="004E60D2"/>
    <w:pPr>
      <w:ind w:left="360"/>
    </w:pPr>
    <w:rPr>
      <w:rFonts w:ascii="Times New Roman" w:eastAsia="Times New Roman" w:hAnsi="Times New Roman" w:cs="Times New Roman"/>
    </w:rPr>
  </w:style>
  <w:style w:type="character" w:customStyle="1" w:styleId="BodyTextIndentChar">
    <w:name w:val="Body Text Indent Char"/>
    <w:basedOn w:val="DefaultParagraphFont"/>
    <w:link w:val="BodyTextIndent"/>
    <w:rsid w:val="004E60D2"/>
    <w:rPr>
      <w:rFonts w:ascii="Times New Roman" w:eastAsia="Times New Roman" w:hAnsi="Times New Roman" w:cs="Times New Roman"/>
    </w:rPr>
  </w:style>
  <w:style w:type="paragraph" w:customStyle="1" w:styleId="default0">
    <w:name w:val="default"/>
    <w:basedOn w:val="Normal"/>
    <w:uiPriority w:val="99"/>
    <w:semiHidden/>
    <w:rsid w:val="005C2FC2"/>
    <w:pPr>
      <w:spacing w:before="100" w:beforeAutospacing="1" w:after="100" w:afterAutospacing="1"/>
    </w:pPr>
    <w:rPr>
      <w:rFonts w:ascii="Times New Roman" w:hAnsi="Times New Roman" w:cs="Times New Roman"/>
    </w:rPr>
  </w:style>
  <w:style w:type="paragraph" w:customStyle="1" w:styleId="SAIIClevel1new">
    <w:name w:val="SAIIC level 1 new"/>
    <w:basedOn w:val="Normal"/>
    <w:link w:val="SAIIClevel1newChar"/>
    <w:autoRedefine/>
    <w:rsid w:val="00454A9D"/>
    <w:pPr>
      <w:numPr>
        <w:numId w:val="11"/>
      </w:numPr>
      <w:bidi/>
      <w:ind w:left="720" w:hanging="576"/>
      <w:outlineLvl w:val="0"/>
    </w:pPr>
    <w:rPr>
      <w:rFonts w:asciiTheme="majorBidi" w:hAnsiTheme="majorBidi" w:cstheme="majorBidi"/>
      <w:b/>
      <w:bCs/>
      <w:color w:val="002060"/>
      <w:spacing w:val="2"/>
      <w:sz w:val="96"/>
      <w:szCs w:val="44"/>
    </w:rPr>
  </w:style>
  <w:style w:type="character" w:customStyle="1" w:styleId="SAIIClevel1newChar">
    <w:name w:val="SAIIC level 1 new Char"/>
    <w:basedOn w:val="DefaultParagraphFont"/>
    <w:link w:val="SAIIClevel1new"/>
    <w:rsid w:val="00454A9D"/>
    <w:rPr>
      <w:rFonts w:asciiTheme="majorBidi" w:hAnsiTheme="majorBidi" w:cstheme="majorBidi"/>
      <w:b/>
      <w:bCs/>
      <w:color w:val="002060"/>
      <w:spacing w:val="2"/>
      <w:sz w:val="96"/>
      <w:szCs w:val="44"/>
    </w:rPr>
  </w:style>
  <w:style w:type="paragraph" w:styleId="BodyText2">
    <w:name w:val="Body Text 2"/>
    <w:basedOn w:val="Normal"/>
    <w:link w:val="BodyText2Char"/>
    <w:unhideWhenUsed/>
    <w:rsid w:val="006D746D"/>
    <w:pPr>
      <w:spacing w:line="480" w:lineRule="auto"/>
    </w:pPr>
  </w:style>
  <w:style w:type="character" w:customStyle="1" w:styleId="BodyText2Char">
    <w:name w:val="Body Text 2 Char"/>
    <w:basedOn w:val="DefaultParagraphFont"/>
    <w:link w:val="BodyText2"/>
    <w:rsid w:val="006D746D"/>
  </w:style>
  <w:style w:type="paragraph" w:customStyle="1" w:styleId="H2">
    <w:name w:val="H2"/>
    <w:basedOn w:val="Normal"/>
    <w:link w:val="H2Char"/>
    <w:autoRedefine/>
    <w:rsid w:val="00DA4B16"/>
    <w:pPr>
      <w:numPr>
        <w:ilvl w:val="2"/>
        <w:numId w:val="6"/>
      </w:numPr>
      <w:jc w:val="both"/>
    </w:pPr>
    <w:rPr>
      <w:rFonts w:asciiTheme="majorHAnsi" w:eastAsia="Calibri" w:hAnsiTheme="majorHAnsi" w:cs="Arial"/>
      <w:b/>
      <w:bCs/>
      <w:color w:val="000000" w:themeColor="text1"/>
      <w:szCs w:val="18"/>
    </w:rPr>
  </w:style>
  <w:style w:type="paragraph" w:customStyle="1" w:styleId="TableText0">
    <w:name w:val="Table Text"/>
    <w:aliases w:val="tt"/>
    <w:basedOn w:val="BodyText"/>
    <w:rsid w:val="001B0BD4"/>
    <w:pPr>
      <w:spacing w:before="60"/>
    </w:pPr>
    <w:rPr>
      <w:rFonts w:ascii="Verdana" w:hAnsi="Verdana"/>
      <w:bCs/>
      <w:sz w:val="20"/>
      <w:szCs w:val="24"/>
    </w:rPr>
  </w:style>
  <w:style w:type="paragraph" w:customStyle="1" w:styleId="TableHeading">
    <w:name w:val="Table Heading"/>
    <w:basedOn w:val="BodyText"/>
    <w:rsid w:val="001B0BD4"/>
    <w:pPr>
      <w:spacing w:before="60"/>
    </w:pPr>
    <w:rPr>
      <w:rFonts w:ascii="Verdana" w:hAnsi="Verdana"/>
      <w:b/>
      <w:bCs/>
      <w:color w:val="FFFFFF"/>
      <w:sz w:val="20"/>
      <w:szCs w:val="24"/>
    </w:rPr>
  </w:style>
  <w:style w:type="paragraph" w:customStyle="1" w:styleId="TableNumber">
    <w:name w:val="Table Number"/>
    <w:basedOn w:val="TableText0"/>
    <w:rsid w:val="001B0BD4"/>
    <w:pPr>
      <w:numPr>
        <w:numId w:val="7"/>
      </w:numPr>
      <w:spacing w:after="60"/>
      <w:ind w:left="357" w:hanging="357"/>
    </w:pPr>
  </w:style>
  <w:style w:type="table" w:customStyle="1" w:styleId="ColorfulList1">
    <w:name w:val="Colorful List1"/>
    <w:basedOn w:val="TableNormal"/>
    <w:uiPriority w:val="72"/>
    <w:rsid w:val="001B0BD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389393" w:themeFill="accent2" w:themeFillShade="CC"/>
      </w:tcPr>
    </w:tblStylePr>
    <w:tblStylePr w:type="lastRow">
      <w:rPr>
        <w:b/>
        <w:bCs/>
        <w:color w:val="38939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styleId="BodyText3">
    <w:name w:val="Body Text 3"/>
    <w:basedOn w:val="Normal"/>
    <w:link w:val="BodyText3Char"/>
    <w:semiHidden/>
    <w:unhideWhenUsed/>
    <w:rsid w:val="00E3260E"/>
    <w:rPr>
      <w:sz w:val="16"/>
      <w:szCs w:val="16"/>
    </w:rPr>
  </w:style>
  <w:style w:type="character" w:customStyle="1" w:styleId="BodyText3Char">
    <w:name w:val="Body Text 3 Char"/>
    <w:basedOn w:val="DefaultParagraphFont"/>
    <w:link w:val="BodyText3"/>
    <w:semiHidden/>
    <w:rsid w:val="00E3260E"/>
    <w:rPr>
      <w:sz w:val="16"/>
      <w:szCs w:val="16"/>
    </w:rPr>
  </w:style>
  <w:style w:type="character" w:customStyle="1" w:styleId="H2Char">
    <w:name w:val="H2 Char"/>
    <w:basedOn w:val="DefaultParagraphFont"/>
    <w:link w:val="H2"/>
    <w:rsid w:val="00DA4B16"/>
    <w:rPr>
      <w:rFonts w:asciiTheme="majorHAnsi" w:eastAsia="Calibri" w:hAnsiTheme="majorHAnsi" w:cs="Arial"/>
      <w:b/>
      <w:bCs/>
      <w:color w:val="000000" w:themeColor="text1"/>
      <w:szCs w:val="18"/>
    </w:rPr>
  </w:style>
  <w:style w:type="paragraph" w:customStyle="1" w:styleId="BodyText1">
    <w:name w:val="Body Text 1"/>
    <w:basedOn w:val="Normal"/>
    <w:link w:val="BodyText1Char"/>
    <w:rsid w:val="008E485E"/>
    <w:pPr>
      <w:spacing w:before="60" w:after="60"/>
      <w:ind w:left="431"/>
      <w:jc w:val="both"/>
    </w:pPr>
    <w:rPr>
      <w:rFonts w:ascii="Verdana" w:eastAsia="Times New Roman" w:hAnsi="Verdana" w:cs="Times New Roman"/>
      <w:sz w:val="20"/>
      <w:lang w:val="en-GB"/>
    </w:rPr>
  </w:style>
  <w:style w:type="character" w:customStyle="1" w:styleId="BodyText1Char">
    <w:name w:val="Body Text 1 Char"/>
    <w:basedOn w:val="DefaultParagraphFont"/>
    <w:link w:val="BodyText1"/>
    <w:rsid w:val="008E485E"/>
    <w:rPr>
      <w:rFonts w:ascii="Verdana" w:eastAsia="Times New Roman" w:hAnsi="Verdana" w:cs="Times New Roman"/>
      <w:sz w:val="20"/>
      <w:lang w:val="en-GB"/>
    </w:rPr>
  </w:style>
  <w:style w:type="table" w:customStyle="1" w:styleId="LightList1">
    <w:name w:val="Light List1"/>
    <w:basedOn w:val="TableNormal"/>
    <w:uiPriority w:val="61"/>
    <w:rsid w:val="008E485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GridTable6Colorful-Accent12">
    <w:name w:val="Grid Table 6 Colorful - Accent 12"/>
    <w:basedOn w:val="TableNormal"/>
    <w:uiPriority w:val="51"/>
    <w:rsid w:val="008D6D8E"/>
    <w:rPr>
      <w:color w:val="1A2937" w:themeColor="accent1" w:themeShade="BF"/>
    </w:rPr>
    <w:tblPr>
      <w:tblStyleRowBandSize w:val="1"/>
      <w:tblStyleColBandSize w:val="1"/>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blStylePr w:type="firstRow">
      <w:rPr>
        <w:b/>
        <w:bCs/>
      </w:rPr>
      <w:tblPr/>
      <w:tcPr>
        <w:tcBorders>
          <w:bottom w:val="single" w:sz="12" w:space="0" w:color="5B89B1" w:themeColor="accent1" w:themeTint="99"/>
        </w:tcBorders>
      </w:tcPr>
    </w:tblStylePr>
    <w:tblStylePr w:type="lastRow">
      <w:rPr>
        <w:b/>
        <w:bCs/>
      </w:rPr>
      <w:tblPr/>
      <w:tcPr>
        <w:tcBorders>
          <w:top w:val="double" w:sz="4" w:space="0" w:color="5B89B1" w:themeColor="accent1" w:themeTint="99"/>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paragraph" w:styleId="TOC3">
    <w:name w:val="toc 3"/>
    <w:basedOn w:val="Normal"/>
    <w:next w:val="Normal"/>
    <w:autoRedefine/>
    <w:uiPriority w:val="39"/>
    <w:unhideWhenUsed/>
    <w:rsid w:val="00E06501"/>
    <w:pPr>
      <w:tabs>
        <w:tab w:val="left" w:pos="1540"/>
        <w:tab w:val="right" w:leader="dot" w:pos="9895"/>
      </w:tabs>
      <w:bidi/>
      <w:ind w:left="1080"/>
    </w:pPr>
    <w:rPr>
      <w:rFonts w:asciiTheme="majorBidi" w:hAnsiTheme="majorBidi" w:cstheme="majorBidi"/>
      <w:i/>
      <w:iCs/>
      <w:noProof/>
      <w:sz w:val="24"/>
      <w:szCs w:val="24"/>
    </w:rPr>
  </w:style>
  <w:style w:type="paragraph" w:styleId="TOC4">
    <w:name w:val="toc 4"/>
    <w:basedOn w:val="Normal"/>
    <w:next w:val="Normal"/>
    <w:autoRedefine/>
    <w:uiPriority w:val="39"/>
    <w:unhideWhenUsed/>
    <w:rsid w:val="0000714E"/>
    <w:pPr>
      <w:ind w:left="660"/>
    </w:pPr>
    <w:rPr>
      <w:rFonts w:cstheme="minorHAnsi"/>
      <w:sz w:val="18"/>
      <w:szCs w:val="21"/>
    </w:rPr>
  </w:style>
  <w:style w:type="paragraph" w:styleId="TOC5">
    <w:name w:val="toc 5"/>
    <w:basedOn w:val="Normal"/>
    <w:next w:val="Normal"/>
    <w:autoRedefine/>
    <w:uiPriority w:val="39"/>
    <w:unhideWhenUsed/>
    <w:rsid w:val="0000714E"/>
    <w:pPr>
      <w:ind w:left="880"/>
    </w:pPr>
    <w:rPr>
      <w:rFonts w:cstheme="minorHAnsi"/>
      <w:sz w:val="18"/>
      <w:szCs w:val="21"/>
    </w:rPr>
  </w:style>
  <w:style w:type="paragraph" w:styleId="TOC6">
    <w:name w:val="toc 6"/>
    <w:basedOn w:val="Normal"/>
    <w:next w:val="Normal"/>
    <w:autoRedefine/>
    <w:uiPriority w:val="39"/>
    <w:unhideWhenUsed/>
    <w:rsid w:val="0000714E"/>
    <w:pPr>
      <w:ind w:left="1100"/>
    </w:pPr>
    <w:rPr>
      <w:rFonts w:cstheme="minorHAnsi"/>
      <w:sz w:val="18"/>
      <w:szCs w:val="21"/>
    </w:rPr>
  </w:style>
  <w:style w:type="paragraph" w:styleId="TOC8">
    <w:name w:val="toc 8"/>
    <w:basedOn w:val="Normal"/>
    <w:next w:val="Normal"/>
    <w:autoRedefine/>
    <w:uiPriority w:val="39"/>
    <w:unhideWhenUsed/>
    <w:rsid w:val="0000714E"/>
    <w:pPr>
      <w:ind w:left="1540"/>
    </w:pPr>
    <w:rPr>
      <w:rFonts w:cstheme="minorHAnsi"/>
      <w:sz w:val="18"/>
      <w:szCs w:val="21"/>
    </w:rPr>
  </w:style>
  <w:style w:type="paragraph" w:styleId="TOC9">
    <w:name w:val="toc 9"/>
    <w:basedOn w:val="Normal"/>
    <w:next w:val="Normal"/>
    <w:autoRedefine/>
    <w:uiPriority w:val="39"/>
    <w:unhideWhenUsed/>
    <w:rsid w:val="0000714E"/>
    <w:pPr>
      <w:ind w:left="1760"/>
    </w:pPr>
    <w:rPr>
      <w:rFonts w:cstheme="minorHAnsi"/>
      <w:sz w:val="18"/>
      <w:szCs w:val="21"/>
    </w:rPr>
  </w:style>
  <w:style w:type="table" w:customStyle="1" w:styleId="TableGrid11">
    <w:name w:val="Table Grid11"/>
    <w:basedOn w:val="TableNormal"/>
    <w:next w:val="TableGrid"/>
    <w:rsid w:val="00F63B9B"/>
    <w:rPr>
      <w:rFonts w:ascii="Georgia" w:eastAsia="Arial" w:hAnsi="Georgi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rsid w:val="008622AB"/>
    <w:pPr>
      <w:spacing w:before="100" w:after="200" w:line="276" w:lineRule="auto"/>
    </w:pPr>
    <w:rPr>
      <w:sz w:val="20"/>
      <w:szCs w:val="20"/>
    </w:rPr>
  </w:style>
  <w:style w:type="table" w:customStyle="1" w:styleId="GridTable4-Accent51">
    <w:name w:val="Grid Table 4 - Accent 51"/>
    <w:basedOn w:val="TableNormal"/>
    <w:uiPriority w:val="49"/>
    <w:rsid w:val="008622AB"/>
    <w:pPr>
      <w:spacing w:before="100"/>
    </w:pPr>
    <w:rPr>
      <w:sz w:val="20"/>
      <w:szCs w:val="20"/>
    </w:rPr>
    <w:tblPr>
      <w:tblStyleRowBandSize w:val="1"/>
      <w:tblStyleColBandSize w:val="1"/>
      <w:tblBorders>
        <w:top w:val="single" w:sz="4" w:space="0" w:color="EB8A77" w:themeColor="accent5" w:themeTint="99"/>
        <w:left w:val="single" w:sz="4" w:space="0" w:color="EB8A77" w:themeColor="accent5" w:themeTint="99"/>
        <w:bottom w:val="single" w:sz="4" w:space="0" w:color="EB8A77" w:themeColor="accent5" w:themeTint="99"/>
        <w:right w:val="single" w:sz="4" w:space="0" w:color="EB8A77" w:themeColor="accent5" w:themeTint="99"/>
        <w:insideH w:val="single" w:sz="4" w:space="0" w:color="EB8A77" w:themeColor="accent5" w:themeTint="99"/>
        <w:insideV w:val="single" w:sz="4" w:space="0" w:color="EB8A77" w:themeColor="accent5" w:themeTint="99"/>
      </w:tblBorders>
    </w:tblPr>
    <w:tblStylePr w:type="firstRow">
      <w:rPr>
        <w:b/>
        <w:bCs/>
        <w:color w:val="FFFFFF" w:themeColor="background1"/>
      </w:rPr>
      <w:tblPr/>
      <w:tcPr>
        <w:tcBorders>
          <w:top w:val="single" w:sz="4" w:space="0" w:color="DB4020" w:themeColor="accent5"/>
          <w:left w:val="single" w:sz="4" w:space="0" w:color="DB4020" w:themeColor="accent5"/>
          <w:bottom w:val="single" w:sz="4" w:space="0" w:color="DB4020" w:themeColor="accent5"/>
          <w:right w:val="single" w:sz="4" w:space="0" w:color="DB4020" w:themeColor="accent5"/>
          <w:insideH w:val="nil"/>
          <w:insideV w:val="nil"/>
        </w:tcBorders>
        <w:shd w:val="clear" w:color="auto" w:fill="DB4020" w:themeFill="accent5"/>
      </w:tcPr>
    </w:tblStylePr>
    <w:tblStylePr w:type="lastRow">
      <w:rPr>
        <w:b/>
        <w:bCs/>
      </w:rPr>
      <w:tblPr/>
      <w:tcPr>
        <w:tcBorders>
          <w:top w:val="double" w:sz="4" w:space="0" w:color="DB4020" w:themeColor="accent5"/>
        </w:tcBorders>
      </w:tcPr>
    </w:tblStylePr>
    <w:tblStylePr w:type="firstCol">
      <w:rPr>
        <w:b/>
        <w:bCs/>
      </w:rPr>
    </w:tblStylePr>
    <w:tblStylePr w:type="lastCol">
      <w:rPr>
        <w:b/>
        <w:bCs/>
      </w:rPr>
    </w:tblStylePr>
    <w:tblStylePr w:type="band1Vert">
      <w:tblPr/>
      <w:tcPr>
        <w:shd w:val="clear" w:color="auto" w:fill="F8D8D1" w:themeFill="accent5" w:themeFillTint="33"/>
      </w:tcPr>
    </w:tblStylePr>
    <w:tblStylePr w:type="band1Horz">
      <w:tblPr/>
      <w:tcPr>
        <w:shd w:val="clear" w:color="auto" w:fill="F8D8D1" w:themeFill="accent5" w:themeFillTint="33"/>
      </w:tcPr>
    </w:tblStylePr>
  </w:style>
  <w:style w:type="table" w:customStyle="1" w:styleId="GridTable2-Accent11">
    <w:name w:val="Grid Table 2 - Accent 11"/>
    <w:basedOn w:val="TableNormal"/>
    <w:uiPriority w:val="47"/>
    <w:rsid w:val="00F77030"/>
    <w:pPr>
      <w:spacing w:before="100"/>
    </w:pPr>
    <w:rPr>
      <w:rFonts w:ascii="Times New Roman" w:eastAsia="Times New Roman" w:hAnsi="Times New Roman" w:cs="Times New Roman"/>
      <w:sz w:val="20"/>
      <w:szCs w:val="20"/>
    </w:rPr>
    <w:tblPr>
      <w:tblStyleRowBandSize w:val="1"/>
      <w:tblStyleColBandSize w:val="1"/>
      <w:tblBorders>
        <w:top w:val="single" w:sz="2" w:space="0" w:color="5B89B1" w:themeColor="accent1" w:themeTint="99"/>
        <w:bottom w:val="single" w:sz="2" w:space="0" w:color="5B89B1" w:themeColor="accent1" w:themeTint="99"/>
        <w:insideH w:val="single" w:sz="2" w:space="0" w:color="5B89B1" w:themeColor="accent1" w:themeTint="99"/>
        <w:insideV w:val="single" w:sz="2" w:space="0" w:color="5B89B1" w:themeColor="accent1" w:themeTint="99"/>
      </w:tblBorders>
    </w:tblPr>
    <w:tblStylePr w:type="firstRow">
      <w:rPr>
        <w:b/>
        <w:bCs/>
      </w:rPr>
      <w:tblPr/>
      <w:tcPr>
        <w:tcBorders>
          <w:top w:val="nil"/>
          <w:bottom w:val="single" w:sz="12" w:space="0" w:color="5B89B1" w:themeColor="accent1" w:themeTint="99"/>
          <w:insideH w:val="nil"/>
          <w:insideV w:val="nil"/>
        </w:tcBorders>
        <w:shd w:val="clear" w:color="auto" w:fill="FFFFFF" w:themeFill="background1"/>
      </w:tcPr>
    </w:tblStylePr>
    <w:tblStylePr w:type="lastRow">
      <w:rPr>
        <w:b/>
        <w:bCs/>
      </w:rPr>
      <w:tblPr/>
      <w:tcPr>
        <w:tcBorders>
          <w:top w:val="double" w:sz="2" w:space="0" w:color="5B89B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paragraph" w:customStyle="1" w:styleId="Listalpha">
    <w:name w:val="List alpha"/>
    <w:basedOn w:val="Normal"/>
    <w:uiPriority w:val="5"/>
    <w:qFormat/>
    <w:rsid w:val="00500F39"/>
    <w:pPr>
      <w:numPr>
        <w:numId w:val="15"/>
      </w:numPr>
    </w:pPr>
  </w:style>
  <w:style w:type="paragraph" w:customStyle="1" w:styleId="Listroman">
    <w:name w:val="List roman"/>
    <w:basedOn w:val="Normal"/>
    <w:uiPriority w:val="6"/>
    <w:qFormat/>
    <w:rsid w:val="00500F39"/>
    <w:pPr>
      <w:numPr>
        <w:numId w:val="16"/>
      </w:numPr>
    </w:pPr>
  </w:style>
  <w:style w:type="paragraph" w:customStyle="1" w:styleId="Source">
    <w:name w:val="Source"/>
    <w:basedOn w:val="Normal"/>
    <w:uiPriority w:val="9"/>
    <w:qFormat/>
    <w:rsid w:val="00500F39"/>
    <w:pPr>
      <w:spacing w:before="40"/>
    </w:pPr>
    <w:rPr>
      <w:i/>
      <w:sz w:val="16"/>
    </w:rPr>
  </w:style>
  <w:style w:type="paragraph" w:styleId="ListNumber">
    <w:name w:val="List Number"/>
    <w:basedOn w:val="Normal"/>
    <w:uiPriority w:val="4"/>
    <w:semiHidden/>
    <w:unhideWhenUsed/>
    <w:qFormat/>
    <w:rsid w:val="00500F39"/>
    <w:pPr>
      <w:numPr>
        <w:numId w:val="14"/>
      </w:numPr>
      <w:spacing w:before="60" w:after="60"/>
    </w:pPr>
  </w:style>
  <w:style w:type="numbering" w:customStyle="1" w:styleId="Style5">
    <w:name w:val="Style5"/>
    <w:uiPriority w:val="99"/>
    <w:rsid w:val="00B34800"/>
    <w:pPr>
      <w:numPr>
        <w:numId w:val="17"/>
      </w:numPr>
    </w:pPr>
  </w:style>
  <w:style w:type="character" w:styleId="PlaceholderText">
    <w:name w:val="Placeholder Text"/>
    <w:basedOn w:val="DefaultParagraphFont"/>
    <w:uiPriority w:val="99"/>
    <w:semiHidden/>
    <w:rsid w:val="00117CD8"/>
    <w:rPr>
      <w:color w:val="808080"/>
    </w:rPr>
  </w:style>
  <w:style w:type="paragraph" w:styleId="HTMLPreformatted">
    <w:name w:val="HTML Preformatted"/>
    <w:basedOn w:val="Normal"/>
    <w:link w:val="HTMLPreformattedChar"/>
    <w:uiPriority w:val="99"/>
    <w:unhideWhenUsed/>
    <w:rsid w:val="002436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4366F"/>
    <w:rPr>
      <w:rFonts w:ascii="Courier New" w:eastAsia="Times New Roman" w:hAnsi="Courier New" w:cs="Courier New"/>
      <w:sz w:val="20"/>
      <w:szCs w:val="20"/>
    </w:rPr>
  </w:style>
  <w:style w:type="table" w:customStyle="1" w:styleId="SmartTextTable1">
    <w:name w:val="Smart Text Table1"/>
    <w:basedOn w:val="TableNormal"/>
    <w:next w:val="TableGrid"/>
    <w:rsid w:val="0004368E"/>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unhideWhenUsed/>
    <w:rsid w:val="00780B16"/>
    <w:pPr>
      <w:spacing w:after="120"/>
      <w:ind w:left="360"/>
    </w:pPr>
    <w:rPr>
      <w:rFonts w:ascii="Calibri" w:eastAsia="Times New Roman" w:hAnsi="Calibri" w:cs="Arial"/>
      <w:sz w:val="16"/>
      <w:szCs w:val="16"/>
    </w:rPr>
  </w:style>
  <w:style w:type="character" w:customStyle="1" w:styleId="BodyTextIndent3Char">
    <w:name w:val="Body Text Indent 3 Char"/>
    <w:basedOn w:val="DefaultParagraphFont"/>
    <w:link w:val="BodyTextIndent3"/>
    <w:semiHidden/>
    <w:rsid w:val="00780B16"/>
    <w:rPr>
      <w:rFonts w:ascii="Calibri" w:eastAsia="Times New Roman" w:hAnsi="Calibri" w:cs="Arial"/>
      <w:sz w:val="16"/>
      <w:szCs w:val="16"/>
    </w:rPr>
  </w:style>
  <w:style w:type="character" w:customStyle="1" w:styleId="UnresolvedMention1">
    <w:name w:val="Unresolved Mention1"/>
    <w:basedOn w:val="DefaultParagraphFont"/>
    <w:uiPriority w:val="99"/>
    <w:semiHidden/>
    <w:unhideWhenUsed/>
    <w:rsid w:val="00BB7D90"/>
    <w:rPr>
      <w:color w:val="605E5C"/>
      <w:shd w:val="clear" w:color="auto" w:fill="E1DFDD"/>
    </w:rPr>
  </w:style>
  <w:style w:type="character" w:customStyle="1" w:styleId="UnresolvedMention2">
    <w:name w:val="Unresolved Mention2"/>
    <w:basedOn w:val="DefaultParagraphFont"/>
    <w:uiPriority w:val="99"/>
    <w:semiHidden/>
    <w:unhideWhenUsed/>
    <w:rsid w:val="00DB0060"/>
    <w:rPr>
      <w:color w:val="605E5C"/>
      <w:shd w:val="clear" w:color="auto" w:fill="E1DFDD"/>
    </w:rPr>
  </w:style>
  <w:style w:type="character" w:customStyle="1" w:styleId="spellingerror">
    <w:name w:val="spellingerror"/>
    <w:basedOn w:val="DefaultParagraphFont"/>
    <w:rsid w:val="003B0E07"/>
  </w:style>
  <w:style w:type="character" w:customStyle="1" w:styleId="UnresolvedMention3">
    <w:name w:val="Unresolved Mention3"/>
    <w:basedOn w:val="DefaultParagraphFont"/>
    <w:uiPriority w:val="99"/>
    <w:semiHidden/>
    <w:unhideWhenUsed/>
    <w:rsid w:val="006B49B7"/>
    <w:rPr>
      <w:color w:val="605E5C"/>
      <w:shd w:val="clear" w:color="auto" w:fill="E1DFDD"/>
    </w:rPr>
  </w:style>
  <w:style w:type="paragraph" w:styleId="BlockText">
    <w:name w:val="Block Text"/>
    <w:basedOn w:val="Normal"/>
    <w:unhideWhenUsed/>
    <w:rsid w:val="00205230"/>
    <w:pPr>
      <w:bidi/>
      <w:snapToGrid w:val="0"/>
      <w:ind w:left="1418" w:right="1418" w:firstLine="22"/>
      <w:jc w:val="lowKashida"/>
    </w:pPr>
    <w:rPr>
      <w:rFonts w:ascii="Times New Roman" w:eastAsia="Times New Roman" w:hAnsi="Times New Roman" w:cs="Traditional Arabic"/>
      <w:sz w:val="26"/>
      <w:szCs w:val="31"/>
    </w:rPr>
  </w:style>
  <w:style w:type="paragraph" w:customStyle="1" w:styleId="a">
    <w:name w:val="فرعي"/>
    <w:basedOn w:val="Normal"/>
    <w:link w:val="Char"/>
    <w:rsid w:val="002C331A"/>
    <w:pPr>
      <w:bidi/>
      <w:spacing w:after="200" w:line="480" w:lineRule="exact"/>
      <w:jc w:val="both"/>
    </w:pPr>
    <w:rPr>
      <w:rFonts w:asciiTheme="minorBidi" w:eastAsiaTheme="minorHAnsi" w:hAnsiTheme="minorBidi"/>
      <w:b/>
      <w:bCs/>
      <w:sz w:val="34"/>
      <w:szCs w:val="34"/>
      <w:u w:val="single"/>
    </w:rPr>
  </w:style>
  <w:style w:type="character" w:customStyle="1" w:styleId="Char">
    <w:name w:val="فرعي Char"/>
    <w:basedOn w:val="DefaultParagraphFont"/>
    <w:link w:val="a"/>
    <w:rsid w:val="002C331A"/>
    <w:rPr>
      <w:rFonts w:asciiTheme="minorBidi" w:eastAsiaTheme="minorHAnsi" w:hAnsiTheme="minorBidi"/>
      <w:b/>
      <w:bCs/>
      <w:sz w:val="34"/>
      <w:szCs w:val="34"/>
      <w:u w:val="single"/>
    </w:rPr>
  </w:style>
  <w:style w:type="character" w:customStyle="1" w:styleId="UnresolvedMention4">
    <w:name w:val="Unresolved Mention4"/>
    <w:basedOn w:val="DefaultParagraphFont"/>
    <w:uiPriority w:val="99"/>
    <w:semiHidden/>
    <w:unhideWhenUsed/>
    <w:rsid w:val="00BE1E8D"/>
    <w:rPr>
      <w:color w:val="605E5C"/>
      <w:shd w:val="clear" w:color="auto" w:fill="E1DFDD"/>
    </w:rPr>
  </w:style>
  <w:style w:type="character" w:customStyle="1" w:styleId="UnresolvedMention5">
    <w:name w:val="Unresolved Mention5"/>
    <w:basedOn w:val="DefaultParagraphFont"/>
    <w:uiPriority w:val="99"/>
    <w:semiHidden/>
    <w:unhideWhenUsed/>
    <w:rsid w:val="001D7517"/>
    <w:rPr>
      <w:color w:val="605E5C"/>
      <w:shd w:val="clear" w:color="auto" w:fill="E1DFDD"/>
    </w:rPr>
  </w:style>
  <w:style w:type="paragraph" w:customStyle="1" w:styleId="Heading1DL">
    <w:name w:val="Heading 1 DL"/>
    <w:basedOn w:val="Normal"/>
    <w:rsid w:val="0053325B"/>
    <w:pPr>
      <w:keepNext/>
      <w:numPr>
        <w:numId w:val="39"/>
      </w:numPr>
      <w:adjustRightInd w:val="0"/>
      <w:spacing w:after="240"/>
      <w:jc w:val="both"/>
      <w:outlineLvl w:val="0"/>
    </w:pPr>
    <w:rPr>
      <w:rFonts w:ascii="Times New Roman" w:eastAsia="STZhongsong" w:hAnsi="Times New Roman" w:cs="Times New Roman"/>
      <w:szCs w:val="20"/>
      <w:lang w:val="de-DE" w:eastAsia="zh-CN"/>
    </w:rPr>
  </w:style>
  <w:style w:type="paragraph" w:customStyle="1" w:styleId="Heading2DL">
    <w:name w:val="Heading 2 DL"/>
    <w:basedOn w:val="Normal"/>
    <w:link w:val="Heading2DLChar"/>
    <w:rsid w:val="0053325B"/>
    <w:pPr>
      <w:numPr>
        <w:ilvl w:val="1"/>
        <w:numId w:val="39"/>
      </w:numPr>
      <w:adjustRightInd w:val="0"/>
      <w:spacing w:after="240"/>
      <w:jc w:val="both"/>
      <w:outlineLvl w:val="1"/>
    </w:pPr>
    <w:rPr>
      <w:rFonts w:ascii="Times New Roman" w:eastAsia="STZhongsong" w:hAnsi="Times New Roman" w:cs="Times New Roman"/>
      <w:szCs w:val="20"/>
      <w:lang w:val="de-DE" w:eastAsia="zh-CN"/>
    </w:rPr>
  </w:style>
  <w:style w:type="character" w:customStyle="1" w:styleId="Heading2DLChar">
    <w:name w:val="Heading 2 DL Char"/>
    <w:link w:val="Heading2DL"/>
    <w:rsid w:val="0053325B"/>
    <w:rPr>
      <w:rFonts w:ascii="Times New Roman" w:eastAsia="STZhongsong" w:hAnsi="Times New Roman" w:cs="Times New Roman"/>
      <w:szCs w:val="20"/>
      <w:lang w:val="de-DE" w:eastAsia="zh-CN"/>
    </w:rPr>
  </w:style>
  <w:style w:type="paragraph" w:customStyle="1" w:styleId="Heading3DL">
    <w:name w:val="Heading 3 DL"/>
    <w:basedOn w:val="Normal"/>
    <w:link w:val="Heading3DLChar"/>
    <w:rsid w:val="0053325B"/>
    <w:pPr>
      <w:numPr>
        <w:ilvl w:val="2"/>
        <w:numId w:val="39"/>
      </w:numPr>
      <w:adjustRightInd w:val="0"/>
      <w:spacing w:after="240"/>
      <w:jc w:val="both"/>
      <w:outlineLvl w:val="2"/>
    </w:pPr>
    <w:rPr>
      <w:rFonts w:ascii="Times New Roman" w:eastAsia="STZhongsong" w:hAnsi="Times New Roman" w:cs="Times New Roman"/>
      <w:szCs w:val="20"/>
      <w:lang w:val="de-DE" w:eastAsia="zh-CN"/>
    </w:rPr>
  </w:style>
  <w:style w:type="character" w:customStyle="1" w:styleId="Heading3DLChar">
    <w:name w:val="Heading 3 DL Char"/>
    <w:link w:val="Heading3DL"/>
    <w:rsid w:val="0053325B"/>
    <w:rPr>
      <w:rFonts w:ascii="Times New Roman" w:eastAsia="STZhongsong" w:hAnsi="Times New Roman" w:cs="Times New Roman"/>
      <w:szCs w:val="20"/>
      <w:lang w:val="de-DE" w:eastAsia="zh-CN"/>
    </w:rPr>
  </w:style>
  <w:style w:type="paragraph" w:customStyle="1" w:styleId="Heading4DL">
    <w:name w:val="Heading 4 DL"/>
    <w:basedOn w:val="Normal"/>
    <w:link w:val="Heading4DLChar"/>
    <w:rsid w:val="0053325B"/>
    <w:pPr>
      <w:numPr>
        <w:ilvl w:val="3"/>
        <w:numId w:val="39"/>
      </w:numPr>
      <w:adjustRightInd w:val="0"/>
      <w:spacing w:after="240"/>
      <w:jc w:val="both"/>
      <w:outlineLvl w:val="3"/>
    </w:pPr>
    <w:rPr>
      <w:rFonts w:ascii="Times New Roman" w:eastAsia="STZhongsong" w:hAnsi="Times New Roman" w:cs="Times New Roman"/>
      <w:szCs w:val="20"/>
      <w:lang w:val="de-DE" w:eastAsia="zh-CN"/>
    </w:rPr>
  </w:style>
  <w:style w:type="character" w:customStyle="1" w:styleId="Heading4DLChar">
    <w:name w:val="Heading 4 DL Char"/>
    <w:link w:val="Heading4DL"/>
    <w:rsid w:val="0053325B"/>
    <w:rPr>
      <w:rFonts w:ascii="Times New Roman" w:eastAsia="STZhongsong" w:hAnsi="Times New Roman" w:cs="Times New Roman"/>
      <w:szCs w:val="20"/>
      <w:lang w:val="de-DE" w:eastAsia="zh-CN"/>
    </w:rPr>
  </w:style>
  <w:style w:type="paragraph" w:customStyle="1" w:styleId="Heading5DL">
    <w:name w:val="Heading 5 DL"/>
    <w:basedOn w:val="Normal"/>
    <w:rsid w:val="0053325B"/>
    <w:pPr>
      <w:numPr>
        <w:ilvl w:val="4"/>
        <w:numId w:val="39"/>
      </w:numPr>
      <w:adjustRightInd w:val="0"/>
      <w:spacing w:after="240"/>
      <w:jc w:val="both"/>
      <w:outlineLvl w:val="4"/>
    </w:pPr>
    <w:rPr>
      <w:rFonts w:ascii="Times New Roman" w:eastAsia="STZhongsong" w:hAnsi="Times New Roman" w:cs="Times New Roman"/>
      <w:szCs w:val="20"/>
      <w:lang w:val="de-DE" w:eastAsia="zh-CN"/>
    </w:rPr>
  </w:style>
  <w:style w:type="character" w:customStyle="1" w:styleId="UnresolvedMention6">
    <w:name w:val="Unresolved Mention6"/>
    <w:basedOn w:val="DefaultParagraphFont"/>
    <w:uiPriority w:val="99"/>
    <w:semiHidden/>
    <w:unhideWhenUsed/>
    <w:rsid w:val="0053325B"/>
    <w:rPr>
      <w:color w:val="605E5C"/>
      <w:shd w:val="clear" w:color="auto" w:fill="E1DFDD"/>
    </w:rPr>
  </w:style>
  <w:style w:type="character" w:customStyle="1" w:styleId="UnresolvedMention7">
    <w:name w:val="Unresolved Mention7"/>
    <w:basedOn w:val="DefaultParagraphFont"/>
    <w:uiPriority w:val="99"/>
    <w:semiHidden/>
    <w:unhideWhenUsed/>
    <w:rsid w:val="00B1402B"/>
    <w:rPr>
      <w:color w:val="605E5C"/>
      <w:shd w:val="clear" w:color="auto" w:fill="E1DFDD"/>
    </w:rPr>
  </w:style>
  <w:style w:type="character" w:customStyle="1" w:styleId="1">
    <w:name w:val="إشارة لم يتم حلها1"/>
    <w:basedOn w:val="DefaultParagraphFont"/>
    <w:uiPriority w:val="99"/>
    <w:semiHidden/>
    <w:unhideWhenUsed/>
    <w:rsid w:val="00C90B43"/>
    <w:rPr>
      <w:color w:val="605E5C"/>
      <w:shd w:val="clear" w:color="auto" w:fill="E1DFDD"/>
    </w:rPr>
  </w:style>
  <w:style w:type="character" w:customStyle="1" w:styleId="MarginTextChar">
    <w:name w:val="Margin Text Char"/>
    <w:link w:val="MarginText"/>
    <w:locked/>
    <w:rsid w:val="000B2DB4"/>
    <w:rPr>
      <w:rFonts w:ascii="Times New Roman" w:eastAsia="STZhongsong" w:hAnsi="Times New Roman" w:cs="Times New Roman"/>
      <w:lang w:val="x-none" w:eastAsia="zh-CN"/>
    </w:rPr>
  </w:style>
  <w:style w:type="paragraph" w:customStyle="1" w:styleId="MarginText">
    <w:name w:val="Margin Text"/>
    <w:basedOn w:val="Normal"/>
    <w:link w:val="MarginTextChar"/>
    <w:rsid w:val="000B2DB4"/>
    <w:pPr>
      <w:adjustRightInd w:val="0"/>
      <w:spacing w:after="240"/>
      <w:jc w:val="both"/>
    </w:pPr>
    <w:rPr>
      <w:rFonts w:ascii="Times New Roman" w:eastAsia="STZhongsong" w:hAnsi="Times New Roman" w:cs="Times New Roman"/>
      <w:lang w:val="x-none" w:eastAsia="zh-CN"/>
    </w:rPr>
  </w:style>
  <w:style w:type="paragraph" w:customStyle="1" w:styleId="SchHead">
    <w:name w:val="SchHead"/>
    <w:basedOn w:val="MarginText"/>
    <w:next w:val="Normal"/>
    <w:rsid w:val="000B2DB4"/>
    <w:pPr>
      <w:overflowPunct w:val="0"/>
      <w:autoSpaceDE w:val="0"/>
      <w:autoSpaceDN w:val="0"/>
      <w:spacing w:line="360" w:lineRule="auto"/>
      <w:jc w:val="center"/>
    </w:pPr>
    <w:rPr>
      <w:rFonts w:eastAsia="SimSun"/>
      <w:b/>
      <w:caps/>
      <w:szCs w:val="20"/>
      <w:lang w:val="en-GB" w:eastAsia="en-US"/>
    </w:rPr>
  </w:style>
  <w:style w:type="character" w:customStyle="1" w:styleId="00BodyChar">
    <w:name w:val="00 Body Char"/>
    <w:basedOn w:val="DefaultParagraphFont"/>
    <w:link w:val="00Body"/>
    <w:locked/>
    <w:rsid w:val="000B2DB4"/>
    <w:rPr>
      <w:rFonts w:ascii="Arial (Body)" w:eastAsia="Times New Roman" w:hAnsi="Arial (Body)" w:cs="Times New Roman"/>
      <w:szCs w:val="20"/>
    </w:rPr>
  </w:style>
  <w:style w:type="paragraph" w:customStyle="1" w:styleId="00Body">
    <w:name w:val="00 Body"/>
    <w:basedOn w:val="Normal"/>
    <w:link w:val="00BodyChar"/>
    <w:qFormat/>
    <w:rsid w:val="000B2DB4"/>
    <w:pPr>
      <w:spacing w:before="180" w:after="180" w:line="264" w:lineRule="auto"/>
    </w:pPr>
    <w:rPr>
      <w:rFonts w:ascii="Arial (Body)" w:eastAsia="Times New Roman" w:hAnsi="Arial (Body)"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19198">
      <w:bodyDiv w:val="1"/>
      <w:marLeft w:val="0"/>
      <w:marRight w:val="0"/>
      <w:marTop w:val="0"/>
      <w:marBottom w:val="0"/>
      <w:divBdr>
        <w:top w:val="none" w:sz="0" w:space="0" w:color="auto"/>
        <w:left w:val="none" w:sz="0" w:space="0" w:color="auto"/>
        <w:bottom w:val="none" w:sz="0" w:space="0" w:color="auto"/>
        <w:right w:val="none" w:sz="0" w:space="0" w:color="auto"/>
      </w:divBdr>
    </w:div>
    <w:div w:id="57284054">
      <w:bodyDiv w:val="1"/>
      <w:marLeft w:val="0"/>
      <w:marRight w:val="0"/>
      <w:marTop w:val="0"/>
      <w:marBottom w:val="0"/>
      <w:divBdr>
        <w:top w:val="none" w:sz="0" w:space="0" w:color="auto"/>
        <w:left w:val="none" w:sz="0" w:space="0" w:color="auto"/>
        <w:bottom w:val="none" w:sz="0" w:space="0" w:color="auto"/>
        <w:right w:val="none" w:sz="0" w:space="0" w:color="auto"/>
      </w:divBdr>
    </w:div>
    <w:div w:id="84570366">
      <w:bodyDiv w:val="1"/>
      <w:marLeft w:val="0"/>
      <w:marRight w:val="0"/>
      <w:marTop w:val="0"/>
      <w:marBottom w:val="0"/>
      <w:divBdr>
        <w:top w:val="none" w:sz="0" w:space="0" w:color="auto"/>
        <w:left w:val="none" w:sz="0" w:space="0" w:color="auto"/>
        <w:bottom w:val="none" w:sz="0" w:space="0" w:color="auto"/>
        <w:right w:val="none" w:sz="0" w:space="0" w:color="auto"/>
      </w:divBdr>
    </w:div>
    <w:div w:id="98844215">
      <w:bodyDiv w:val="1"/>
      <w:marLeft w:val="0"/>
      <w:marRight w:val="0"/>
      <w:marTop w:val="0"/>
      <w:marBottom w:val="0"/>
      <w:divBdr>
        <w:top w:val="none" w:sz="0" w:space="0" w:color="auto"/>
        <w:left w:val="none" w:sz="0" w:space="0" w:color="auto"/>
        <w:bottom w:val="none" w:sz="0" w:space="0" w:color="auto"/>
        <w:right w:val="none" w:sz="0" w:space="0" w:color="auto"/>
      </w:divBdr>
    </w:div>
    <w:div w:id="103039810">
      <w:bodyDiv w:val="1"/>
      <w:marLeft w:val="0"/>
      <w:marRight w:val="0"/>
      <w:marTop w:val="0"/>
      <w:marBottom w:val="0"/>
      <w:divBdr>
        <w:top w:val="none" w:sz="0" w:space="0" w:color="auto"/>
        <w:left w:val="none" w:sz="0" w:space="0" w:color="auto"/>
        <w:bottom w:val="none" w:sz="0" w:space="0" w:color="auto"/>
        <w:right w:val="none" w:sz="0" w:space="0" w:color="auto"/>
      </w:divBdr>
    </w:div>
    <w:div w:id="197275918">
      <w:bodyDiv w:val="1"/>
      <w:marLeft w:val="0"/>
      <w:marRight w:val="0"/>
      <w:marTop w:val="0"/>
      <w:marBottom w:val="0"/>
      <w:divBdr>
        <w:top w:val="none" w:sz="0" w:space="0" w:color="auto"/>
        <w:left w:val="none" w:sz="0" w:space="0" w:color="auto"/>
        <w:bottom w:val="none" w:sz="0" w:space="0" w:color="auto"/>
        <w:right w:val="none" w:sz="0" w:space="0" w:color="auto"/>
      </w:divBdr>
    </w:div>
    <w:div w:id="236211912">
      <w:bodyDiv w:val="1"/>
      <w:marLeft w:val="0"/>
      <w:marRight w:val="0"/>
      <w:marTop w:val="0"/>
      <w:marBottom w:val="0"/>
      <w:divBdr>
        <w:top w:val="none" w:sz="0" w:space="0" w:color="auto"/>
        <w:left w:val="none" w:sz="0" w:space="0" w:color="auto"/>
        <w:bottom w:val="none" w:sz="0" w:space="0" w:color="auto"/>
        <w:right w:val="none" w:sz="0" w:space="0" w:color="auto"/>
      </w:divBdr>
    </w:div>
    <w:div w:id="254286660">
      <w:bodyDiv w:val="1"/>
      <w:marLeft w:val="0"/>
      <w:marRight w:val="0"/>
      <w:marTop w:val="0"/>
      <w:marBottom w:val="0"/>
      <w:divBdr>
        <w:top w:val="none" w:sz="0" w:space="0" w:color="auto"/>
        <w:left w:val="none" w:sz="0" w:space="0" w:color="auto"/>
        <w:bottom w:val="none" w:sz="0" w:space="0" w:color="auto"/>
        <w:right w:val="none" w:sz="0" w:space="0" w:color="auto"/>
      </w:divBdr>
    </w:div>
    <w:div w:id="299119673">
      <w:bodyDiv w:val="1"/>
      <w:marLeft w:val="0"/>
      <w:marRight w:val="0"/>
      <w:marTop w:val="0"/>
      <w:marBottom w:val="0"/>
      <w:divBdr>
        <w:top w:val="none" w:sz="0" w:space="0" w:color="auto"/>
        <w:left w:val="none" w:sz="0" w:space="0" w:color="auto"/>
        <w:bottom w:val="none" w:sz="0" w:space="0" w:color="auto"/>
        <w:right w:val="none" w:sz="0" w:space="0" w:color="auto"/>
      </w:divBdr>
    </w:div>
    <w:div w:id="381249420">
      <w:bodyDiv w:val="1"/>
      <w:marLeft w:val="0"/>
      <w:marRight w:val="0"/>
      <w:marTop w:val="0"/>
      <w:marBottom w:val="0"/>
      <w:divBdr>
        <w:top w:val="none" w:sz="0" w:space="0" w:color="auto"/>
        <w:left w:val="none" w:sz="0" w:space="0" w:color="auto"/>
        <w:bottom w:val="none" w:sz="0" w:space="0" w:color="auto"/>
        <w:right w:val="none" w:sz="0" w:space="0" w:color="auto"/>
      </w:divBdr>
    </w:div>
    <w:div w:id="389766138">
      <w:bodyDiv w:val="1"/>
      <w:marLeft w:val="0"/>
      <w:marRight w:val="0"/>
      <w:marTop w:val="0"/>
      <w:marBottom w:val="0"/>
      <w:divBdr>
        <w:top w:val="none" w:sz="0" w:space="0" w:color="auto"/>
        <w:left w:val="none" w:sz="0" w:space="0" w:color="auto"/>
        <w:bottom w:val="none" w:sz="0" w:space="0" w:color="auto"/>
        <w:right w:val="none" w:sz="0" w:space="0" w:color="auto"/>
      </w:divBdr>
    </w:div>
    <w:div w:id="401216610">
      <w:bodyDiv w:val="1"/>
      <w:marLeft w:val="0"/>
      <w:marRight w:val="0"/>
      <w:marTop w:val="0"/>
      <w:marBottom w:val="0"/>
      <w:divBdr>
        <w:top w:val="none" w:sz="0" w:space="0" w:color="auto"/>
        <w:left w:val="none" w:sz="0" w:space="0" w:color="auto"/>
        <w:bottom w:val="none" w:sz="0" w:space="0" w:color="auto"/>
        <w:right w:val="none" w:sz="0" w:space="0" w:color="auto"/>
      </w:divBdr>
    </w:div>
    <w:div w:id="427888031">
      <w:bodyDiv w:val="1"/>
      <w:marLeft w:val="0"/>
      <w:marRight w:val="0"/>
      <w:marTop w:val="0"/>
      <w:marBottom w:val="0"/>
      <w:divBdr>
        <w:top w:val="none" w:sz="0" w:space="0" w:color="auto"/>
        <w:left w:val="none" w:sz="0" w:space="0" w:color="auto"/>
        <w:bottom w:val="none" w:sz="0" w:space="0" w:color="auto"/>
        <w:right w:val="none" w:sz="0" w:space="0" w:color="auto"/>
      </w:divBdr>
    </w:div>
    <w:div w:id="500200876">
      <w:bodyDiv w:val="1"/>
      <w:marLeft w:val="0"/>
      <w:marRight w:val="0"/>
      <w:marTop w:val="0"/>
      <w:marBottom w:val="0"/>
      <w:divBdr>
        <w:top w:val="none" w:sz="0" w:space="0" w:color="auto"/>
        <w:left w:val="none" w:sz="0" w:space="0" w:color="auto"/>
        <w:bottom w:val="none" w:sz="0" w:space="0" w:color="auto"/>
        <w:right w:val="none" w:sz="0" w:space="0" w:color="auto"/>
      </w:divBdr>
    </w:div>
    <w:div w:id="512112863">
      <w:bodyDiv w:val="1"/>
      <w:marLeft w:val="0"/>
      <w:marRight w:val="0"/>
      <w:marTop w:val="0"/>
      <w:marBottom w:val="0"/>
      <w:divBdr>
        <w:top w:val="none" w:sz="0" w:space="0" w:color="auto"/>
        <w:left w:val="none" w:sz="0" w:space="0" w:color="auto"/>
        <w:bottom w:val="none" w:sz="0" w:space="0" w:color="auto"/>
        <w:right w:val="none" w:sz="0" w:space="0" w:color="auto"/>
      </w:divBdr>
    </w:div>
    <w:div w:id="526914092">
      <w:bodyDiv w:val="1"/>
      <w:marLeft w:val="0"/>
      <w:marRight w:val="0"/>
      <w:marTop w:val="0"/>
      <w:marBottom w:val="0"/>
      <w:divBdr>
        <w:top w:val="none" w:sz="0" w:space="0" w:color="auto"/>
        <w:left w:val="none" w:sz="0" w:space="0" w:color="auto"/>
        <w:bottom w:val="none" w:sz="0" w:space="0" w:color="auto"/>
        <w:right w:val="none" w:sz="0" w:space="0" w:color="auto"/>
      </w:divBdr>
    </w:div>
    <w:div w:id="531235740">
      <w:bodyDiv w:val="1"/>
      <w:marLeft w:val="0"/>
      <w:marRight w:val="0"/>
      <w:marTop w:val="0"/>
      <w:marBottom w:val="0"/>
      <w:divBdr>
        <w:top w:val="none" w:sz="0" w:space="0" w:color="auto"/>
        <w:left w:val="none" w:sz="0" w:space="0" w:color="auto"/>
        <w:bottom w:val="none" w:sz="0" w:space="0" w:color="auto"/>
        <w:right w:val="none" w:sz="0" w:space="0" w:color="auto"/>
      </w:divBdr>
    </w:div>
    <w:div w:id="532813966">
      <w:bodyDiv w:val="1"/>
      <w:marLeft w:val="0"/>
      <w:marRight w:val="0"/>
      <w:marTop w:val="0"/>
      <w:marBottom w:val="0"/>
      <w:divBdr>
        <w:top w:val="none" w:sz="0" w:space="0" w:color="auto"/>
        <w:left w:val="none" w:sz="0" w:space="0" w:color="auto"/>
        <w:bottom w:val="none" w:sz="0" w:space="0" w:color="auto"/>
        <w:right w:val="none" w:sz="0" w:space="0" w:color="auto"/>
      </w:divBdr>
    </w:div>
    <w:div w:id="555318161">
      <w:bodyDiv w:val="1"/>
      <w:marLeft w:val="0"/>
      <w:marRight w:val="0"/>
      <w:marTop w:val="0"/>
      <w:marBottom w:val="0"/>
      <w:divBdr>
        <w:top w:val="none" w:sz="0" w:space="0" w:color="auto"/>
        <w:left w:val="none" w:sz="0" w:space="0" w:color="auto"/>
        <w:bottom w:val="none" w:sz="0" w:space="0" w:color="auto"/>
        <w:right w:val="none" w:sz="0" w:space="0" w:color="auto"/>
      </w:divBdr>
    </w:div>
    <w:div w:id="558833189">
      <w:bodyDiv w:val="1"/>
      <w:marLeft w:val="0"/>
      <w:marRight w:val="0"/>
      <w:marTop w:val="0"/>
      <w:marBottom w:val="0"/>
      <w:divBdr>
        <w:top w:val="none" w:sz="0" w:space="0" w:color="auto"/>
        <w:left w:val="none" w:sz="0" w:space="0" w:color="auto"/>
        <w:bottom w:val="none" w:sz="0" w:space="0" w:color="auto"/>
        <w:right w:val="none" w:sz="0" w:space="0" w:color="auto"/>
      </w:divBdr>
    </w:div>
    <w:div w:id="596134179">
      <w:bodyDiv w:val="1"/>
      <w:marLeft w:val="0"/>
      <w:marRight w:val="0"/>
      <w:marTop w:val="0"/>
      <w:marBottom w:val="0"/>
      <w:divBdr>
        <w:top w:val="none" w:sz="0" w:space="0" w:color="auto"/>
        <w:left w:val="none" w:sz="0" w:space="0" w:color="auto"/>
        <w:bottom w:val="none" w:sz="0" w:space="0" w:color="auto"/>
        <w:right w:val="none" w:sz="0" w:space="0" w:color="auto"/>
      </w:divBdr>
    </w:div>
    <w:div w:id="607003824">
      <w:bodyDiv w:val="1"/>
      <w:marLeft w:val="0"/>
      <w:marRight w:val="0"/>
      <w:marTop w:val="0"/>
      <w:marBottom w:val="0"/>
      <w:divBdr>
        <w:top w:val="none" w:sz="0" w:space="0" w:color="auto"/>
        <w:left w:val="none" w:sz="0" w:space="0" w:color="auto"/>
        <w:bottom w:val="none" w:sz="0" w:space="0" w:color="auto"/>
        <w:right w:val="none" w:sz="0" w:space="0" w:color="auto"/>
      </w:divBdr>
    </w:div>
    <w:div w:id="615719247">
      <w:bodyDiv w:val="1"/>
      <w:marLeft w:val="0"/>
      <w:marRight w:val="0"/>
      <w:marTop w:val="0"/>
      <w:marBottom w:val="0"/>
      <w:divBdr>
        <w:top w:val="none" w:sz="0" w:space="0" w:color="auto"/>
        <w:left w:val="none" w:sz="0" w:space="0" w:color="auto"/>
        <w:bottom w:val="none" w:sz="0" w:space="0" w:color="auto"/>
        <w:right w:val="none" w:sz="0" w:space="0" w:color="auto"/>
      </w:divBdr>
    </w:div>
    <w:div w:id="642780492">
      <w:bodyDiv w:val="1"/>
      <w:marLeft w:val="0"/>
      <w:marRight w:val="0"/>
      <w:marTop w:val="0"/>
      <w:marBottom w:val="0"/>
      <w:divBdr>
        <w:top w:val="none" w:sz="0" w:space="0" w:color="auto"/>
        <w:left w:val="none" w:sz="0" w:space="0" w:color="auto"/>
        <w:bottom w:val="none" w:sz="0" w:space="0" w:color="auto"/>
        <w:right w:val="none" w:sz="0" w:space="0" w:color="auto"/>
      </w:divBdr>
    </w:div>
    <w:div w:id="658847175">
      <w:bodyDiv w:val="1"/>
      <w:marLeft w:val="0"/>
      <w:marRight w:val="0"/>
      <w:marTop w:val="0"/>
      <w:marBottom w:val="0"/>
      <w:divBdr>
        <w:top w:val="none" w:sz="0" w:space="0" w:color="auto"/>
        <w:left w:val="none" w:sz="0" w:space="0" w:color="auto"/>
        <w:bottom w:val="none" w:sz="0" w:space="0" w:color="auto"/>
        <w:right w:val="none" w:sz="0" w:space="0" w:color="auto"/>
      </w:divBdr>
    </w:div>
    <w:div w:id="661738750">
      <w:bodyDiv w:val="1"/>
      <w:marLeft w:val="0"/>
      <w:marRight w:val="0"/>
      <w:marTop w:val="0"/>
      <w:marBottom w:val="0"/>
      <w:divBdr>
        <w:top w:val="none" w:sz="0" w:space="0" w:color="auto"/>
        <w:left w:val="none" w:sz="0" w:space="0" w:color="auto"/>
        <w:bottom w:val="none" w:sz="0" w:space="0" w:color="auto"/>
        <w:right w:val="none" w:sz="0" w:space="0" w:color="auto"/>
      </w:divBdr>
    </w:div>
    <w:div w:id="686249441">
      <w:bodyDiv w:val="1"/>
      <w:marLeft w:val="0"/>
      <w:marRight w:val="0"/>
      <w:marTop w:val="0"/>
      <w:marBottom w:val="0"/>
      <w:divBdr>
        <w:top w:val="none" w:sz="0" w:space="0" w:color="auto"/>
        <w:left w:val="none" w:sz="0" w:space="0" w:color="auto"/>
        <w:bottom w:val="none" w:sz="0" w:space="0" w:color="auto"/>
        <w:right w:val="none" w:sz="0" w:space="0" w:color="auto"/>
      </w:divBdr>
    </w:div>
    <w:div w:id="690180134">
      <w:bodyDiv w:val="1"/>
      <w:marLeft w:val="0"/>
      <w:marRight w:val="0"/>
      <w:marTop w:val="0"/>
      <w:marBottom w:val="0"/>
      <w:divBdr>
        <w:top w:val="none" w:sz="0" w:space="0" w:color="auto"/>
        <w:left w:val="none" w:sz="0" w:space="0" w:color="auto"/>
        <w:bottom w:val="none" w:sz="0" w:space="0" w:color="auto"/>
        <w:right w:val="none" w:sz="0" w:space="0" w:color="auto"/>
      </w:divBdr>
    </w:div>
    <w:div w:id="703747758">
      <w:bodyDiv w:val="1"/>
      <w:marLeft w:val="0"/>
      <w:marRight w:val="0"/>
      <w:marTop w:val="0"/>
      <w:marBottom w:val="0"/>
      <w:divBdr>
        <w:top w:val="none" w:sz="0" w:space="0" w:color="auto"/>
        <w:left w:val="none" w:sz="0" w:space="0" w:color="auto"/>
        <w:bottom w:val="none" w:sz="0" w:space="0" w:color="auto"/>
        <w:right w:val="none" w:sz="0" w:space="0" w:color="auto"/>
      </w:divBdr>
    </w:div>
    <w:div w:id="722143208">
      <w:bodyDiv w:val="1"/>
      <w:marLeft w:val="0"/>
      <w:marRight w:val="0"/>
      <w:marTop w:val="0"/>
      <w:marBottom w:val="0"/>
      <w:divBdr>
        <w:top w:val="none" w:sz="0" w:space="0" w:color="auto"/>
        <w:left w:val="none" w:sz="0" w:space="0" w:color="auto"/>
        <w:bottom w:val="none" w:sz="0" w:space="0" w:color="auto"/>
        <w:right w:val="none" w:sz="0" w:space="0" w:color="auto"/>
      </w:divBdr>
    </w:div>
    <w:div w:id="734359431">
      <w:bodyDiv w:val="1"/>
      <w:marLeft w:val="0"/>
      <w:marRight w:val="0"/>
      <w:marTop w:val="0"/>
      <w:marBottom w:val="0"/>
      <w:divBdr>
        <w:top w:val="none" w:sz="0" w:space="0" w:color="auto"/>
        <w:left w:val="none" w:sz="0" w:space="0" w:color="auto"/>
        <w:bottom w:val="none" w:sz="0" w:space="0" w:color="auto"/>
        <w:right w:val="none" w:sz="0" w:space="0" w:color="auto"/>
      </w:divBdr>
    </w:div>
    <w:div w:id="768307774">
      <w:bodyDiv w:val="1"/>
      <w:marLeft w:val="0"/>
      <w:marRight w:val="0"/>
      <w:marTop w:val="0"/>
      <w:marBottom w:val="0"/>
      <w:divBdr>
        <w:top w:val="none" w:sz="0" w:space="0" w:color="auto"/>
        <w:left w:val="none" w:sz="0" w:space="0" w:color="auto"/>
        <w:bottom w:val="none" w:sz="0" w:space="0" w:color="auto"/>
        <w:right w:val="none" w:sz="0" w:space="0" w:color="auto"/>
      </w:divBdr>
    </w:div>
    <w:div w:id="774180356">
      <w:bodyDiv w:val="1"/>
      <w:marLeft w:val="0"/>
      <w:marRight w:val="0"/>
      <w:marTop w:val="0"/>
      <w:marBottom w:val="0"/>
      <w:divBdr>
        <w:top w:val="none" w:sz="0" w:space="0" w:color="auto"/>
        <w:left w:val="none" w:sz="0" w:space="0" w:color="auto"/>
        <w:bottom w:val="none" w:sz="0" w:space="0" w:color="auto"/>
        <w:right w:val="none" w:sz="0" w:space="0" w:color="auto"/>
      </w:divBdr>
    </w:div>
    <w:div w:id="828789449">
      <w:bodyDiv w:val="1"/>
      <w:marLeft w:val="0"/>
      <w:marRight w:val="0"/>
      <w:marTop w:val="0"/>
      <w:marBottom w:val="0"/>
      <w:divBdr>
        <w:top w:val="none" w:sz="0" w:space="0" w:color="auto"/>
        <w:left w:val="none" w:sz="0" w:space="0" w:color="auto"/>
        <w:bottom w:val="none" w:sz="0" w:space="0" w:color="auto"/>
        <w:right w:val="none" w:sz="0" w:space="0" w:color="auto"/>
      </w:divBdr>
    </w:div>
    <w:div w:id="839738595">
      <w:bodyDiv w:val="1"/>
      <w:marLeft w:val="0"/>
      <w:marRight w:val="0"/>
      <w:marTop w:val="0"/>
      <w:marBottom w:val="0"/>
      <w:divBdr>
        <w:top w:val="none" w:sz="0" w:space="0" w:color="auto"/>
        <w:left w:val="none" w:sz="0" w:space="0" w:color="auto"/>
        <w:bottom w:val="none" w:sz="0" w:space="0" w:color="auto"/>
        <w:right w:val="none" w:sz="0" w:space="0" w:color="auto"/>
      </w:divBdr>
    </w:div>
    <w:div w:id="843012688">
      <w:bodyDiv w:val="1"/>
      <w:marLeft w:val="0"/>
      <w:marRight w:val="0"/>
      <w:marTop w:val="0"/>
      <w:marBottom w:val="0"/>
      <w:divBdr>
        <w:top w:val="none" w:sz="0" w:space="0" w:color="auto"/>
        <w:left w:val="none" w:sz="0" w:space="0" w:color="auto"/>
        <w:bottom w:val="none" w:sz="0" w:space="0" w:color="auto"/>
        <w:right w:val="none" w:sz="0" w:space="0" w:color="auto"/>
      </w:divBdr>
    </w:div>
    <w:div w:id="857694017">
      <w:bodyDiv w:val="1"/>
      <w:marLeft w:val="0"/>
      <w:marRight w:val="0"/>
      <w:marTop w:val="0"/>
      <w:marBottom w:val="0"/>
      <w:divBdr>
        <w:top w:val="none" w:sz="0" w:space="0" w:color="auto"/>
        <w:left w:val="none" w:sz="0" w:space="0" w:color="auto"/>
        <w:bottom w:val="none" w:sz="0" w:space="0" w:color="auto"/>
        <w:right w:val="none" w:sz="0" w:space="0" w:color="auto"/>
      </w:divBdr>
    </w:div>
    <w:div w:id="878903913">
      <w:bodyDiv w:val="1"/>
      <w:marLeft w:val="0"/>
      <w:marRight w:val="0"/>
      <w:marTop w:val="0"/>
      <w:marBottom w:val="0"/>
      <w:divBdr>
        <w:top w:val="none" w:sz="0" w:space="0" w:color="auto"/>
        <w:left w:val="none" w:sz="0" w:space="0" w:color="auto"/>
        <w:bottom w:val="none" w:sz="0" w:space="0" w:color="auto"/>
        <w:right w:val="none" w:sz="0" w:space="0" w:color="auto"/>
      </w:divBdr>
    </w:div>
    <w:div w:id="891576276">
      <w:bodyDiv w:val="1"/>
      <w:marLeft w:val="0"/>
      <w:marRight w:val="0"/>
      <w:marTop w:val="0"/>
      <w:marBottom w:val="0"/>
      <w:divBdr>
        <w:top w:val="none" w:sz="0" w:space="0" w:color="auto"/>
        <w:left w:val="none" w:sz="0" w:space="0" w:color="auto"/>
        <w:bottom w:val="none" w:sz="0" w:space="0" w:color="auto"/>
        <w:right w:val="none" w:sz="0" w:space="0" w:color="auto"/>
      </w:divBdr>
    </w:div>
    <w:div w:id="904872504">
      <w:bodyDiv w:val="1"/>
      <w:marLeft w:val="0"/>
      <w:marRight w:val="0"/>
      <w:marTop w:val="0"/>
      <w:marBottom w:val="0"/>
      <w:divBdr>
        <w:top w:val="none" w:sz="0" w:space="0" w:color="auto"/>
        <w:left w:val="none" w:sz="0" w:space="0" w:color="auto"/>
        <w:bottom w:val="none" w:sz="0" w:space="0" w:color="auto"/>
        <w:right w:val="none" w:sz="0" w:space="0" w:color="auto"/>
      </w:divBdr>
    </w:div>
    <w:div w:id="909659069">
      <w:bodyDiv w:val="1"/>
      <w:marLeft w:val="0"/>
      <w:marRight w:val="0"/>
      <w:marTop w:val="0"/>
      <w:marBottom w:val="0"/>
      <w:divBdr>
        <w:top w:val="none" w:sz="0" w:space="0" w:color="auto"/>
        <w:left w:val="none" w:sz="0" w:space="0" w:color="auto"/>
        <w:bottom w:val="none" w:sz="0" w:space="0" w:color="auto"/>
        <w:right w:val="none" w:sz="0" w:space="0" w:color="auto"/>
      </w:divBdr>
    </w:div>
    <w:div w:id="914555509">
      <w:bodyDiv w:val="1"/>
      <w:marLeft w:val="0"/>
      <w:marRight w:val="0"/>
      <w:marTop w:val="0"/>
      <w:marBottom w:val="0"/>
      <w:divBdr>
        <w:top w:val="none" w:sz="0" w:space="0" w:color="auto"/>
        <w:left w:val="none" w:sz="0" w:space="0" w:color="auto"/>
        <w:bottom w:val="none" w:sz="0" w:space="0" w:color="auto"/>
        <w:right w:val="none" w:sz="0" w:space="0" w:color="auto"/>
      </w:divBdr>
    </w:div>
    <w:div w:id="916865976">
      <w:bodyDiv w:val="1"/>
      <w:marLeft w:val="0"/>
      <w:marRight w:val="0"/>
      <w:marTop w:val="0"/>
      <w:marBottom w:val="0"/>
      <w:divBdr>
        <w:top w:val="none" w:sz="0" w:space="0" w:color="auto"/>
        <w:left w:val="none" w:sz="0" w:space="0" w:color="auto"/>
        <w:bottom w:val="none" w:sz="0" w:space="0" w:color="auto"/>
        <w:right w:val="none" w:sz="0" w:space="0" w:color="auto"/>
      </w:divBdr>
    </w:div>
    <w:div w:id="930772712">
      <w:bodyDiv w:val="1"/>
      <w:marLeft w:val="0"/>
      <w:marRight w:val="0"/>
      <w:marTop w:val="0"/>
      <w:marBottom w:val="0"/>
      <w:divBdr>
        <w:top w:val="none" w:sz="0" w:space="0" w:color="auto"/>
        <w:left w:val="none" w:sz="0" w:space="0" w:color="auto"/>
        <w:bottom w:val="none" w:sz="0" w:space="0" w:color="auto"/>
        <w:right w:val="none" w:sz="0" w:space="0" w:color="auto"/>
      </w:divBdr>
      <w:divsChild>
        <w:div w:id="61564342">
          <w:marLeft w:val="0"/>
          <w:marRight w:val="0"/>
          <w:marTop w:val="0"/>
          <w:marBottom w:val="0"/>
          <w:divBdr>
            <w:top w:val="none" w:sz="0" w:space="0" w:color="auto"/>
            <w:left w:val="none" w:sz="0" w:space="0" w:color="auto"/>
            <w:bottom w:val="none" w:sz="0" w:space="0" w:color="auto"/>
            <w:right w:val="none" w:sz="0" w:space="0" w:color="auto"/>
          </w:divBdr>
          <w:divsChild>
            <w:div w:id="1216552248">
              <w:marLeft w:val="0"/>
              <w:marRight w:val="0"/>
              <w:marTop w:val="0"/>
              <w:marBottom w:val="0"/>
              <w:divBdr>
                <w:top w:val="none" w:sz="0" w:space="0" w:color="auto"/>
                <w:left w:val="none" w:sz="0" w:space="0" w:color="auto"/>
                <w:bottom w:val="none" w:sz="0" w:space="0" w:color="auto"/>
                <w:right w:val="none" w:sz="0" w:space="0" w:color="auto"/>
              </w:divBdr>
            </w:div>
          </w:divsChild>
        </w:div>
        <w:div w:id="655426256">
          <w:marLeft w:val="0"/>
          <w:marRight w:val="0"/>
          <w:marTop w:val="0"/>
          <w:marBottom w:val="0"/>
          <w:divBdr>
            <w:top w:val="none" w:sz="0" w:space="0" w:color="auto"/>
            <w:left w:val="none" w:sz="0" w:space="0" w:color="auto"/>
            <w:bottom w:val="none" w:sz="0" w:space="0" w:color="auto"/>
            <w:right w:val="none" w:sz="0" w:space="0" w:color="auto"/>
          </w:divBdr>
          <w:divsChild>
            <w:div w:id="329451511">
              <w:marLeft w:val="0"/>
              <w:marRight w:val="0"/>
              <w:marTop w:val="0"/>
              <w:marBottom w:val="0"/>
              <w:divBdr>
                <w:top w:val="none" w:sz="0" w:space="0" w:color="auto"/>
                <w:left w:val="none" w:sz="0" w:space="0" w:color="auto"/>
                <w:bottom w:val="none" w:sz="0" w:space="0" w:color="auto"/>
                <w:right w:val="none" w:sz="0" w:space="0" w:color="auto"/>
              </w:divBdr>
            </w:div>
          </w:divsChild>
        </w:div>
        <w:div w:id="1122462959">
          <w:marLeft w:val="0"/>
          <w:marRight w:val="0"/>
          <w:marTop w:val="0"/>
          <w:marBottom w:val="0"/>
          <w:divBdr>
            <w:top w:val="none" w:sz="0" w:space="0" w:color="auto"/>
            <w:left w:val="none" w:sz="0" w:space="0" w:color="auto"/>
            <w:bottom w:val="none" w:sz="0" w:space="0" w:color="auto"/>
            <w:right w:val="none" w:sz="0" w:space="0" w:color="auto"/>
          </w:divBdr>
          <w:divsChild>
            <w:div w:id="1912345973">
              <w:marLeft w:val="0"/>
              <w:marRight w:val="0"/>
              <w:marTop w:val="0"/>
              <w:marBottom w:val="0"/>
              <w:divBdr>
                <w:top w:val="none" w:sz="0" w:space="0" w:color="auto"/>
                <w:left w:val="none" w:sz="0" w:space="0" w:color="auto"/>
                <w:bottom w:val="none" w:sz="0" w:space="0" w:color="auto"/>
                <w:right w:val="none" w:sz="0" w:space="0" w:color="auto"/>
              </w:divBdr>
            </w:div>
          </w:divsChild>
        </w:div>
        <w:div w:id="1715040458">
          <w:marLeft w:val="0"/>
          <w:marRight w:val="0"/>
          <w:marTop w:val="0"/>
          <w:marBottom w:val="0"/>
          <w:divBdr>
            <w:top w:val="none" w:sz="0" w:space="0" w:color="auto"/>
            <w:left w:val="none" w:sz="0" w:space="0" w:color="auto"/>
            <w:bottom w:val="none" w:sz="0" w:space="0" w:color="auto"/>
            <w:right w:val="none" w:sz="0" w:space="0" w:color="auto"/>
          </w:divBdr>
          <w:divsChild>
            <w:div w:id="18455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742403">
      <w:bodyDiv w:val="1"/>
      <w:marLeft w:val="0"/>
      <w:marRight w:val="0"/>
      <w:marTop w:val="0"/>
      <w:marBottom w:val="0"/>
      <w:divBdr>
        <w:top w:val="none" w:sz="0" w:space="0" w:color="auto"/>
        <w:left w:val="none" w:sz="0" w:space="0" w:color="auto"/>
        <w:bottom w:val="none" w:sz="0" w:space="0" w:color="auto"/>
        <w:right w:val="none" w:sz="0" w:space="0" w:color="auto"/>
      </w:divBdr>
    </w:div>
    <w:div w:id="974061756">
      <w:bodyDiv w:val="1"/>
      <w:marLeft w:val="0"/>
      <w:marRight w:val="0"/>
      <w:marTop w:val="0"/>
      <w:marBottom w:val="0"/>
      <w:divBdr>
        <w:top w:val="none" w:sz="0" w:space="0" w:color="auto"/>
        <w:left w:val="none" w:sz="0" w:space="0" w:color="auto"/>
        <w:bottom w:val="none" w:sz="0" w:space="0" w:color="auto"/>
        <w:right w:val="none" w:sz="0" w:space="0" w:color="auto"/>
      </w:divBdr>
    </w:div>
    <w:div w:id="1031220634">
      <w:bodyDiv w:val="1"/>
      <w:marLeft w:val="0"/>
      <w:marRight w:val="0"/>
      <w:marTop w:val="0"/>
      <w:marBottom w:val="0"/>
      <w:divBdr>
        <w:top w:val="none" w:sz="0" w:space="0" w:color="auto"/>
        <w:left w:val="none" w:sz="0" w:space="0" w:color="auto"/>
        <w:bottom w:val="none" w:sz="0" w:space="0" w:color="auto"/>
        <w:right w:val="none" w:sz="0" w:space="0" w:color="auto"/>
      </w:divBdr>
    </w:div>
    <w:div w:id="1040395841">
      <w:bodyDiv w:val="1"/>
      <w:marLeft w:val="0"/>
      <w:marRight w:val="0"/>
      <w:marTop w:val="0"/>
      <w:marBottom w:val="0"/>
      <w:divBdr>
        <w:top w:val="none" w:sz="0" w:space="0" w:color="auto"/>
        <w:left w:val="none" w:sz="0" w:space="0" w:color="auto"/>
        <w:bottom w:val="none" w:sz="0" w:space="0" w:color="auto"/>
        <w:right w:val="none" w:sz="0" w:space="0" w:color="auto"/>
      </w:divBdr>
    </w:div>
    <w:div w:id="1047336151">
      <w:bodyDiv w:val="1"/>
      <w:marLeft w:val="0"/>
      <w:marRight w:val="0"/>
      <w:marTop w:val="0"/>
      <w:marBottom w:val="0"/>
      <w:divBdr>
        <w:top w:val="none" w:sz="0" w:space="0" w:color="auto"/>
        <w:left w:val="none" w:sz="0" w:space="0" w:color="auto"/>
        <w:bottom w:val="none" w:sz="0" w:space="0" w:color="auto"/>
        <w:right w:val="none" w:sz="0" w:space="0" w:color="auto"/>
      </w:divBdr>
    </w:div>
    <w:div w:id="1086265565">
      <w:bodyDiv w:val="1"/>
      <w:marLeft w:val="0"/>
      <w:marRight w:val="0"/>
      <w:marTop w:val="0"/>
      <w:marBottom w:val="0"/>
      <w:divBdr>
        <w:top w:val="none" w:sz="0" w:space="0" w:color="auto"/>
        <w:left w:val="none" w:sz="0" w:space="0" w:color="auto"/>
        <w:bottom w:val="none" w:sz="0" w:space="0" w:color="auto"/>
        <w:right w:val="none" w:sz="0" w:space="0" w:color="auto"/>
      </w:divBdr>
    </w:div>
    <w:div w:id="1093087618">
      <w:bodyDiv w:val="1"/>
      <w:marLeft w:val="0"/>
      <w:marRight w:val="0"/>
      <w:marTop w:val="0"/>
      <w:marBottom w:val="0"/>
      <w:divBdr>
        <w:top w:val="none" w:sz="0" w:space="0" w:color="auto"/>
        <w:left w:val="none" w:sz="0" w:space="0" w:color="auto"/>
        <w:bottom w:val="none" w:sz="0" w:space="0" w:color="auto"/>
        <w:right w:val="none" w:sz="0" w:space="0" w:color="auto"/>
      </w:divBdr>
    </w:div>
    <w:div w:id="1122117487">
      <w:bodyDiv w:val="1"/>
      <w:marLeft w:val="0"/>
      <w:marRight w:val="0"/>
      <w:marTop w:val="0"/>
      <w:marBottom w:val="0"/>
      <w:divBdr>
        <w:top w:val="none" w:sz="0" w:space="0" w:color="auto"/>
        <w:left w:val="none" w:sz="0" w:space="0" w:color="auto"/>
        <w:bottom w:val="none" w:sz="0" w:space="0" w:color="auto"/>
        <w:right w:val="none" w:sz="0" w:space="0" w:color="auto"/>
      </w:divBdr>
    </w:div>
    <w:div w:id="1149371442">
      <w:bodyDiv w:val="1"/>
      <w:marLeft w:val="0"/>
      <w:marRight w:val="0"/>
      <w:marTop w:val="0"/>
      <w:marBottom w:val="0"/>
      <w:divBdr>
        <w:top w:val="none" w:sz="0" w:space="0" w:color="auto"/>
        <w:left w:val="none" w:sz="0" w:space="0" w:color="auto"/>
        <w:bottom w:val="none" w:sz="0" w:space="0" w:color="auto"/>
        <w:right w:val="none" w:sz="0" w:space="0" w:color="auto"/>
      </w:divBdr>
    </w:div>
    <w:div w:id="1169129058">
      <w:bodyDiv w:val="1"/>
      <w:marLeft w:val="0"/>
      <w:marRight w:val="0"/>
      <w:marTop w:val="0"/>
      <w:marBottom w:val="0"/>
      <w:divBdr>
        <w:top w:val="none" w:sz="0" w:space="0" w:color="auto"/>
        <w:left w:val="none" w:sz="0" w:space="0" w:color="auto"/>
        <w:bottom w:val="none" w:sz="0" w:space="0" w:color="auto"/>
        <w:right w:val="none" w:sz="0" w:space="0" w:color="auto"/>
      </w:divBdr>
      <w:divsChild>
        <w:div w:id="752627009">
          <w:marLeft w:val="0"/>
          <w:marRight w:val="0"/>
          <w:marTop w:val="0"/>
          <w:marBottom w:val="0"/>
          <w:divBdr>
            <w:top w:val="none" w:sz="0" w:space="0" w:color="auto"/>
            <w:left w:val="none" w:sz="0" w:space="0" w:color="auto"/>
            <w:bottom w:val="none" w:sz="0" w:space="0" w:color="auto"/>
            <w:right w:val="none" w:sz="0" w:space="0" w:color="auto"/>
          </w:divBdr>
        </w:div>
        <w:div w:id="961421599">
          <w:marLeft w:val="0"/>
          <w:marRight w:val="0"/>
          <w:marTop w:val="0"/>
          <w:marBottom w:val="0"/>
          <w:divBdr>
            <w:top w:val="none" w:sz="0" w:space="0" w:color="auto"/>
            <w:left w:val="none" w:sz="0" w:space="0" w:color="auto"/>
            <w:bottom w:val="none" w:sz="0" w:space="0" w:color="auto"/>
            <w:right w:val="none" w:sz="0" w:space="0" w:color="auto"/>
          </w:divBdr>
        </w:div>
      </w:divsChild>
    </w:div>
    <w:div w:id="1196698588">
      <w:bodyDiv w:val="1"/>
      <w:marLeft w:val="0"/>
      <w:marRight w:val="0"/>
      <w:marTop w:val="0"/>
      <w:marBottom w:val="0"/>
      <w:divBdr>
        <w:top w:val="none" w:sz="0" w:space="0" w:color="auto"/>
        <w:left w:val="none" w:sz="0" w:space="0" w:color="auto"/>
        <w:bottom w:val="none" w:sz="0" w:space="0" w:color="auto"/>
        <w:right w:val="none" w:sz="0" w:space="0" w:color="auto"/>
      </w:divBdr>
    </w:div>
    <w:div w:id="1206799199">
      <w:bodyDiv w:val="1"/>
      <w:marLeft w:val="0"/>
      <w:marRight w:val="0"/>
      <w:marTop w:val="0"/>
      <w:marBottom w:val="0"/>
      <w:divBdr>
        <w:top w:val="none" w:sz="0" w:space="0" w:color="auto"/>
        <w:left w:val="none" w:sz="0" w:space="0" w:color="auto"/>
        <w:bottom w:val="none" w:sz="0" w:space="0" w:color="auto"/>
        <w:right w:val="none" w:sz="0" w:space="0" w:color="auto"/>
      </w:divBdr>
    </w:div>
    <w:div w:id="1225868434">
      <w:bodyDiv w:val="1"/>
      <w:marLeft w:val="0"/>
      <w:marRight w:val="0"/>
      <w:marTop w:val="0"/>
      <w:marBottom w:val="0"/>
      <w:divBdr>
        <w:top w:val="none" w:sz="0" w:space="0" w:color="auto"/>
        <w:left w:val="none" w:sz="0" w:space="0" w:color="auto"/>
        <w:bottom w:val="none" w:sz="0" w:space="0" w:color="auto"/>
        <w:right w:val="none" w:sz="0" w:space="0" w:color="auto"/>
      </w:divBdr>
    </w:div>
    <w:div w:id="1228803478">
      <w:bodyDiv w:val="1"/>
      <w:marLeft w:val="0"/>
      <w:marRight w:val="0"/>
      <w:marTop w:val="0"/>
      <w:marBottom w:val="0"/>
      <w:divBdr>
        <w:top w:val="none" w:sz="0" w:space="0" w:color="auto"/>
        <w:left w:val="none" w:sz="0" w:space="0" w:color="auto"/>
        <w:bottom w:val="none" w:sz="0" w:space="0" w:color="auto"/>
        <w:right w:val="none" w:sz="0" w:space="0" w:color="auto"/>
      </w:divBdr>
    </w:div>
    <w:div w:id="1255941202">
      <w:bodyDiv w:val="1"/>
      <w:marLeft w:val="0"/>
      <w:marRight w:val="0"/>
      <w:marTop w:val="0"/>
      <w:marBottom w:val="0"/>
      <w:divBdr>
        <w:top w:val="none" w:sz="0" w:space="0" w:color="auto"/>
        <w:left w:val="none" w:sz="0" w:space="0" w:color="auto"/>
        <w:bottom w:val="none" w:sz="0" w:space="0" w:color="auto"/>
        <w:right w:val="none" w:sz="0" w:space="0" w:color="auto"/>
      </w:divBdr>
    </w:div>
    <w:div w:id="1295872469">
      <w:bodyDiv w:val="1"/>
      <w:marLeft w:val="0"/>
      <w:marRight w:val="0"/>
      <w:marTop w:val="0"/>
      <w:marBottom w:val="0"/>
      <w:divBdr>
        <w:top w:val="none" w:sz="0" w:space="0" w:color="auto"/>
        <w:left w:val="none" w:sz="0" w:space="0" w:color="auto"/>
        <w:bottom w:val="none" w:sz="0" w:space="0" w:color="auto"/>
        <w:right w:val="none" w:sz="0" w:space="0" w:color="auto"/>
      </w:divBdr>
    </w:div>
    <w:div w:id="1318609444">
      <w:bodyDiv w:val="1"/>
      <w:marLeft w:val="0"/>
      <w:marRight w:val="0"/>
      <w:marTop w:val="0"/>
      <w:marBottom w:val="0"/>
      <w:divBdr>
        <w:top w:val="none" w:sz="0" w:space="0" w:color="auto"/>
        <w:left w:val="none" w:sz="0" w:space="0" w:color="auto"/>
        <w:bottom w:val="none" w:sz="0" w:space="0" w:color="auto"/>
        <w:right w:val="none" w:sz="0" w:space="0" w:color="auto"/>
      </w:divBdr>
    </w:div>
    <w:div w:id="1356078397">
      <w:bodyDiv w:val="1"/>
      <w:marLeft w:val="0"/>
      <w:marRight w:val="0"/>
      <w:marTop w:val="0"/>
      <w:marBottom w:val="0"/>
      <w:divBdr>
        <w:top w:val="none" w:sz="0" w:space="0" w:color="auto"/>
        <w:left w:val="none" w:sz="0" w:space="0" w:color="auto"/>
        <w:bottom w:val="none" w:sz="0" w:space="0" w:color="auto"/>
        <w:right w:val="none" w:sz="0" w:space="0" w:color="auto"/>
      </w:divBdr>
    </w:div>
    <w:div w:id="1372421193">
      <w:bodyDiv w:val="1"/>
      <w:marLeft w:val="0"/>
      <w:marRight w:val="0"/>
      <w:marTop w:val="0"/>
      <w:marBottom w:val="0"/>
      <w:divBdr>
        <w:top w:val="none" w:sz="0" w:space="0" w:color="auto"/>
        <w:left w:val="none" w:sz="0" w:space="0" w:color="auto"/>
        <w:bottom w:val="none" w:sz="0" w:space="0" w:color="auto"/>
        <w:right w:val="none" w:sz="0" w:space="0" w:color="auto"/>
      </w:divBdr>
    </w:div>
    <w:div w:id="1398701343">
      <w:bodyDiv w:val="1"/>
      <w:marLeft w:val="0"/>
      <w:marRight w:val="0"/>
      <w:marTop w:val="0"/>
      <w:marBottom w:val="0"/>
      <w:divBdr>
        <w:top w:val="none" w:sz="0" w:space="0" w:color="auto"/>
        <w:left w:val="none" w:sz="0" w:space="0" w:color="auto"/>
        <w:bottom w:val="none" w:sz="0" w:space="0" w:color="auto"/>
        <w:right w:val="none" w:sz="0" w:space="0" w:color="auto"/>
      </w:divBdr>
    </w:div>
    <w:div w:id="1417019414">
      <w:bodyDiv w:val="1"/>
      <w:marLeft w:val="0"/>
      <w:marRight w:val="0"/>
      <w:marTop w:val="0"/>
      <w:marBottom w:val="0"/>
      <w:divBdr>
        <w:top w:val="none" w:sz="0" w:space="0" w:color="auto"/>
        <w:left w:val="none" w:sz="0" w:space="0" w:color="auto"/>
        <w:bottom w:val="none" w:sz="0" w:space="0" w:color="auto"/>
        <w:right w:val="none" w:sz="0" w:space="0" w:color="auto"/>
      </w:divBdr>
    </w:div>
    <w:div w:id="1438938750">
      <w:bodyDiv w:val="1"/>
      <w:marLeft w:val="0"/>
      <w:marRight w:val="0"/>
      <w:marTop w:val="0"/>
      <w:marBottom w:val="0"/>
      <w:divBdr>
        <w:top w:val="none" w:sz="0" w:space="0" w:color="auto"/>
        <w:left w:val="none" w:sz="0" w:space="0" w:color="auto"/>
        <w:bottom w:val="none" w:sz="0" w:space="0" w:color="auto"/>
        <w:right w:val="none" w:sz="0" w:space="0" w:color="auto"/>
      </w:divBdr>
    </w:div>
    <w:div w:id="1448891428">
      <w:bodyDiv w:val="1"/>
      <w:marLeft w:val="0"/>
      <w:marRight w:val="0"/>
      <w:marTop w:val="0"/>
      <w:marBottom w:val="0"/>
      <w:divBdr>
        <w:top w:val="none" w:sz="0" w:space="0" w:color="auto"/>
        <w:left w:val="none" w:sz="0" w:space="0" w:color="auto"/>
        <w:bottom w:val="none" w:sz="0" w:space="0" w:color="auto"/>
        <w:right w:val="none" w:sz="0" w:space="0" w:color="auto"/>
      </w:divBdr>
    </w:div>
    <w:div w:id="1464226029">
      <w:bodyDiv w:val="1"/>
      <w:marLeft w:val="0"/>
      <w:marRight w:val="0"/>
      <w:marTop w:val="0"/>
      <w:marBottom w:val="0"/>
      <w:divBdr>
        <w:top w:val="none" w:sz="0" w:space="0" w:color="auto"/>
        <w:left w:val="none" w:sz="0" w:space="0" w:color="auto"/>
        <w:bottom w:val="none" w:sz="0" w:space="0" w:color="auto"/>
        <w:right w:val="none" w:sz="0" w:space="0" w:color="auto"/>
      </w:divBdr>
    </w:div>
    <w:div w:id="1469935660">
      <w:bodyDiv w:val="1"/>
      <w:marLeft w:val="0"/>
      <w:marRight w:val="0"/>
      <w:marTop w:val="0"/>
      <w:marBottom w:val="0"/>
      <w:divBdr>
        <w:top w:val="none" w:sz="0" w:space="0" w:color="auto"/>
        <w:left w:val="none" w:sz="0" w:space="0" w:color="auto"/>
        <w:bottom w:val="none" w:sz="0" w:space="0" w:color="auto"/>
        <w:right w:val="none" w:sz="0" w:space="0" w:color="auto"/>
      </w:divBdr>
    </w:div>
    <w:div w:id="1484395457">
      <w:bodyDiv w:val="1"/>
      <w:marLeft w:val="0"/>
      <w:marRight w:val="0"/>
      <w:marTop w:val="0"/>
      <w:marBottom w:val="0"/>
      <w:divBdr>
        <w:top w:val="none" w:sz="0" w:space="0" w:color="auto"/>
        <w:left w:val="none" w:sz="0" w:space="0" w:color="auto"/>
        <w:bottom w:val="none" w:sz="0" w:space="0" w:color="auto"/>
        <w:right w:val="none" w:sz="0" w:space="0" w:color="auto"/>
      </w:divBdr>
    </w:div>
    <w:div w:id="1500732820">
      <w:bodyDiv w:val="1"/>
      <w:marLeft w:val="0"/>
      <w:marRight w:val="0"/>
      <w:marTop w:val="0"/>
      <w:marBottom w:val="0"/>
      <w:divBdr>
        <w:top w:val="none" w:sz="0" w:space="0" w:color="auto"/>
        <w:left w:val="none" w:sz="0" w:space="0" w:color="auto"/>
        <w:bottom w:val="none" w:sz="0" w:space="0" w:color="auto"/>
        <w:right w:val="none" w:sz="0" w:space="0" w:color="auto"/>
      </w:divBdr>
    </w:div>
    <w:div w:id="1524830649">
      <w:bodyDiv w:val="1"/>
      <w:marLeft w:val="0"/>
      <w:marRight w:val="0"/>
      <w:marTop w:val="0"/>
      <w:marBottom w:val="0"/>
      <w:divBdr>
        <w:top w:val="none" w:sz="0" w:space="0" w:color="auto"/>
        <w:left w:val="none" w:sz="0" w:space="0" w:color="auto"/>
        <w:bottom w:val="none" w:sz="0" w:space="0" w:color="auto"/>
        <w:right w:val="none" w:sz="0" w:space="0" w:color="auto"/>
      </w:divBdr>
    </w:div>
    <w:div w:id="1581792838">
      <w:bodyDiv w:val="1"/>
      <w:marLeft w:val="0"/>
      <w:marRight w:val="0"/>
      <w:marTop w:val="0"/>
      <w:marBottom w:val="0"/>
      <w:divBdr>
        <w:top w:val="none" w:sz="0" w:space="0" w:color="auto"/>
        <w:left w:val="none" w:sz="0" w:space="0" w:color="auto"/>
        <w:bottom w:val="none" w:sz="0" w:space="0" w:color="auto"/>
        <w:right w:val="none" w:sz="0" w:space="0" w:color="auto"/>
      </w:divBdr>
    </w:div>
    <w:div w:id="1664579332">
      <w:bodyDiv w:val="1"/>
      <w:marLeft w:val="0"/>
      <w:marRight w:val="0"/>
      <w:marTop w:val="0"/>
      <w:marBottom w:val="0"/>
      <w:divBdr>
        <w:top w:val="none" w:sz="0" w:space="0" w:color="auto"/>
        <w:left w:val="none" w:sz="0" w:space="0" w:color="auto"/>
        <w:bottom w:val="none" w:sz="0" w:space="0" w:color="auto"/>
        <w:right w:val="none" w:sz="0" w:space="0" w:color="auto"/>
      </w:divBdr>
    </w:div>
    <w:div w:id="1665280792">
      <w:bodyDiv w:val="1"/>
      <w:marLeft w:val="0"/>
      <w:marRight w:val="0"/>
      <w:marTop w:val="0"/>
      <w:marBottom w:val="0"/>
      <w:divBdr>
        <w:top w:val="none" w:sz="0" w:space="0" w:color="auto"/>
        <w:left w:val="none" w:sz="0" w:space="0" w:color="auto"/>
        <w:bottom w:val="none" w:sz="0" w:space="0" w:color="auto"/>
        <w:right w:val="none" w:sz="0" w:space="0" w:color="auto"/>
      </w:divBdr>
    </w:div>
    <w:div w:id="1668361402">
      <w:bodyDiv w:val="1"/>
      <w:marLeft w:val="0"/>
      <w:marRight w:val="0"/>
      <w:marTop w:val="0"/>
      <w:marBottom w:val="0"/>
      <w:divBdr>
        <w:top w:val="none" w:sz="0" w:space="0" w:color="auto"/>
        <w:left w:val="none" w:sz="0" w:space="0" w:color="auto"/>
        <w:bottom w:val="none" w:sz="0" w:space="0" w:color="auto"/>
        <w:right w:val="none" w:sz="0" w:space="0" w:color="auto"/>
      </w:divBdr>
    </w:div>
    <w:div w:id="1690764284">
      <w:bodyDiv w:val="1"/>
      <w:marLeft w:val="0"/>
      <w:marRight w:val="0"/>
      <w:marTop w:val="0"/>
      <w:marBottom w:val="0"/>
      <w:divBdr>
        <w:top w:val="none" w:sz="0" w:space="0" w:color="auto"/>
        <w:left w:val="none" w:sz="0" w:space="0" w:color="auto"/>
        <w:bottom w:val="none" w:sz="0" w:space="0" w:color="auto"/>
        <w:right w:val="none" w:sz="0" w:space="0" w:color="auto"/>
      </w:divBdr>
    </w:div>
    <w:div w:id="1718891701">
      <w:bodyDiv w:val="1"/>
      <w:marLeft w:val="0"/>
      <w:marRight w:val="0"/>
      <w:marTop w:val="0"/>
      <w:marBottom w:val="0"/>
      <w:divBdr>
        <w:top w:val="none" w:sz="0" w:space="0" w:color="auto"/>
        <w:left w:val="none" w:sz="0" w:space="0" w:color="auto"/>
        <w:bottom w:val="none" w:sz="0" w:space="0" w:color="auto"/>
        <w:right w:val="none" w:sz="0" w:space="0" w:color="auto"/>
      </w:divBdr>
    </w:div>
    <w:div w:id="1742021014">
      <w:bodyDiv w:val="1"/>
      <w:marLeft w:val="0"/>
      <w:marRight w:val="0"/>
      <w:marTop w:val="0"/>
      <w:marBottom w:val="0"/>
      <w:divBdr>
        <w:top w:val="none" w:sz="0" w:space="0" w:color="auto"/>
        <w:left w:val="none" w:sz="0" w:space="0" w:color="auto"/>
        <w:bottom w:val="none" w:sz="0" w:space="0" w:color="auto"/>
        <w:right w:val="none" w:sz="0" w:space="0" w:color="auto"/>
      </w:divBdr>
    </w:div>
    <w:div w:id="1801679724">
      <w:bodyDiv w:val="1"/>
      <w:marLeft w:val="0"/>
      <w:marRight w:val="0"/>
      <w:marTop w:val="0"/>
      <w:marBottom w:val="0"/>
      <w:divBdr>
        <w:top w:val="none" w:sz="0" w:space="0" w:color="auto"/>
        <w:left w:val="none" w:sz="0" w:space="0" w:color="auto"/>
        <w:bottom w:val="none" w:sz="0" w:space="0" w:color="auto"/>
        <w:right w:val="none" w:sz="0" w:space="0" w:color="auto"/>
      </w:divBdr>
    </w:div>
    <w:div w:id="1839811149">
      <w:bodyDiv w:val="1"/>
      <w:marLeft w:val="0"/>
      <w:marRight w:val="0"/>
      <w:marTop w:val="0"/>
      <w:marBottom w:val="0"/>
      <w:divBdr>
        <w:top w:val="none" w:sz="0" w:space="0" w:color="auto"/>
        <w:left w:val="none" w:sz="0" w:space="0" w:color="auto"/>
        <w:bottom w:val="none" w:sz="0" w:space="0" w:color="auto"/>
        <w:right w:val="none" w:sz="0" w:space="0" w:color="auto"/>
      </w:divBdr>
    </w:div>
    <w:div w:id="1924872747">
      <w:bodyDiv w:val="1"/>
      <w:marLeft w:val="0"/>
      <w:marRight w:val="0"/>
      <w:marTop w:val="0"/>
      <w:marBottom w:val="0"/>
      <w:divBdr>
        <w:top w:val="none" w:sz="0" w:space="0" w:color="auto"/>
        <w:left w:val="none" w:sz="0" w:space="0" w:color="auto"/>
        <w:bottom w:val="none" w:sz="0" w:space="0" w:color="auto"/>
        <w:right w:val="none" w:sz="0" w:space="0" w:color="auto"/>
      </w:divBdr>
    </w:div>
    <w:div w:id="1947230415">
      <w:bodyDiv w:val="1"/>
      <w:marLeft w:val="0"/>
      <w:marRight w:val="0"/>
      <w:marTop w:val="0"/>
      <w:marBottom w:val="0"/>
      <w:divBdr>
        <w:top w:val="none" w:sz="0" w:space="0" w:color="auto"/>
        <w:left w:val="none" w:sz="0" w:space="0" w:color="auto"/>
        <w:bottom w:val="none" w:sz="0" w:space="0" w:color="auto"/>
        <w:right w:val="none" w:sz="0" w:space="0" w:color="auto"/>
      </w:divBdr>
    </w:div>
    <w:div w:id="1955400226">
      <w:bodyDiv w:val="1"/>
      <w:marLeft w:val="0"/>
      <w:marRight w:val="0"/>
      <w:marTop w:val="0"/>
      <w:marBottom w:val="0"/>
      <w:divBdr>
        <w:top w:val="none" w:sz="0" w:space="0" w:color="auto"/>
        <w:left w:val="none" w:sz="0" w:space="0" w:color="auto"/>
        <w:bottom w:val="none" w:sz="0" w:space="0" w:color="auto"/>
        <w:right w:val="none" w:sz="0" w:space="0" w:color="auto"/>
      </w:divBdr>
    </w:div>
    <w:div w:id="2003655816">
      <w:bodyDiv w:val="1"/>
      <w:marLeft w:val="0"/>
      <w:marRight w:val="0"/>
      <w:marTop w:val="0"/>
      <w:marBottom w:val="0"/>
      <w:divBdr>
        <w:top w:val="none" w:sz="0" w:space="0" w:color="auto"/>
        <w:left w:val="none" w:sz="0" w:space="0" w:color="auto"/>
        <w:bottom w:val="none" w:sz="0" w:space="0" w:color="auto"/>
        <w:right w:val="none" w:sz="0" w:space="0" w:color="auto"/>
      </w:divBdr>
    </w:div>
    <w:div w:id="2025469768">
      <w:bodyDiv w:val="1"/>
      <w:marLeft w:val="0"/>
      <w:marRight w:val="0"/>
      <w:marTop w:val="0"/>
      <w:marBottom w:val="0"/>
      <w:divBdr>
        <w:top w:val="none" w:sz="0" w:space="0" w:color="auto"/>
        <w:left w:val="none" w:sz="0" w:space="0" w:color="auto"/>
        <w:bottom w:val="none" w:sz="0" w:space="0" w:color="auto"/>
        <w:right w:val="none" w:sz="0" w:space="0" w:color="auto"/>
      </w:divBdr>
    </w:div>
    <w:div w:id="2028824989">
      <w:bodyDiv w:val="1"/>
      <w:marLeft w:val="0"/>
      <w:marRight w:val="0"/>
      <w:marTop w:val="0"/>
      <w:marBottom w:val="0"/>
      <w:divBdr>
        <w:top w:val="none" w:sz="0" w:space="0" w:color="auto"/>
        <w:left w:val="none" w:sz="0" w:space="0" w:color="auto"/>
        <w:bottom w:val="none" w:sz="0" w:space="0" w:color="auto"/>
        <w:right w:val="none" w:sz="0" w:space="0" w:color="auto"/>
      </w:divBdr>
    </w:div>
    <w:div w:id="2059742593">
      <w:bodyDiv w:val="1"/>
      <w:marLeft w:val="0"/>
      <w:marRight w:val="0"/>
      <w:marTop w:val="0"/>
      <w:marBottom w:val="0"/>
      <w:divBdr>
        <w:top w:val="none" w:sz="0" w:space="0" w:color="auto"/>
        <w:left w:val="none" w:sz="0" w:space="0" w:color="auto"/>
        <w:bottom w:val="none" w:sz="0" w:space="0" w:color="auto"/>
        <w:right w:val="none" w:sz="0" w:space="0" w:color="auto"/>
      </w:divBdr>
    </w:div>
    <w:div w:id="2118018433">
      <w:bodyDiv w:val="1"/>
      <w:marLeft w:val="0"/>
      <w:marRight w:val="0"/>
      <w:marTop w:val="0"/>
      <w:marBottom w:val="0"/>
      <w:divBdr>
        <w:top w:val="none" w:sz="0" w:space="0" w:color="auto"/>
        <w:left w:val="none" w:sz="0" w:space="0" w:color="auto"/>
        <w:bottom w:val="none" w:sz="0" w:space="0" w:color="auto"/>
        <w:right w:val="none" w:sz="0" w:space="0" w:color="auto"/>
      </w:divBdr>
    </w:div>
    <w:div w:id="2146459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902925\AppData\Local\Microsoft\Windows\INetCache\Content.Outlook\HPHF9PFZ\&#1578;&#1608;&#1585;&#1610;&#1583;%20&#1593;&#1575;&#1605;.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5504681767D4D84B0D9390492195921"/>
        <w:category>
          <w:name w:val="General"/>
          <w:gallery w:val="placeholder"/>
        </w:category>
        <w:types>
          <w:type w:val="bbPlcHdr"/>
        </w:types>
        <w:behaviors>
          <w:behavior w:val="content"/>
        </w:behaviors>
        <w:guid w:val="{AEFAF7F1-5A16-4E80-923B-69C8615A6E24}"/>
      </w:docPartPr>
      <w:docPartBody>
        <w:p w:rsidR="0057066A" w:rsidRDefault="00B81916">
          <w:pPr>
            <w:pStyle w:val="55504681767D4D84B0D9390492195921"/>
          </w:pPr>
          <w:r w:rsidRPr="000F119C">
            <w:rPr>
              <w:rStyle w:val="PlaceholderText"/>
            </w:rPr>
            <w:t>Click or tap here to enter text.</w:t>
          </w:r>
        </w:p>
      </w:docPartBody>
    </w:docPart>
    <w:docPart>
      <w:docPartPr>
        <w:name w:val="EA6EEBC0C3CD4810B66CA1FDE2B6CEA5"/>
        <w:category>
          <w:name w:val="General"/>
          <w:gallery w:val="placeholder"/>
        </w:category>
        <w:types>
          <w:type w:val="bbPlcHdr"/>
        </w:types>
        <w:behaviors>
          <w:behavior w:val="content"/>
        </w:behaviors>
        <w:guid w:val="{B4CE3180-597E-4B00-9DCB-9FE43EE3632C}"/>
      </w:docPartPr>
      <w:docPartBody>
        <w:p w:rsidR="0057066A" w:rsidRDefault="00B81916">
          <w:pPr>
            <w:pStyle w:val="EA6EEBC0C3CD4810B66CA1FDE2B6CEA5"/>
          </w:pPr>
          <w:r w:rsidRPr="000F119C">
            <w:rPr>
              <w:rStyle w:val="PlaceholderText"/>
            </w:rPr>
            <w:t>Click or tap here to enter text.</w:t>
          </w:r>
        </w:p>
      </w:docPartBody>
    </w:docPart>
    <w:docPart>
      <w:docPartPr>
        <w:name w:val="9E18CF6D5DD54A739E5E8AA654E06E8E"/>
        <w:category>
          <w:name w:val="General"/>
          <w:gallery w:val="placeholder"/>
        </w:category>
        <w:types>
          <w:type w:val="bbPlcHdr"/>
        </w:types>
        <w:behaviors>
          <w:behavior w:val="content"/>
        </w:behaviors>
        <w:guid w:val="{DC1F9ABD-4D44-4266-AE08-5305874A483A}"/>
      </w:docPartPr>
      <w:docPartBody>
        <w:p w:rsidR="0057066A" w:rsidRDefault="00B81916">
          <w:pPr>
            <w:pStyle w:val="9E18CF6D5DD54A739E5E8AA654E06E8E"/>
          </w:pPr>
          <w:r w:rsidRPr="000F119C">
            <w:rPr>
              <w:rStyle w:val="PlaceholderText"/>
            </w:rPr>
            <w:t>Click or tap to enter a date.</w:t>
          </w:r>
        </w:p>
      </w:docPartBody>
    </w:docPart>
    <w:docPart>
      <w:docPartPr>
        <w:name w:val="3374B053B5934DA1A8A93F7BF175D166"/>
        <w:category>
          <w:name w:val="General"/>
          <w:gallery w:val="placeholder"/>
        </w:category>
        <w:types>
          <w:type w:val="bbPlcHdr"/>
        </w:types>
        <w:behaviors>
          <w:behavior w:val="content"/>
        </w:behaviors>
        <w:guid w:val="{28E555DA-65E3-4DE1-B65D-017EC62FAD2C}"/>
      </w:docPartPr>
      <w:docPartBody>
        <w:p w:rsidR="0057066A" w:rsidRDefault="00B81916">
          <w:pPr>
            <w:pStyle w:val="3374B053B5934DA1A8A93F7BF175D166"/>
          </w:pPr>
          <w:r w:rsidRPr="000F119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DIN Next LT Arabic">
    <w:panose1 w:val="020B0503020203050203"/>
    <w:charset w:val="00"/>
    <w:family w:val="swiss"/>
    <w:pitch w:val="variable"/>
    <w:sig w:usb0="8000202F" w:usb1="C000A04A" w:usb2="00000008" w:usb3="00000000" w:csb0="00000041"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akkal Majalla">
    <w:panose1 w:val="02000000000000000000"/>
    <w:charset w:val="00"/>
    <w:family w:val="auto"/>
    <w:pitch w:val="variable"/>
    <w:sig w:usb0="A0002027" w:usb1="80000000" w:usb2="00000108" w:usb3="00000000" w:csb0="000000D3" w:csb1="00000000"/>
  </w:font>
  <w:font w:name="STZhongsong">
    <w:altName w:val="Malgun Gothic Semilight"/>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Landor Corp S">
    <w:altName w:val="Times New Roman"/>
    <w:charset w:val="00"/>
    <w:family w:val="auto"/>
    <w:pitch w:val="variable"/>
    <w:sig w:usb0="00000001" w:usb1="500078FB" w:usb2="00000000" w:usb3="00000000" w:csb0="0000009F" w:csb1="00000000"/>
  </w:font>
  <w:font w:name="Frutiger LT Std 45 Light">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raditional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Arial (Body)">
    <w:altName w:val="Arial"/>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916"/>
    <w:rsid w:val="00037B7D"/>
    <w:rsid w:val="00062360"/>
    <w:rsid w:val="000B22B9"/>
    <w:rsid w:val="000C215A"/>
    <w:rsid w:val="000F192C"/>
    <w:rsid w:val="00113695"/>
    <w:rsid w:val="00121A6E"/>
    <w:rsid w:val="001535B4"/>
    <w:rsid w:val="00154844"/>
    <w:rsid w:val="00167271"/>
    <w:rsid w:val="002225BD"/>
    <w:rsid w:val="0024718E"/>
    <w:rsid w:val="00276956"/>
    <w:rsid w:val="00295189"/>
    <w:rsid w:val="002C0BEB"/>
    <w:rsid w:val="00313C34"/>
    <w:rsid w:val="00332AF5"/>
    <w:rsid w:val="00381650"/>
    <w:rsid w:val="00385C69"/>
    <w:rsid w:val="003D2434"/>
    <w:rsid w:val="003D72BA"/>
    <w:rsid w:val="003E70E4"/>
    <w:rsid w:val="004321B5"/>
    <w:rsid w:val="00470B7E"/>
    <w:rsid w:val="00486E2C"/>
    <w:rsid w:val="004D21A4"/>
    <w:rsid w:val="004F47ED"/>
    <w:rsid w:val="0057066A"/>
    <w:rsid w:val="0057479C"/>
    <w:rsid w:val="00594BA9"/>
    <w:rsid w:val="005970F4"/>
    <w:rsid w:val="005B1B25"/>
    <w:rsid w:val="006059E0"/>
    <w:rsid w:val="006344A2"/>
    <w:rsid w:val="006767B9"/>
    <w:rsid w:val="006B2D0F"/>
    <w:rsid w:val="006F1CB0"/>
    <w:rsid w:val="00715962"/>
    <w:rsid w:val="00736616"/>
    <w:rsid w:val="007C3D7D"/>
    <w:rsid w:val="00801B5C"/>
    <w:rsid w:val="00851E90"/>
    <w:rsid w:val="008C1167"/>
    <w:rsid w:val="00947C94"/>
    <w:rsid w:val="00986503"/>
    <w:rsid w:val="009D1808"/>
    <w:rsid w:val="009E1663"/>
    <w:rsid w:val="00A00088"/>
    <w:rsid w:val="00B012E0"/>
    <w:rsid w:val="00B45267"/>
    <w:rsid w:val="00B81916"/>
    <w:rsid w:val="00B95255"/>
    <w:rsid w:val="00B9629A"/>
    <w:rsid w:val="00BA2B1C"/>
    <w:rsid w:val="00BB67DC"/>
    <w:rsid w:val="00BE0312"/>
    <w:rsid w:val="00C27699"/>
    <w:rsid w:val="00C52B64"/>
    <w:rsid w:val="00C97F3F"/>
    <w:rsid w:val="00CC2985"/>
    <w:rsid w:val="00CD07D3"/>
    <w:rsid w:val="00CD3FF9"/>
    <w:rsid w:val="00E247D5"/>
    <w:rsid w:val="00E74B1B"/>
    <w:rsid w:val="00E7577A"/>
    <w:rsid w:val="00E870BF"/>
    <w:rsid w:val="00ED3688"/>
    <w:rsid w:val="00F600ED"/>
    <w:rsid w:val="00FC761F"/>
    <w:rsid w:val="00FD2902"/>
    <w:rsid w:val="00FE5BFE"/>
    <w:rsid w:val="00FF20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5504681767D4D84B0D9390492195921">
    <w:name w:val="55504681767D4D84B0D9390492195921"/>
  </w:style>
  <w:style w:type="paragraph" w:customStyle="1" w:styleId="EA6EEBC0C3CD4810B66CA1FDE2B6CEA5">
    <w:name w:val="EA6EEBC0C3CD4810B66CA1FDE2B6CEA5"/>
  </w:style>
  <w:style w:type="paragraph" w:customStyle="1" w:styleId="9E18CF6D5DD54A739E5E8AA654E06E8E">
    <w:name w:val="9E18CF6D5DD54A739E5E8AA654E06E8E"/>
  </w:style>
  <w:style w:type="paragraph" w:customStyle="1" w:styleId="3374B053B5934DA1A8A93F7BF175D166">
    <w:name w:val="3374B053B5934DA1A8A93F7BF175D16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TDIC">
      <a:dk1>
        <a:srgbClr val="000000"/>
      </a:dk1>
      <a:lt1>
        <a:srgbClr val="FFFFFF"/>
      </a:lt1>
      <a:dk2>
        <a:srgbClr val="602320"/>
      </a:dk2>
      <a:lt2>
        <a:srgbClr val="FFFFFF"/>
      </a:lt2>
      <a:accent1>
        <a:srgbClr val="23384A"/>
      </a:accent1>
      <a:accent2>
        <a:srgbClr val="47B8B8"/>
      </a:accent2>
      <a:accent3>
        <a:srgbClr val="FBB92B"/>
      </a:accent3>
      <a:accent4>
        <a:srgbClr val="B19401"/>
      </a:accent4>
      <a:accent5>
        <a:srgbClr val="DB4020"/>
      </a:accent5>
      <a:accent6>
        <a:srgbClr val="40361F"/>
      </a:accent6>
      <a:hlink>
        <a:srgbClr val="EDFFE5"/>
      </a:hlink>
      <a:folHlink>
        <a:srgbClr val="000007"/>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C63C41009408D4DA7B1EC62D9B5668F" ma:contentTypeVersion="2" ma:contentTypeDescription="Create a new document." ma:contentTypeScope="" ma:versionID="f8e587cca0e4ebdf03bcbd7d73d95929">
  <xsd:schema xmlns:xsd="http://www.w3.org/2001/XMLSchema" xmlns:xs="http://www.w3.org/2001/XMLSchema" xmlns:p="http://schemas.microsoft.com/office/2006/metadata/properties" xmlns:ns2="bcca21bb-92b6-43dc-b26e-93de22eff3fb" targetNamespace="http://schemas.microsoft.com/office/2006/metadata/properties" ma:root="true" ma:fieldsID="65b29533ca30c7f9b02ae4043e3c6d71" ns2:_="">
    <xsd:import namespace="bcca21bb-92b6-43dc-b26e-93de22eff3fb"/>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ca21bb-92b6-43dc-b26e-93de22eff3f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4C3AE7-76CF-48FF-AB6E-46219A3A4573}">
  <ds:schemaRefs>
    <ds:schemaRef ds:uri="http://schemas.microsoft.com/sharepoint/v3/contenttype/forms"/>
  </ds:schemaRefs>
</ds:datastoreItem>
</file>

<file path=customXml/itemProps2.xml><?xml version="1.0" encoding="utf-8"?>
<ds:datastoreItem xmlns:ds="http://schemas.openxmlformats.org/officeDocument/2006/customXml" ds:itemID="{F4489973-AB90-4CA0-9ECF-F080276676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ca21bb-92b6-43dc-b26e-93de22eff3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D027F8-5A16-4B45-9EB4-8469D57952A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B6A9D52-EFA4-4B3E-9D80-CCE277CC8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توريد عام</Template>
  <TotalTime>1</TotalTime>
  <Pages>45</Pages>
  <Words>11838</Words>
  <Characters>67482</Characters>
  <Application>Microsoft Office Word</Application>
  <DocSecurity>0</DocSecurity>
  <Lines>562</Lines>
  <Paragraphs>158</Paragraphs>
  <ScaleCrop>false</ScaleCrop>
  <HeadingPairs>
    <vt:vector size="6" baseType="variant">
      <vt:variant>
        <vt:lpstr>Title</vt:lpstr>
      </vt:variant>
      <vt:variant>
        <vt:i4>1</vt:i4>
      </vt:variant>
      <vt:variant>
        <vt:lpstr>Headings</vt:lpstr>
      </vt:variant>
      <vt:variant>
        <vt:i4>100</vt:i4>
      </vt:variant>
      <vt:variant>
        <vt:lpstr>العنوان</vt:lpstr>
      </vt:variant>
      <vt:variant>
        <vt:i4>1</vt:i4>
      </vt:variant>
    </vt:vector>
  </HeadingPairs>
  <TitlesOfParts>
    <vt:vector size="102" baseType="lpstr">
      <vt:lpstr/>
      <vt:lpstr>دليل الاستخدام</vt:lpstr>
      <vt:lpstr>        </vt:lpstr>
      <vt:lpstr>الوثيقة الأساسية</vt:lpstr>
      <vt:lpstr>        </vt:lpstr>
      <vt:lpstr>        تمهيد</vt:lpstr>
      <vt:lpstr>        وثائق الاتفاقية</vt:lpstr>
      <vt:lpstr>        الغرض من الاتفاقية</vt:lpstr>
      <vt:lpstr>        إجراءات التعاقد</vt:lpstr>
      <vt:lpstr>        القيمة التقديرية المخصصة للاتفاقية </vt:lpstr>
      <vt:lpstr>        الأسعار المرجعية وأقيام أوامر الشراء</vt:lpstr>
      <vt:lpstr>        مدة الاتفاقية</vt:lpstr>
      <vt:lpstr>        طبيعة الاتفاقية وأطرافها </vt:lpstr>
      <vt:lpstr>        النظام الواجب التطبيق</vt:lpstr>
      <vt:lpstr>        حسم النزاعات</vt:lpstr>
      <vt:lpstr>        نسخ الاتفاقية</vt:lpstr>
      <vt:lpstr>        التوقيع</vt:lpstr>
      <vt:lpstr>شروط الاتفاقية </vt:lpstr>
      <vt:lpstr>القسم الأول: الأحكام العامة</vt:lpstr>
      <vt:lpstr>        التَّعريفات</vt:lpstr>
      <vt:lpstr>        اللغة المعتمدة</vt:lpstr>
      <vt:lpstr>        العملة المعتمدة</vt:lpstr>
      <vt:lpstr>        الضرائب والرسوم</vt:lpstr>
      <vt:lpstr>        الإخطارات والمراسلات</vt:lpstr>
      <vt:lpstr>        السجلات</vt:lpstr>
      <vt:lpstr>        التراخيص ووثائق التسجيل والتصاريح</vt:lpstr>
      <vt:lpstr>        تعارض المصالح</vt:lpstr>
      <vt:lpstr>        السرية وحماية المعلومات</vt:lpstr>
      <vt:lpstr>        حقوق الملكية الفكرية</vt:lpstr>
      <vt:lpstr>        أنظمة وأحكام الاستيراد</vt:lpstr>
      <vt:lpstr>        المحتوى المحلي</vt:lpstr>
      <vt:lpstr>        التعاقد من الباطن</vt:lpstr>
      <vt:lpstr>        التَّضامن</vt:lpstr>
      <vt:lpstr>        التنازل عن الاتفاقية وأوامر الشراء</vt:lpstr>
      <vt:lpstr>        تعديل  الاتفاقية </vt:lpstr>
      <vt:lpstr>        المخالفات الخاضعة لاختصاص اللجان</vt:lpstr>
      <vt:lpstr>        التنازل عن الحقوق</vt:lpstr>
      <vt:lpstr>        القوة القاهرة</vt:lpstr>
      <vt:lpstr>القسم الثالث: مسؤوليات المتعاقد</vt:lpstr>
      <vt:lpstr>        الالتزامات العامة</vt:lpstr>
      <vt:lpstr>        مسؤولية المتعاقد</vt:lpstr>
      <vt:lpstr>        تنسيق التوريد</vt:lpstr>
      <vt:lpstr>        ممثل المتعاقد</vt:lpstr>
      <vt:lpstr>        السلامة والصحة المهنية</vt:lpstr>
      <vt:lpstr>        حماية البيئة</vt:lpstr>
      <vt:lpstr>        ضمان الجودة</vt:lpstr>
      <vt:lpstr>        نقل الأصناف</vt:lpstr>
      <vt:lpstr>        ممتلكات الجهة الحكومية</vt:lpstr>
      <vt:lpstr>        التأمين</vt:lpstr>
      <vt:lpstr>        الضمان </vt:lpstr>
      <vt:lpstr>القسم الرابع: توريد الأصناف والمواد </vt:lpstr>
      <vt:lpstr>        بدء الأعمال</vt:lpstr>
      <vt:lpstr>        برنامج العمل</vt:lpstr>
      <vt:lpstr>        ضمان جودة الأصناف والمواد</vt:lpstr>
      <vt:lpstr>        التعبئة والتغليف والتوثيق</vt:lpstr>
      <vt:lpstr>        تسلم الأصناف</vt:lpstr>
      <vt:lpstr>        حل النزاعات الفنية</vt:lpstr>
      <vt:lpstr>        طلبات التغيير</vt:lpstr>
      <vt:lpstr>        إيقاف الأعمال</vt:lpstr>
      <vt:lpstr>        تمديد  أمر الشراء</vt:lpstr>
      <vt:lpstr>        السحب الجزئي</vt:lpstr>
      <vt:lpstr>        تقييم أداء المتعاقد</vt:lpstr>
      <vt:lpstr>القسم الخامس: الضمانات</vt:lpstr>
      <vt:lpstr>        الضمان النهائي</vt:lpstr>
      <vt:lpstr>        تمديد الضمان النهائي</vt:lpstr>
      <vt:lpstr>        مصادرة الضمان النهائي</vt:lpstr>
      <vt:lpstr>القسم السادس: إنهاء الاتفاقية أو أمر الشراء</vt:lpstr>
      <vt:lpstr>        إنهاء الاتفاقية أو أمر الشراء من قِبَل الجهة الحكومية</vt:lpstr>
      <vt:lpstr>        إنهاء الاتفاقية أو أمر الشراء بالاتفاق</vt:lpstr>
      <vt:lpstr>        التزامات المتعاقد عند إنهاء الاتفاقية أو أمر الشراء </vt:lpstr>
      <vt:lpstr>        محاسبة المتعاقد في حالات إنهاء الاتفاقية أو أمر الشراء </vt:lpstr>
      <vt:lpstr>الشروط المالية</vt:lpstr>
      <vt:lpstr>        صرف المقابل المالي</vt:lpstr>
      <vt:lpstr>        تعديل أسعار الاتفاقية وأوامر الشراء</vt:lpstr>
      <vt:lpstr>        الغرامات</vt:lpstr>
      <vt:lpstr>        غرامات [التأخير]</vt:lpstr>
      <vt:lpstr>        غرامات مخالفة أحكام لائحة تفضيل المحتوى المحلي  </vt:lpstr>
      <vt:lpstr>        إجمالي الغرامات  </vt:lpstr>
      <vt:lpstr>        المستخلصات</vt:lpstr>
      <vt:lpstr>        إقرار المخالصة</vt:lpstr>
      <vt:lpstr>        الأسعار المرجعية </vt:lpstr>
      <vt:lpstr>قواعد وإجراءات أوامر الشراء</vt:lpstr>
      <vt:lpstr>        </vt:lpstr>
      <vt:lpstr>نطاق العمل المفصل</vt:lpstr>
      <vt:lpstr>        نطاق العمل </vt:lpstr>
      <vt:lpstr>        </vt:lpstr>
      <vt:lpstr>المواصفات</vt:lpstr>
      <vt:lpstr>        الأصناف والمواد</vt:lpstr>
      <vt:lpstr>        مواصفات الجودة</vt:lpstr>
      <vt:lpstr>        مواصفات السلامة</vt:lpstr>
      <vt:lpstr>متطلبات المحتوى المحلي</vt:lpstr>
      <vt:lpstr>        القائمة الإلزامية</vt:lpstr>
      <vt:lpstr>        التفضيل السعري للمنتجات الوطنية</vt:lpstr>
      <vt:lpstr>الشروط المفصلة</vt:lpstr>
      <vt:lpstr>        فترة الضمان </vt:lpstr>
      <vt:lpstr>قائمة الجهات المستفيدة</vt:lpstr>
      <vt:lpstr>        </vt:lpstr>
      <vt:lpstr>        الجهات المستفيدة </vt:lpstr>
      <vt:lpstr>        </vt:lpstr>
      <vt:lpstr>        </vt:lpstr>
      <vt:lpstr>الملحقات</vt:lpstr>
      <vt:lpstr/>
    </vt:vector>
  </TitlesOfParts>
  <Company/>
  <LinksUpToDate>false</LinksUpToDate>
  <CharactersWithSpaces>79162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نموذج اتفاقية إطارية (توريد عام)</dc:subject>
  <dc:creator>تركية عمر آل عبدالمحسن;ندى محمد الحواس;مشاري احمد العبيد;ماجد عبدالله التركي</dc:creator>
  <cp:keywords/>
  <dc:description/>
  <cp:lastModifiedBy>ماجد عبدالله التركي</cp:lastModifiedBy>
  <cp:revision>6</cp:revision>
  <cp:lastPrinted>2020-05-29T14:06:00Z</cp:lastPrinted>
  <dcterms:created xsi:type="dcterms:W3CDTF">2020-05-29T14:05:00Z</dcterms:created>
  <dcterms:modified xsi:type="dcterms:W3CDTF">2020-05-31T04:49:00Z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0x0101000C63C41009408D4DA7B1EC62D9B5668F</vt:lpwstr>
  </property>
</Properties>
</file>